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</w:t>
      </w:r>
      <w:r>
        <w:t xml:space="preserve"> </w:t>
      </w:r>
      <w:r>
        <w:t xml:space="preserve">Cuadrado</w:t>
      </w:r>
      <w:r>
        <w:t xml:space="preserve"> </w:t>
      </w:r>
      <w:r>
        <w:t xml:space="preserve">Iguales</w:t>
      </w:r>
      <w:r>
        <w:t xml:space="preserve"> </w:t>
      </w:r>
      <w:r>
        <w:t xml:space="preserve">Proporciones</w:t>
      </w:r>
    </w:p>
    <w:p>
      <w:pPr>
        <w:pStyle w:val="Author"/>
      </w:pPr>
      <w:r>
        <w:t xml:space="preserve">Estudiantes</w:t>
      </w:r>
      <w:r>
        <w:t xml:space="preserve"> </w:t>
      </w:r>
      <w:r>
        <w:t xml:space="preserve">de</w:t>
      </w:r>
      <w:r>
        <w:t xml:space="preserve"> </w:t>
      </w:r>
      <w:r>
        <w:t xml:space="preserve">UNI</w:t>
      </w:r>
    </w:p>
    <w:p>
      <w:pPr>
        <w:pStyle w:val="Date"/>
      </w:pPr>
      <w:r>
        <w:t xml:space="preserve">10/1/2021</w:t>
      </w:r>
    </w:p>
    <w:p>
      <w:pPr>
        <w:pStyle w:val="Heading1"/>
      </w:pPr>
      <w:bookmarkStart w:id="20" w:name="chi-cuadrado-iguales-proporciones"/>
      <w:r>
        <w:t xml:space="preserve">Chi Cuadrado Iguales Proporciones</w:t>
      </w:r>
      <w:bookmarkEnd w:id="20"/>
    </w:p>
    <w:p>
      <w:pPr>
        <w:pStyle w:val="FirstParagraph"/>
      </w:pPr>
      <w:r>
        <w:t xml:space="preserve">Es un test para poder determinar si</w:t>
      </w:r>
      <w:r>
        <w:t xml:space="preserve"> </w:t>
      </w:r>
      <w:r>
        <w:rPr>
          <w:b/>
        </w:rPr>
        <w:t xml:space="preserve">las proporciones poblacionales</w:t>
      </w:r>
      <w:r>
        <w:t xml:space="preserve"> </w:t>
      </w:r>
      <w:r>
        <w:t xml:space="preserve">son iguales.</w:t>
      </w:r>
    </w:p>
    <w:p>
      <w:pPr>
        <w:pStyle w:val="BodyText"/>
      </w:pPr>
      <w:r>
        <w:t xml:space="preserve">Debemos tener en cuenta la funcion</w:t>
      </w:r>
      <w:r>
        <w:t xml:space="preserve"> </w:t>
      </w:r>
      <w:r>
        <w:rPr>
          <w:rStyle w:val="VerbatimChar"/>
        </w:rPr>
        <w:t xml:space="preserve">chisq.test()</w:t>
      </w:r>
      <w:r>
        <w:t xml:space="preserve"> </w:t>
      </w:r>
      <w:r>
        <w:t xml:space="preserve">para evaluar. Ver formula en la web de</w:t>
      </w:r>
      <w:r>
        <w:t xml:space="preserve"> </w:t>
      </w:r>
      <w:r>
        <w:rPr>
          <w:b/>
        </w:rPr>
        <w:t xml:space="preserve">Williams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Text"/>
      </w:pPr>
      <w:r>
        <w:rPr>
          <w:i/>
        </w:rPr>
        <w:t xml:space="preserve">Ejemplo7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115   53   40   98</w:t>
      </w:r>
      <w:r>
        <w:br/>
      </w:r>
      <w:r>
        <w:rPr>
          <w:rStyle w:val="VerbatimChar"/>
        </w:rPr>
        <w:t xml:space="preserve">## [2,]   35   22   35   40</w:t>
      </w:r>
      <w:r>
        <w:br/>
      </w:r>
      <w:r>
        <w:rPr>
          <w:rStyle w:val="VerbatimChar"/>
        </w:rPr>
        <w:t xml:space="preserve">## [3,]    8    5    4    5</w:t>
      </w:r>
    </w:p>
    <w:p>
      <w:r>
        <w:br w:type="page"/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(table)=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"AAHH1"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"AAHH2"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"AAHH3"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"AAHH4"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acuerdo"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 desacuerdo"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opina"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    AAHH1 AAHH2 AAHH3 AAHH4</w:t>
      </w:r>
      <w:r>
        <w:br/>
      </w:r>
      <w:r>
        <w:rPr>
          <w:rStyle w:val="VerbatimChar"/>
        </w:rPr>
        <w:t xml:space="preserve">## De acuerdo      115    53    40    98</w:t>
      </w:r>
      <w:r>
        <w:br/>
      </w:r>
      <w:r>
        <w:rPr>
          <w:rStyle w:val="VerbatimChar"/>
        </w:rPr>
        <w:t xml:space="preserve">## En desacuerdo    35    22    35    40</w:t>
      </w:r>
      <w:r>
        <w:br/>
      </w:r>
      <w:r>
        <w:rPr>
          <w:rStyle w:val="VerbatimChar"/>
        </w:rPr>
        <w:t xml:space="preserve">## No opina          8     5     4     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Warning in chisq.test(table):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</w:t>
      </w:r>
      <w:r>
        <w:br/>
      </w:r>
      <w:r>
        <w:rPr>
          <w:rStyle w:val="VerbatimChar"/>
        </w:rPr>
        <w:t xml:space="preserve">## X-squared = 14.042, df = 6, p-value = 0.02917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Warning in chisq.test(table):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                   AAHH1     AAHH2     AAHH3    AAHH4</w:t>
      </w:r>
      <w:r>
        <w:br/>
      </w:r>
      <w:r>
        <w:rPr>
          <w:rStyle w:val="VerbatimChar"/>
        </w:rPr>
        <w:t xml:space="preserve">## De acuerdo    105.104348 53.217391 52.552174 95.12609</w:t>
      </w:r>
      <w:r>
        <w:br/>
      </w:r>
      <w:r>
        <w:rPr>
          <w:rStyle w:val="VerbatimChar"/>
        </w:rPr>
        <w:t xml:space="preserve">## En desacuerdo  45.339130 22.956522 22.669565 41.03478</w:t>
      </w:r>
      <w:r>
        <w:br/>
      </w:r>
      <w:r>
        <w:rPr>
          <w:rStyle w:val="VerbatimChar"/>
        </w:rPr>
        <w:t xml:space="preserve">## No opina        7.556522  3.826087  3.778261  6.83913</w:t>
      </w:r>
    </w:p>
    <w:p>
      <w:pPr>
        <w:pStyle w:val="FirstParagraph"/>
      </w:pPr>
      <w:r>
        <w:t xml:space="preserve">Esta advertencia se produce porque muchos o algunos de los valores esperados son</w:t>
      </w:r>
      <w:r>
        <w:t xml:space="preserve"> </w:t>
      </w:r>
      <w:r>
        <w:t xml:space="preserve">muy pequeños y las aproximaciones del</w:t>
      </w:r>
      <w:r>
        <w:t xml:space="preserve"> </w:t>
      </w:r>
      <w:r>
        <w:rPr>
          <w:b/>
        </w:rPr>
        <w:t xml:space="preserve">p-valor</w:t>
      </w:r>
      <w:r>
        <w:t xml:space="preserve"> </w:t>
      </w:r>
      <w:r>
        <w:t xml:space="preserve">pueden no ser</w:t>
      </w:r>
      <w:r>
        <w:t xml:space="preserve"> </w:t>
      </w:r>
      <w:r>
        <w:rPr>
          <w:i/>
        </w:rPr>
        <w:t xml:space="preserve">correctas</w:t>
      </w:r>
      <w:r>
        <w:t xml:space="preserve">,para</w:t>
      </w:r>
      <w:r>
        <w:t xml:space="preserve"> </w:t>
      </w:r>
      <w:r>
        <w:t xml:space="preserve">limpiar esto debemos usar el argumento de la funcion</w:t>
      </w:r>
      <w:r>
        <w:t xml:space="preserve"> </w:t>
      </w:r>
      <w:r>
        <w:rPr>
          <w:b/>
        </w:rPr>
        <w:t xml:space="preserve">chisq.test()</w:t>
      </w:r>
      <w:r>
        <w:t xml:space="preserve"> </w:t>
      </w:r>
      <w:r>
        <w:t xml:space="preserve">el cual es</w:t>
      </w:r>
      <w:r>
        <w:t xml:space="preserve"> </w:t>
      </w:r>
      <w:r>
        <w:rPr>
          <w:rStyle w:val="VerbatimChar"/>
        </w:rPr>
        <w:t xml:space="preserve">simulate.p.value = TRUE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(table,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simulated p-value (based on 3000</w:t>
      </w:r>
      <w:r>
        <w:br/>
      </w:r>
      <w:r>
        <w:rPr>
          <w:rStyle w:val="VerbatimChar"/>
        </w:rPr>
        <w:t xml:space="preserve"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</w:t>
      </w:r>
      <w:r>
        <w:br/>
      </w:r>
      <w:r>
        <w:rPr>
          <w:rStyle w:val="VerbatimChar"/>
        </w:rPr>
        <w:t xml:space="preserve">## X-squared = 14.042, df = NA, p-value = 0.03066</w:t>
      </w:r>
    </w:p>
    <w:p>
      <w:pPr>
        <w:pStyle w:val="FirstParagraph"/>
      </w:pPr>
      <w:r>
        <w:t xml:space="preserve">Otro connatacion que existe es que se asume que la data es normalmente distribuida,</w:t>
      </w:r>
      <w:r>
        <w:t xml:space="preserve"> </w:t>
      </w:r>
      <w:r>
        <w:t xml:space="preserve">si es pequeña la aproximación esto puede ser pobre.</w:t>
      </w:r>
    </w:p>
    <w:p>
      <w:pPr>
        <w:pStyle w:val="BodyText"/>
      </w:pPr>
      <w:r>
        <w:rPr>
          <w:b/>
        </w:rPr>
        <w:t xml:space="preserve">Nota</w:t>
      </w:r>
      <w:r>
        <w:t xml:space="preserve">:</w:t>
      </w:r>
    </w:p>
    <w:p>
      <w:pPr>
        <w:pStyle w:val="BodyText"/>
      </w:pPr>
      <w:r>
        <w:t xml:space="preserve">*El valor de estadístico de prueba se aproxima a una distribución χ2c, si n≥30 y todas frecuencias esperadas Ei son mayores que 5 (en ocasiones deberemos agrupar varias categorías a fin de que se cumpla este requisito).</w:t>
      </w:r>
    </w:p>
    <w:p>
      <w:pPr>
        <w:pStyle w:val="SourceCode"/>
      </w:pPr>
      <w:r>
        <w:rPr>
          <w:rStyle w:val="VerbatimChar"/>
        </w:rPr>
        <w:t xml:space="preserve">*Tener en cuenta que se puede realizar el test de Fisher.</w:t>
      </w:r>
    </w:p>
    <w:p>
      <w:pPr>
        <w:pStyle w:val="FirstParagraph"/>
      </w:pPr>
      <w:r>
        <w:t xml:space="preserve">Pero para la solucion nuestra juntaremos dos filas:</w:t>
      </w:r>
    </w:p>
    <w:p>
      <w:pPr>
        <w:pStyle w:val="SourceCode"/>
      </w:pPr>
      <w:r>
        <w:rPr>
          <w:rStyle w:val="NormalTok"/>
        </w:rPr>
        <w:t xml:space="preserve">table2 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115   50   40   98</w:t>
      </w:r>
      <w:r>
        <w:br/>
      </w:r>
      <w:r>
        <w:rPr>
          <w:rStyle w:val="VerbatimChar"/>
        </w:rPr>
        <w:t xml:space="preserve">## [2,]   43   27   39   45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(table2)=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"AAHH1"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"AAHH2"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"AAHH3"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"AAHH4"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(table2)=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acuerdo"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 desacuerdo/No opina"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                       AAHH1 AAHH2 AAHH3 AAHH4</w:t>
      </w:r>
      <w:r>
        <w:br/>
      </w:r>
      <w:r>
        <w:rPr>
          <w:rStyle w:val="VerbatimChar"/>
        </w:rPr>
        <w:t xml:space="preserve">## De acuerdo               115    50    40    98</w:t>
      </w:r>
      <w:r>
        <w:br/>
      </w:r>
      <w:r>
        <w:rPr>
          <w:rStyle w:val="VerbatimChar"/>
        </w:rPr>
        <w:t xml:space="preserve">## En desacuerdo/No opina    43    27    39    45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(table2)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table2</w:t>
      </w:r>
      <w:r>
        <w:br/>
      </w:r>
      <w:r>
        <w:rPr>
          <w:rStyle w:val="VerbatimChar"/>
        </w:rPr>
        <w:t xml:space="preserve">## X-squared = 12.036, df = 3, p-value = 0.007261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https://sites.williams.edu/bklingen/files/2012/02/R-code-for-inference-about-several-proportions.pdf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ites.williams.edu/bklingen/files/2012/02/R-code-for-inference-about-several-proportion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ites.williams.edu/bklingen/files/2012/02/R-code-for-inference-about-several-proportion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Cuadrado Iguales Proporciones</dc:title>
  <dc:creator>Estudiantes de UNI</dc:creator>
  <cp:keywords/>
  <dcterms:created xsi:type="dcterms:W3CDTF">2021-01-11T01:10:46Z</dcterms:created>
  <dcterms:modified xsi:type="dcterms:W3CDTF">2021-01-11T01:10:46Z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10/1/2021</vt:lpwstr>
  </property>
  <property fmtid="{D5CDD505-2E9C-101B-9397-08002B2CF9AE}" pid="3" name="output">
    <vt:lpwstr/>
  </property>
</Properties>
</file>