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3FC" w:rsidRDefault="005A23FC" w:rsidP="005A23FC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lang w:bidi="ur-PK"/>
        </w:rPr>
        <w:drawing>
          <wp:anchor distT="0" distB="0" distL="114300" distR="114300" simplePos="0" relativeHeight="251659264" behindDoc="0" locked="0" layoutInCell="1" allowOverlap="1" wp14:anchorId="5F217046" wp14:editId="20DD0ADE">
            <wp:simplePos x="0" y="0"/>
            <wp:positionH relativeFrom="margin">
              <wp:align>left</wp:align>
            </wp:positionH>
            <wp:positionV relativeFrom="paragraph">
              <wp:posOffset>96520</wp:posOffset>
            </wp:positionV>
            <wp:extent cx="723900" cy="7239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A23FC" w:rsidRPr="00D84030" w:rsidRDefault="005A23FC" w:rsidP="005A23F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150432">
        <w:rPr>
          <w:rFonts w:asciiTheme="majorBidi" w:hAnsiTheme="majorBidi" w:cstheme="majorBidi"/>
          <w:b/>
          <w:bCs/>
          <w:noProof/>
          <w:sz w:val="32"/>
          <w:szCs w:val="32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F6AD87" wp14:editId="446C0DCD">
                <wp:simplePos x="0" y="0"/>
                <wp:positionH relativeFrom="column">
                  <wp:posOffset>847725</wp:posOffset>
                </wp:positionH>
                <wp:positionV relativeFrom="paragraph">
                  <wp:posOffset>227330</wp:posOffset>
                </wp:positionV>
                <wp:extent cx="4200525" cy="9525"/>
                <wp:effectExtent l="0" t="0" r="28575" b="28575"/>
                <wp:wrapNone/>
                <wp:docPr id="23213495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00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D24DC7" id="Straight Connector 3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75pt,17.9pt" to="397.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proofErr w:type="spellStart"/>
      <w:r w:rsidRPr="00150432">
        <w:rPr>
          <w:rFonts w:asciiTheme="majorBidi" w:hAnsiTheme="majorBidi" w:cstheme="majorBidi"/>
          <w:b/>
          <w:bCs/>
          <w:sz w:val="32"/>
          <w:szCs w:val="32"/>
        </w:rPr>
        <w:t>Comsats</w:t>
      </w:r>
      <w:proofErr w:type="spellEnd"/>
      <w:r w:rsidRPr="00150432">
        <w:rPr>
          <w:rFonts w:asciiTheme="majorBidi" w:hAnsiTheme="majorBidi" w:cstheme="majorBidi"/>
          <w:b/>
          <w:bCs/>
          <w:sz w:val="32"/>
          <w:szCs w:val="32"/>
        </w:rPr>
        <w:t xml:space="preserve"> University Islamabad, Lahore Campus</w:t>
      </w:r>
    </w:p>
    <w:p w:rsidR="005A23FC" w:rsidRDefault="005A23FC" w:rsidP="005A23FC">
      <w:pPr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t xml:space="preserve">                   </w:t>
      </w:r>
    </w:p>
    <w:p w:rsidR="005A23FC" w:rsidRPr="00EE2365" w:rsidRDefault="005A23FC" w:rsidP="005A23FC">
      <w:pPr>
        <w:ind w:left="2160"/>
        <w:rPr>
          <w:rFonts w:asciiTheme="majorBidi" w:hAnsiTheme="majorBidi" w:cstheme="majorBidi"/>
          <w:b/>
          <w:bCs/>
          <w:sz w:val="28"/>
          <w:szCs w:val="24"/>
        </w:rPr>
      </w:pPr>
      <w:r>
        <w:rPr>
          <w:rFonts w:asciiTheme="majorBidi" w:hAnsiTheme="majorBidi" w:cstheme="majorBidi"/>
          <w:b/>
          <w:bCs/>
          <w:sz w:val="24"/>
        </w:rPr>
        <w:t xml:space="preserve"> </w:t>
      </w:r>
      <w:r w:rsidRPr="001650D7">
        <w:rPr>
          <w:rFonts w:asciiTheme="majorBidi" w:hAnsiTheme="majorBidi" w:cstheme="majorBidi"/>
          <w:b/>
          <w:bCs/>
          <w:sz w:val="28"/>
          <w:szCs w:val="24"/>
        </w:rPr>
        <w:t>Lab</w:t>
      </w:r>
      <w:r>
        <w:rPr>
          <w:rFonts w:asciiTheme="majorBidi" w:hAnsiTheme="majorBidi" w:cstheme="majorBidi"/>
          <w:b/>
          <w:bCs/>
          <w:sz w:val="24"/>
        </w:rPr>
        <w:t xml:space="preserve"> </w:t>
      </w:r>
      <w:r w:rsidR="001650D7">
        <w:rPr>
          <w:rFonts w:asciiTheme="majorBidi" w:hAnsiTheme="majorBidi" w:cstheme="majorBidi"/>
          <w:b/>
          <w:bCs/>
          <w:sz w:val="28"/>
          <w:szCs w:val="24"/>
        </w:rPr>
        <w:t>Assignment &lt;3</w:t>
      </w:r>
      <w:r w:rsidRPr="002E1A82">
        <w:rPr>
          <w:rFonts w:asciiTheme="majorBidi" w:hAnsiTheme="majorBidi" w:cstheme="majorBidi"/>
          <w:b/>
          <w:bCs/>
          <w:sz w:val="28"/>
          <w:szCs w:val="24"/>
        </w:rPr>
        <w:t>&gt; – SPRING 2025</w:t>
      </w:r>
    </w:p>
    <w:tbl>
      <w:tblPr>
        <w:tblStyle w:val="TableGrid"/>
        <w:tblpPr w:leftFromText="180" w:rightFromText="180" w:vertAnchor="page" w:horzAnchor="page" w:tblpXSpec="center" w:tblpY="2806"/>
        <w:tblW w:w="11136" w:type="dxa"/>
        <w:tblLayout w:type="fixed"/>
        <w:tblLook w:val="04A0" w:firstRow="1" w:lastRow="0" w:firstColumn="1" w:lastColumn="0" w:noHBand="0" w:noVBand="1"/>
      </w:tblPr>
      <w:tblGrid>
        <w:gridCol w:w="1744"/>
        <w:gridCol w:w="3642"/>
        <w:gridCol w:w="792"/>
        <w:gridCol w:w="1094"/>
        <w:gridCol w:w="988"/>
        <w:gridCol w:w="538"/>
        <w:gridCol w:w="718"/>
        <w:gridCol w:w="451"/>
        <w:gridCol w:w="1169"/>
      </w:tblGrid>
      <w:tr w:rsidR="005A23FC" w:rsidRPr="00150432" w:rsidTr="005A23FC">
        <w:trPr>
          <w:trHeight w:val="388"/>
        </w:trPr>
        <w:tc>
          <w:tcPr>
            <w:tcW w:w="1744" w:type="dxa"/>
            <w:shd w:val="clear" w:color="auto" w:fill="E7E6E6" w:themeFill="background2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Course Title</w:t>
            </w:r>
          </w:p>
        </w:tc>
        <w:tc>
          <w:tcPr>
            <w:tcW w:w="3642" w:type="dxa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Software Testing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Course Code</w:t>
            </w:r>
          </w:p>
        </w:tc>
        <w:tc>
          <w:tcPr>
            <w:tcW w:w="988" w:type="dxa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</w:rPr>
            </w:pPr>
            <w:r w:rsidRPr="00150432">
              <w:rPr>
                <w:rFonts w:asciiTheme="majorBidi" w:hAnsiTheme="majorBidi" w:cstheme="majorBidi"/>
              </w:rPr>
              <w:t>CS</w:t>
            </w:r>
            <w:r>
              <w:rPr>
                <w:rFonts w:asciiTheme="majorBidi" w:hAnsiTheme="majorBidi" w:cstheme="majorBidi"/>
              </w:rPr>
              <w:t>E455</w:t>
            </w:r>
          </w:p>
        </w:tc>
        <w:tc>
          <w:tcPr>
            <w:tcW w:w="1707" w:type="dxa"/>
            <w:gridSpan w:val="3"/>
            <w:shd w:val="clear" w:color="auto" w:fill="E7E6E6" w:themeFill="background2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Credit Hours</w:t>
            </w:r>
          </w:p>
        </w:tc>
        <w:tc>
          <w:tcPr>
            <w:tcW w:w="1169" w:type="dxa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  <w:r w:rsidRPr="00150432">
              <w:rPr>
                <w:rFonts w:asciiTheme="majorBidi" w:hAnsiTheme="majorBidi" w:cstheme="majorBidi"/>
              </w:rPr>
              <w:t>(</w:t>
            </w:r>
            <w:r>
              <w:rPr>
                <w:rFonts w:asciiTheme="majorBidi" w:hAnsiTheme="majorBidi" w:cstheme="majorBidi"/>
              </w:rPr>
              <w:t>2</w:t>
            </w:r>
            <w:r w:rsidRPr="00150432">
              <w:rPr>
                <w:rFonts w:asciiTheme="majorBidi" w:hAnsiTheme="majorBidi" w:cstheme="majorBidi"/>
              </w:rPr>
              <w:t>,1)</w:t>
            </w:r>
          </w:p>
        </w:tc>
      </w:tr>
      <w:tr w:rsidR="005A23FC" w:rsidRPr="00150432" w:rsidTr="005A23FC">
        <w:trPr>
          <w:trHeight w:val="314"/>
        </w:trPr>
        <w:tc>
          <w:tcPr>
            <w:tcW w:w="1744" w:type="dxa"/>
            <w:shd w:val="clear" w:color="auto" w:fill="E7E6E6" w:themeFill="background2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Instructor/s</w:t>
            </w:r>
          </w:p>
        </w:tc>
        <w:tc>
          <w:tcPr>
            <w:tcW w:w="3642" w:type="dxa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Ms. </w:t>
            </w:r>
            <w:proofErr w:type="spellStart"/>
            <w:r>
              <w:rPr>
                <w:rFonts w:asciiTheme="majorBidi" w:hAnsiTheme="majorBidi" w:cstheme="majorBidi"/>
              </w:rPr>
              <w:t>Yella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Mehroze</w:t>
            </w:r>
            <w:proofErr w:type="spellEnd"/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Program Name</w:t>
            </w:r>
          </w:p>
        </w:tc>
        <w:tc>
          <w:tcPr>
            <w:tcW w:w="3864" w:type="dxa"/>
            <w:gridSpan w:val="5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</w:rPr>
            </w:pPr>
            <w:r w:rsidRPr="00150432">
              <w:rPr>
                <w:rFonts w:asciiTheme="majorBidi" w:hAnsiTheme="majorBidi" w:cstheme="majorBidi"/>
              </w:rPr>
              <w:t>B</w:t>
            </w:r>
            <w:r>
              <w:rPr>
                <w:rFonts w:asciiTheme="majorBidi" w:hAnsiTheme="majorBidi" w:cstheme="majorBidi"/>
              </w:rPr>
              <w:t>SSE</w:t>
            </w:r>
          </w:p>
        </w:tc>
      </w:tr>
      <w:tr w:rsidR="005A23FC" w:rsidRPr="00150432" w:rsidTr="005A23FC">
        <w:trPr>
          <w:trHeight w:val="359"/>
        </w:trPr>
        <w:tc>
          <w:tcPr>
            <w:tcW w:w="1744" w:type="dxa"/>
            <w:shd w:val="clear" w:color="auto" w:fill="E7E6E6" w:themeFill="background2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Semester</w:t>
            </w:r>
          </w:p>
        </w:tc>
        <w:tc>
          <w:tcPr>
            <w:tcW w:w="3642" w:type="dxa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  <w:r w:rsidRPr="001C3651">
              <w:rPr>
                <w:rFonts w:asciiTheme="majorBidi" w:hAnsiTheme="majorBidi" w:cstheme="majorBidi"/>
                <w:vertAlign w:val="superscript"/>
              </w:rPr>
              <w:t>th</w:t>
            </w:r>
          </w:p>
        </w:tc>
        <w:tc>
          <w:tcPr>
            <w:tcW w:w="792" w:type="dxa"/>
            <w:shd w:val="clear" w:color="auto" w:fill="E7E6E6" w:themeFill="background2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Batch</w:t>
            </w:r>
          </w:p>
        </w:tc>
        <w:tc>
          <w:tcPr>
            <w:tcW w:w="1094" w:type="dxa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FA21</w:t>
            </w:r>
          </w:p>
        </w:tc>
        <w:tc>
          <w:tcPr>
            <w:tcW w:w="988" w:type="dxa"/>
            <w:shd w:val="clear" w:color="auto" w:fill="E7E6E6" w:themeFill="background2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Sect</w:t>
            </w:r>
            <w:r>
              <w:rPr>
                <w:rFonts w:asciiTheme="majorBidi" w:hAnsiTheme="majorBidi" w:cstheme="majorBidi"/>
                <w:b/>
                <w:bCs/>
              </w:rPr>
              <w:t>ion</w:t>
            </w:r>
          </w:p>
        </w:tc>
        <w:tc>
          <w:tcPr>
            <w:tcW w:w="538" w:type="dxa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718" w:type="dxa"/>
            <w:shd w:val="clear" w:color="auto" w:fill="E7E6E6" w:themeFill="background2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  <w:tc>
          <w:tcPr>
            <w:tcW w:w="1620" w:type="dxa"/>
            <w:gridSpan w:val="2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March</w:t>
            </w:r>
            <w:r w:rsidRPr="00150432">
              <w:rPr>
                <w:rFonts w:asciiTheme="majorBidi" w:hAnsiTheme="majorBidi" w:cstheme="majorBidi"/>
              </w:rPr>
              <w:t xml:space="preserve"> </w:t>
            </w:r>
            <w:r w:rsidR="001650D7">
              <w:rPr>
                <w:rFonts w:asciiTheme="majorBidi" w:hAnsiTheme="majorBidi" w:cstheme="majorBidi"/>
              </w:rPr>
              <w:t>28</w:t>
            </w:r>
            <w:r w:rsidRPr="00150432">
              <w:rPr>
                <w:rFonts w:asciiTheme="majorBidi" w:hAnsiTheme="majorBidi" w:cstheme="majorBidi"/>
              </w:rPr>
              <w:t>, 202</w:t>
            </w:r>
            <w:r>
              <w:rPr>
                <w:rFonts w:asciiTheme="majorBidi" w:hAnsiTheme="majorBidi" w:cstheme="majorBidi"/>
              </w:rPr>
              <w:t>5</w:t>
            </w:r>
          </w:p>
        </w:tc>
      </w:tr>
      <w:tr w:rsidR="005A23FC" w:rsidRPr="00150432" w:rsidTr="005A23FC">
        <w:trPr>
          <w:trHeight w:val="388"/>
        </w:trPr>
        <w:tc>
          <w:tcPr>
            <w:tcW w:w="1744" w:type="dxa"/>
            <w:shd w:val="clear" w:color="auto" w:fill="E7E6E6" w:themeFill="background2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Time Allowed</w:t>
            </w:r>
          </w:p>
        </w:tc>
        <w:tc>
          <w:tcPr>
            <w:tcW w:w="3642" w:type="dxa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week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Maximum Marks</w:t>
            </w:r>
          </w:p>
        </w:tc>
        <w:tc>
          <w:tcPr>
            <w:tcW w:w="3864" w:type="dxa"/>
            <w:gridSpan w:val="5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</w:rPr>
            </w:pPr>
          </w:p>
        </w:tc>
      </w:tr>
      <w:tr w:rsidR="005A23FC" w:rsidRPr="00150432" w:rsidTr="005A23FC">
        <w:trPr>
          <w:trHeight w:val="388"/>
        </w:trPr>
        <w:tc>
          <w:tcPr>
            <w:tcW w:w="1744" w:type="dxa"/>
            <w:shd w:val="clear" w:color="auto" w:fill="E7E6E6" w:themeFill="background2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Student Name:</w:t>
            </w:r>
          </w:p>
        </w:tc>
        <w:tc>
          <w:tcPr>
            <w:tcW w:w="3642" w:type="dxa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Aoun-Haider</w:t>
            </w:r>
            <w:proofErr w:type="spellEnd"/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50432">
              <w:rPr>
                <w:rFonts w:asciiTheme="majorBidi" w:hAnsiTheme="majorBidi" w:cstheme="majorBidi"/>
                <w:b/>
                <w:bCs/>
              </w:rPr>
              <w:t>Reg</w:t>
            </w:r>
            <w:proofErr w:type="spellEnd"/>
            <w:r w:rsidRPr="00150432">
              <w:rPr>
                <w:rFonts w:asciiTheme="majorBidi" w:hAnsiTheme="majorBidi" w:cstheme="majorBidi"/>
                <w:b/>
                <w:bCs/>
              </w:rPr>
              <w:t xml:space="preserve"> No.</w:t>
            </w:r>
          </w:p>
        </w:tc>
        <w:tc>
          <w:tcPr>
            <w:tcW w:w="3864" w:type="dxa"/>
            <w:gridSpan w:val="5"/>
          </w:tcPr>
          <w:p w:rsidR="005A23FC" w:rsidRPr="00150432" w:rsidRDefault="005A23FC" w:rsidP="00B7465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FA21-BSE-133</w:t>
            </w:r>
          </w:p>
        </w:tc>
      </w:tr>
    </w:tbl>
    <w:p w:rsidR="005A23FC" w:rsidRDefault="005A23FC" w:rsidP="005A23FC">
      <w:pPr>
        <w:ind w:left="-900"/>
        <w:jc w:val="both"/>
        <w:rPr>
          <w:sz w:val="24"/>
        </w:rPr>
      </w:pPr>
    </w:p>
    <w:p w:rsidR="005A23FC" w:rsidRDefault="005A23FC" w:rsidP="005A23FC">
      <w:pPr>
        <w:ind w:left="-90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Question Statement</w:t>
      </w:r>
      <w:r>
        <w:rPr>
          <w:rFonts w:ascii="Times New Roman" w:hAnsi="Times New Roman" w:cs="Times New Roman"/>
          <w:b/>
          <w:sz w:val="24"/>
        </w:rPr>
        <w:tab/>
        <w:t xml:space="preserve">  </w:t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</w:rPr>
        <w:t xml:space="preserve">                  </w:t>
      </w:r>
      <w:r>
        <w:rPr>
          <w:rFonts w:ascii="Times New Roman" w:hAnsi="Times New Roman" w:cs="Times New Roman"/>
          <w:b/>
          <w:sz w:val="24"/>
        </w:rPr>
        <w:t>[</w:t>
      </w:r>
      <w:r w:rsidRPr="003A77C8">
        <w:rPr>
          <w:rFonts w:ascii="Times New Roman" w:hAnsi="Times New Roman" w:cs="Times New Roman"/>
          <w:b/>
          <w:sz w:val="24"/>
        </w:rPr>
        <w:t>CLO-2]</w:t>
      </w:r>
      <w:r>
        <w:rPr>
          <w:rFonts w:ascii="Times New Roman" w:hAnsi="Times New Roman" w:cs="Times New Roman"/>
          <w:b/>
          <w:sz w:val="24"/>
        </w:rPr>
        <w:t>; Bloom Taxonomy Level: &lt;</w:t>
      </w:r>
      <w:r w:rsidRPr="003A77C8">
        <w:rPr>
          <w:rFonts w:ascii="Times New Roman" w:hAnsi="Times New Roman" w:cs="Times New Roman"/>
          <w:b/>
          <w:i/>
          <w:sz w:val="24"/>
        </w:rPr>
        <w:t>Applying</w:t>
      </w:r>
      <w:r>
        <w:rPr>
          <w:rFonts w:ascii="Times New Roman" w:hAnsi="Times New Roman" w:cs="Times New Roman"/>
          <w:b/>
          <w:sz w:val="24"/>
        </w:rPr>
        <w:t>&gt;</w:t>
      </w:r>
    </w:p>
    <w:p w:rsidR="005A23FC" w:rsidRDefault="005A23FC" w:rsidP="005A23FC">
      <w:pPr>
        <w:ind w:left="-90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Write code in Java having errors mentioned in the document "coding standards &amp; guidelines" and try to resolve them.</w:t>
      </w:r>
    </w:p>
    <w:p w:rsidR="005A23FC" w:rsidRDefault="005A23FC" w:rsidP="005A23FC">
      <w:pPr>
        <w:ind w:left="-90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In the below driver class, code contains:</w:t>
      </w:r>
    </w:p>
    <w:p w:rsidR="005A23FC" w:rsidRDefault="005A23FC" w:rsidP="005A23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</w:rPr>
      </w:pPr>
      <w:r w:rsidRPr="0081359C">
        <w:rPr>
          <w:rFonts w:ascii="Times New Roman" w:hAnsi="Times New Roman" w:cs="Times New Roman"/>
          <w:b/>
          <w:color w:val="FF0000"/>
          <w:sz w:val="24"/>
        </w:rPr>
        <w:t>Data reference error:</w:t>
      </w:r>
      <w:r>
        <w:rPr>
          <w:rFonts w:ascii="Times New Roman" w:hAnsi="Times New Roman" w:cs="Times New Roman"/>
          <w:bCs/>
          <w:sz w:val="24"/>
        </w:rPr>
        <w:t xml:space="preserve"> at line # 4, </w:t>
      </w:r>
      <w:r w:rsidRPr="001650D7">
        <w:rPr>
          <w:rFonts w:ascii="Times New Roman" w:hAnsi="Times New Roman" w:cs="Times New Roman"/>
          <w:bCs/>
          <w:i/>
          <w:iCs/>
          <w:sz w:val="24"/>
          <w:u w:val="single"/>
        </w:rPr>
        <w:t>num</w:t>
      </w:r>
      <w:r>
        <w:rPr>
          <w:rFonts w:ascii="Times New Roman" w:hAnsi="Times New Roman" w:cs="Times New Roman"/>
          <w:bCs/>
          <w:sz w:val="24"/>
        </w:rPr>
        <w:t xml:space="preserve"> variable is declared but not initialized and on the next line, it is referred.</w:t>
      </w:r>
    </w:p>
    <w:p w:rsidR="005A23FC" w:rsidRDefault="001650D7" w:rsidP="005A23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</w:rPr>
      </w:pPr>
      <w:r w:rsidRPr="0081359C">
        <w:rPr>
          <w:rFonts w:ascii="Times New Roman" w:hAnsi="Times New Roman" w:cs="Times New Roman"/>
          <w:b/>
          <w:color w:val="FF0000"/>
          <w:sz w:val="24"/>
        </w:rPr>
        <w:t>Array Index Error:</w:t>
      </w:r>
      <w:r>
        <w:rPr>
          <w:rFonts w:ascii="Times New Roman" w:hAnsi="Times New Roman" w:cs="Times New Roman"/>
          <w:bCs/>
          <w:sz w:val="24"/>
        </w:rPr>
        <w:t xml:space="preserve"> at line # 8, accessing an index out of bounds (valid range: 0-4)</w:t>
      </w:r>
    </w:p>
    <w:p w:rsidR="001650D7" w:rsidRDefault="001650D7" w:rsidP="005A23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</w:rPr>
      </w:pPr>
      <w:r w:rsidRPr="0081359C">
        <w:rPr>
          <w:rFonts w:ascii="Times New Roman" w:hAnsi="Times New Roman" w:cs="Times New Roman"/>
          <w:b/>
          <w:color w:val="FF0000"/>
          <w:sz w:val="24"/>
        </w:rPr>
        <w:t>Computation Error:</w:t>
      </w:r>
      <w:r>
        <w:rPr>
          <w:rFonts w:ascii="Times New Roman" w:hAnsi="Times New Roman" w:cs="Times New Roman"/>
          <w:bCs/>
          <w:sz w:val="24"/>
        </w:rPr>
        <w:t xml:space="preserve"> at line # 11, division by zero is performed. At line # 15, </w:t>
      </w:r>
      <w:r w:rsidRPr="001650D7">
        <w:rPr>
          <w:rFonts w:ascii="Times New Roman" w:hAnsi="Times New Roman" w:cs="Times New Roman"/>
          <w:bCs/>
          <w:i/>
          <w:iCs/>
          <w:sz w:val="24"/>
        </w:rPr>
        <w:t>double</w:t>
      </w:r>
      <w:r>
        <w:rPr>
          <w:rFonts w:ascii="Times New Roman" w:hAnsi="Times New Roman" w:cs="Times New Roman"/>
          <w:bCs/>
          <w:sz w:val="24"/>
        </w:rPr>
        <w:t xml:space="preserve"> and </w:t>
      </w:r>
      <w:proofErr w:type="spellStart"/>
      <w:r w:rsidRPr="001650D7">
        <w:rPr>
          <w:rFonts w:ascii="Times New Roman" w:hAnsi="Times New Roman" w:cs="Times New Roman"/>
          <w:bCs/>
          <w:i/>
          <w:iCs/>
          <w:sz w:val="24"/>
        </w:rPr>
        <w:t>int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are added and their conversion to </w:t>
      </w:r>
      <w:proofErr w:type="spellStart"/>
      <w:r w:rsidRPr="001650D7">
        <w:rPr>
          <w:rFonts w:ascii="Times New Roman" w:hAnsi="Times New Roman" w:cs="Times New Roman"/>
          <w:bCs/>
          <w:i/>
          <w:iCs/>
          <w:sz w:val="24"/>
        </w:rPr>
        <w:t>int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type is not allowed.</w:t>
      </w:r>
    </w:p>
    <w:p w:rsidR="001650D7" w:rsidRDefault="001650D7" w:rsidP="005A23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</w:rPr>
      </w:pPr>
      <w:bookmarkStart w:id="0" w:name="_GoBack"/>
      <w:r w:rsidRPr="0081359C">
        <w:rPr>
          <w:rFonts w:ascii="Times New Roman" w:hAnsi="Times New Roman" w:cs="Times New Roman"/>
          <w:b/>
          <w:color w:val="FF0000"/>
          <w:sz w:val="24"/>
        </w:rPr>
        <w:t>Comparison Error:</w:t>
      </w:r>
      <w:bookmarkEnd w:id="0"/>
      <w:r>
        <w:rPr>
          <w:rFonts w:ascii="Times New Roman" w:hAnsi="Times New Roman" w:cs="Times New Roman"/>
          <w:bCs/>
          <w:sz w:val="24"/>
        </w:rPr>
        <w:t xml:space="preserve"> at line # 13, assignment operator (=) is used instead of comparison operator (==).</w:t>
      </w:r>
    </w:p>
    <w:p w:rsidR="00857CF2" w:rsidRDefault="005A23FC" w:rsidP="001650D7">
      <w:pPr>
        <w:ind w:left="-900"/>
        <w:rPr>
          <w:rFonts w:ascii="Times New Roman" w:hAnsi="Times New Roman" w:cs="Times New Roman"/>
          <w:bCs/>
          <w:sz w:val="24"/>
        </w:rPr>
      </w:pPr>
      <w:r w:rsidRPr="005A23FC">
        <w:rPr>
          <w:rFonts w:ascii="Times New Roman" w:hAnsi="Times New Roman" w:cs="Times New Roman"/>
          <w:bCs/>
          <w:sz w:val="24"/>
        </w:rPr>
        <w:drawing>
          <wp:inline distT="0" distB="0" distL="0" distR="0" wp14:anchorId="42DB5154" wp14:editId="2EFE9141">
            <wp:extent cx="6515100" cy="29819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0D7" w:rsidRDefault="001650D7" w:rsidP="001650D7">
      <w:pPr>
        <w:ind w:left="-900"/>
        <w:rPr>
          <w:rFonts w:ascii="Times New Roman" w:hAnsi="Times New Roman" w:cs="Times New Roman"/>
          <w:bCs/>
          <w:sz w:val="24"/>
        </w:rPr>
      </w:pPr>
    </w:p>
    <w:p w:rsidR="001650D7" w:rsidRDefault="001650D7" w:rsidP="001650D7">
      <w:pPr>
        <w:ind w:left="-900"/>
        <w:rPr>
          <w:rFonts w:ascii="Times New Roman" w:hAnsi="Times New Roman" w:cs="Times New Roman"/>
          <w:bCs/>
          <w:sz w:val="24"/>
        </w:rPr>
      </w:pPr>
    </w:p>
    <w:p w:rsidR="001650D7" w:rsidRDefault="001650D7" w:rsidP="001650D7">
      <w:pPr>
        <w:ind w:left="-90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lastRenderedPageBreak/>
        <w:t>Errors produced by compiler:</w:t>
      </w:r>
    </w:p>
    <w:p w:rsidR="001650D7" w:rsidRDefault="001650D7" w:rsidP="001650D7">
      <w:pPr>
        <w:ind w:left="-900"/>
        <w:rPr>
          <w:rFonts w:ascii="Times New Roman" w:hAnsi="Times New Roman" w:cs="Times New Roman"/>
          <w:bCs/>
          <w:sz w:val="24"/>
        </w:rPr>
      </w:pPr>
      <w:r w:rsidRPr="001650D7">
        <w:rPr>
          <w:rFonts w:ascii="Times New Roman" w:hAnsi="Times New Roman" w:cs="Times New Roman"/>
          <w:bCs/>
          <w:sz w:val="24"/>
        </w:rPr>
        <w:drawing>
          <wp:inline distT="0" distB="0" distL="0" distR="0" wp14:anchorId="5E4D2D8D" wp14:editId="62F94621">
            <wp:extent cx="6515100" cy="1067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0D7" w:rsidRDefault="001650D7" w:rsidP="001650D7">
      <w:pPr>
        <w:ind w:left="-90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 fixed the issues by following the actions:</w:t>
      </w:r>
    </w:p>
    <w:p w:rsidR="001650D7" w:rsidRDefault="001650D7" w:rsidP="001650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Uninitialized variable is initialized (num = 0)</w:t>
      </w:r>
    </w:p>
    <w:p w:rsidR="001650D7" w:rsidRDefault="001650D7" w:rsidP="001650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Used a valid index </w:t>
      </w:r>
      <w:proofErr w:type="spellStart"/>
      <w:r>
        <w:rPr>
          <w:rFonts w:ascii="Times New Roman" w:hAnsi="Times New Roman" w:cs="Times New Roman"/>
          <w:bCs/>
          <w:sz w:val="24"/>
        </w:rPr>
        <w:t>arr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[4] instead of </w:t>
      </w:r>
      <w:proofErr w:type="spellStart"/>
      <w:r>
        <w:rPr>
          <w:rFonts w:ascii="Times New Roman" w:hAnsi="Times New Roman" w:cs="Times New Roman"/>
          <w:bCs/>
          <w:sz w:val="24"/>
        </w:rPr>
        <w:t>arr</w:t>
      </w:r>
      <w:proofErr w:type="spellEnd"/>
      <w:r>
        <w:rPr>
          <w:rFonts w:ascii="Times New Roman" w:hAnsi="Times New Roman" w:cs="Times New Roman"/>
          <w:bCs/>
          <w:sz w:val="24"/>
        </w:rPr>
        <w:t>[5]</w:t>
      </w:r>
    </w:p>
    <w:p w:rsidR="001650D7" w:rsidRDefault="001650D7" w:rsidP="001650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Ensured </w:t>
      </w:r>
      <w:r w:rsidRPr="00EF638C">
        <w:rPr>
          <w:rFonts w:ascii="Times New Roman" w:hAnsi="Times New Roman" w:cs="Times New Roman"/>
          <w:bCs/>
          <w:i/>
          <w:i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 xml:space="preserve"> is not zero before performing division</w:t>
      </w:r>
    </w:p>
    <w:p w:rsidR="001650D7" w:rsidRDefault="001650D7" w:rsidP="001650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Used == instead of = operator</w:t>
      </w:r>
    </w:p>
    <w:p w:rsidR="001650D7" w:rsidRPr="001650D7" w:rsidRDefault="001650D7" w:rsidP="001650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Used </w:t>
      </w:r>
      <w:r w:rsidRPr="00EF638C">
        <w:rPr>
          <w:rFonts w:ascii="Times New Roman" w:hAnsi="Times New Roman" w:cs="Times New Roman"/>
          <w:bCs/>
          <w:i/>
          <w:iCs/>
          <w:sz w:val="24"/>
        </w:rPr>
        <w:t>double</w:t>
      </w:r>
      <w:r>
        <w:rPr>
          <w:rFonts w:ascii="Times New Roman" w:hAnsi="Times New Roman" w:cs="Times New Roman"/>
          <w:bCs/>
          <w:sz w:val="24"/>
        </w:rPr>
        <w:t xml:space="preserve"> for mixed-type arithmetic</w:t>
      </w:r>
    </w:p>
    <w:p w:rsidR="001650D7" w:rsidRDefault="001650D7" w:rsidP="001650D7">
      <w:pPr>
        <w:ind w:left="-900"/>
        <w:rPr>
          <w:rFonts w:ascii="Times New Roman" w:hAnsi="Times New Roman" w:cs="Times New Roman"/>
          <w:bCs/>
          <w:sz w:val="24"/>
        </w:rPr>
      </w:pPr>
      <w:r w:rsidRPr="001650D7">
        <w:rPr>
          <w:rFonts w:ascii="Times New Roman" w:hAnsi="Times New Roman" w:cs="Times New Roman"/>
          <w:bCs/>
          <w:sz w:val="24"/>
        </w:rPr>
        <w:drawing>
          <wp:inline distT="0" distB="0" distL="0" distR="0" wp14:anchorId="7A02536E" wp14:editId="0409B30D">
            <wp:extent cx="6515100" cy="3260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0D7" w:rsidRDefault="001650D7" w:rsidP="001650D7">
      <w:pPr>
        <w:ind w:left="-90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Output:</w:t>
      </w:r>
    </w:p>
    <w:p w:rsidR="001650D7" w:rsidRPr="001650D7" w:rsidRDefault="001650D7" w:rsidP="001650D7">
      <w:pPr>
        <w:ind w:left="-900"/>
        <w:rPr>
          <w:rFonts w:ascii="Times New Roman" w:hAnsi="Times New Roman" w:cs="Times New Roman"/>
          <w:bCs/>
          <w:sz w:val="24"/>
        </w:rPr>
      </w:pPr>
      <w:r w:rsidRPr="001650D7">
        <w:rPr>
          <w:rFonts w:ascii="Times New Roman" w:hAnsi="Times New Roman" w:cs="Times New Roman"/>
          <w:bCs/>
          <w:sz w:val="24"/>
        </w:rPr>
        <w:drawing>
          <wp:inline distT="0" distB="0" distL="0" distR="0" wp14:anchorId="60C1CEFE" wp14:editId="4980F9ED">
            <wp:extent cx="752580" cy="51442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0D7" w:rsidRPr="001650D7" w:rsidSect="005A23FC">
      <w:pgSz w:w="12240" w:h="15840"/>
      <w:pgMar w:top="810" w:right="5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654984"/>
    <w:multiLevelType w:val="hybridMultilevel"/>
    <w:tmpl w:val="E88CD894"/>
    <w:lvl w:ilvl="0" w:tplc="6DCEDCEC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" w15:restartNumberingAfterBreak="0">
    <w:nsid w:val="73FF5CE2"/>
    <w:multiLevelType w:val="hybridMultilevel"/>
    <w:tmpl w:val="165666D8"/>
    <w:lvl w:ilvl="0" w:tplc="D132FA12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3FC"/>
    <w:rsid w:val="001650D7"/>
    <w:rsid w:val="005A23FC"/>
    <w:rsid w:val="0081359C"/>
    <w:rsid w:val="00857CF2"/>
    <w:rsid w:val="00E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E765"/>
  <w15:chartTrackingRefBased/>
  <w15:docId w15:val="{0D2BA3A0-C77C-437F-B364-8361D7729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23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2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2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2</cp:revision>
  <cp:lastPrinted>2025-03-29T09:54:00Z</cp:lastPrinted>
  <dcterms:created xsi:type="dcterms:W3CDTF">2025-03-29T09:26:00Z</dcterms:created>
  <dcterms:modified xsi:type="dcterms:W3CDTF">2025-03-29T09:56:00Z</dcterms:modified>
</cp:coreProperties>
</file>