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6EEA" w14:textId="177D7CD2" w:rsidR="00B933E8" w:rsidRPr="005E4060" w:rsidRDefault="00B933E8" w:rsidP="00B933E8">
      <w:pPr>
        <w:jc w:val="center"/>
        <w:rPr>
          <w:rFonts w:ascii="Times New Roman" w:hAnsi="Times New Roman" w:cs="Times New Roman"/>
          <w:color w:val="333333"/>
          <w:spacing w:val="-3"/>
          <w:sz w:val="36"/>
          <w:szCs w:val="36"/>
          <w:shd w:val="clear" w:color="auto" w:fill="FFFFFF"/>
        </w:rPr>
      </w:pPr>
      <w:r w:rsidRPr="005E4060">
        <w:rPr>
          <w:rFonts w:ascii="Times New Roman" w:hAnsi="Times New Roman" w:cs="Times New Roman"/>
          <w:color w:val="333333"/>
          <w:spacing w:val="-3"/>
          <w:sz w:val="36"/>
          <w:szCs w:val="36"/>
          <w:shd w:val="clear" w:color="auto" w:fill="FFFFFF"/>
        </w:rPr>
        <w:t>LSTM</w:t>
      </w:r>
    </w:p>
    <w:p w14:paraId="6C894837" w14:textId="7DA211A9" w:rsidR="006649D1" w:rsidRPr="005E4060" w:rsidRDefault="00B933E8">
      <w:pPr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</w:pP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 xml:space="preserve">Long Short Term Memory </w:t>
      </w:r>
      <w:proofErr w:type="gramStart"/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 xml:space="preserve">networks </w:t>
      </w: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,</w:t>
      </w: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usually</w:t>
      </w:r>
      <w:proofErr w:type="gramEnd"/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 xml:space="preserve"> just called “LSTMs”  are a special kind of RNN, capable of learning long-term dependencies. </w:t>
      </w:r>
    </w:p>
    <w:p w14:paraId="34EFF307" w14:textId="744B310D" w:rsidR="00B933E8" w:rsidRPr="005E4060" w:rsidRDefault="00B933E8">
      <w:pPr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</w:pPr>
    </w:p>
    <w:p w14:paraId="03A5B3F1" w14:textId="2AEF2429" w:rsidR="00B933E8" w:rsidRPr="005E4060" w:rsidRDefault="00B933E8" w:rsidP="00B933E8">
      <w:pPr>
        <w:jc w:val="center"/>
        <w:rPr>
          <w:rFonts w:ascii="Times New Roman" w:hAnsi="Times New Roman" w:cs="Times New Roman"/>
        </w:rPr>
      </w:pPr>
      <w:r w:rsidRPr="005E4060">
        <w:rPr>
          <w:rFonts w:ascii="Times New Roman" w:hAnsi="Times New Roman" w:cs="Times New Roman"/>
          <w:noProof/>
        </w:rPr>
        <w:drawing>
          <wp:inline distT="0" distB="0" distL="0" distR="0" wp14:anchorId="11466CAE" wp14:editId="128D5F18">
            <wp:extent cx="4349750" cy="16341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70" cy="16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F3E3" w14:textId="77777777" w:rsidR="00B933E8" w:rsidRPr="005E4060" w:rsidRDefault="00B933E8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The key to LSTMs is the cell state, the horizontal line running through the top of the diagram.</w:t>
      </w:r>
    </w:p>
    <w:p w14:paraId="189D0F5A" w14:textId="77777777" w:rsidR="00B933E8" w:rsidRPr="005E4060" w:rsidRDefault="00B933E8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The cell state is kind of like a conveyor belt. It runs straight down the entire chain, with only some minor linear interactions. It’s very easy for information to just flow along it unchanged.</w:t>
      </w:r>
    </w:p>
    <w:p w14:paraId="601EEB93" w14:textId="02F5E78C" w:rsidR="00B933E8" w:rsidRPr="005E4060" w:rsidRDefault="00B933E8" w:rsidP="00B933E8">
      <w:pPr>
        <w:jc w:val="center"/>
        <w:rPr>
          <w:rFonts w:ascii="Times New Roman" w:hAnsi="Times New Roman" w:cs="Times New Roman"/>
        </w:rPr>
      </w:pPr>
      <w:r w:rsidRPr="005E4060">
        <w:rPr>
          <w:rFonts w:ascii="Times New Roman" w:hAnsi="Times New Roman" w:cs="Times New Roman"/>
          <w:noProof/>
        </w:rPr>
        <w:drawing>
          <wp:inline distT="0" distB="0" distL="0" distR="0" wp14:anchorId="224CC966" wp14:editId="62A8DB67">
            <wp:extent cx="5731510" cy="1769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7160" w14:textId="77777777" w:rsidR="00B933E8" w:rsidRPr="005E4060" w:rsidRDefault="00B933E8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The LSTM does have the ability to remove or add information to the cell state, carefully regulated by structures called gates.</w:t>
      </w:r>
    </w:p>
    <w:p w14:paraId="01312C0C" w14:textId="77777777" w:rsidR="00B933E8" w:rsidRPr="005E4060" w:rsidRDefault="00B933E8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Gates are a way to optionally let information through. They are composed out of a sigmoid neural net layer and a pointwise multiplication operation.</w:t>
      </w:r>
    </w:p>
    <w:p w14:paraId="2EC09344" w14:textId="2D1BEC54" w:rsidR="00B933E8" w:rsidRPr="005E4060" w:rsidRDefault="00B933E8" w:rsidP="00B933E8">
      <w:pPr>
        <w:jc w:val="center"/>
        <w:rPr>
          <w:rFonts w:ascii="Times New Roman" w:hAnsi="Times New Roman" w:cs="Times New Roman"/>
        </w:rPr>
      </w:pPr>
      <w:r w:rsidRPr="005E4060">
        <w:rPr>
          <w:rFonts w:ascii="Times New Roman" w:hAnsi="Times New Roman" w:cs="Times New Roman"/>
          <w:noProof/>
        </w:rPr>
        <w:drawing>
          <wp:inline distT="0" distB="0" distL="0" distR="0" wp14:anchorId="19839F58" wp14:editId="0A1D9CFB">
            <wp:extent cx="905258" cy="11064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8" cy="11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30F" w14:textId="77777777" w:rsidR="00B933E8" w:rsidRPr="005E4060" w:rsidRDefault="00B933E8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lastRenderedPageBreak/>
        <w:t>The sigmoid layer outputs numbers between zero and one, describing how much of each component should be let through. A value of zero means “let nothing through,” while a value of one means “let everything through!”</w:t>
      </w:r>
    </w:p>
    <w:p w14:paraId="4B47A2CC" w14:textId="6B9C5936" w:rsidR="00B933E8" w:rsidRPr="005E4060" w:rsidRDefault="00B933E8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An LSTM has three of these gates, to protect and control the cell state.</w:t>
      </w:r>
    </w:p>
    <w:p w14:paraId="68175F08" w14:textId="63A59DD4" w:rsidR="005E4060" w:rsidRPr="005E4060" w:rsidRDefault="005E4060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</w:p>
    <w:p w14:paraId="4C5F65BD" w14:textId="2AC923ED" w:rsidR="005E4060" w:rsidRPr="005E4060" w:rsidRDefault="005E4060" w:rsidP="005E40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The first step in our LSTM is to decide what information we’re going to throw away from the cell state. This decision is made by a sigmoid layer called the “forget gate layer.” It looks at </w:t>
      </w:r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h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r w:rsidRPr="005E4060">
        <w:rPr>
          <w:rStyle w:val="mo"/>
          <w:color w:val="333333"/>
          <w:sz w:val="19"/>
          <w:szCs w:val="19"/>
          <w:bdr w:val="none" w:sz="0" w:space="0" w:color="auto" w:frame="1"/>
        </w:rPr>
        <w:t>−</w:t>
      </w:r>
      <w:r w:rsidRPr="005E4060">
        <w:rPr>
          <w:rStyle w:val="mn"/>
          <w:color w:val="333333"/>
          <w:sz w:val="19"/>
          <w:szCs w:val="19"/>
          <w:bdr w:val="none" w:sz="0" w:space="0" w:color="auto" w:frame="1"/>
        </w:rPr>
        <w:t>1</w:t>
      </w:r>
      <w:r w:rsidRPr="005E4060">
        <w:rPr>
          <w:color w:val="333333"/>
          <w:spacing w:val="-3"/>
          <w:sz w:val="27"/>
          <w:szCs w:val="27"/>
        </w:rPr>
        <w:t> and </w:t>
      </w:r>
      <w:proofErr w:type="spellStart"/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x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proofErr w:type="spellEnd"/>
      <w:r w:rsidRPr="005E4060">
        <w:rPr>
          <w:color w:val="333333"/>
          <w:spacing w:val="-3"/>
          <w:sz w:val="27"/>
          <w:szCs w:val="27"/>
        </w:rPr>
        <w:t>, and outputs a number between </w:t>
      </w:r>
      <w:r w:rsidRPr="005E4060">
        <w:rPr>
          <w:rStyle w:val="mn"/>
          <w:color w:val="333333"/>
          <w:sz w:val="27"/>
          <w:szCs w:val="27"/>
          <w:bdr w:val="none" w:sz="0" w:space="0" w:color="auto" w:frame="1"/>
        </w:rPr>
        <w:t>0</w:t>
      </w:r>
      <w:r w:rsidRPr="005E4060">
        <w:rPr>
          <w:color w:val="333333"/>
          <w:spacing w:val="-3"/>
          <w:sz w:val="27"/>
          <w:szCs w:val="27"/>
        </w:rPr>
        <w:t> and </w:t>
      </w:r>
      <w:r w:rsidRPr="005E4060">
        <w:rPr>
          <w:rStyle w:val="mn"/>
          <w:color w:val="333333"/>
          <w:sz w:val="27"/>
          <w:szCs w:val="27"/>
          <w:bdr w:val="none" w:sz="0" w:space="0" w:color="auto" w:frame="1"/>
        </w:rPr>
        <w:t>1</w:t>
      </w:r>
      <w:r w:rsidRPr="005E4060">
        <w:rPr>
          <w:color w:val="333333"/>
          <w:spacing w:val="-3"/>
          <w:sz w:val="27"/>
          <w:szCs w:val="27"/>
        </w:rPr>
        <w:t> for each number in the cell state </w:t>
      </w:r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C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r w:rsidRPr="005E4060">
        <w:rPr>
          <w:rStyle w:val="mo"/>
          <w:color w:val="333333"/>
          <w:sz w:val="19"/>
          <w:szCs w:val="19"/>
          <w:bdr w:val="none" w:sz="0" w:space="0" w:color="auto" w:frame="1"/>
        </w:rPr>
        <w:t>−</w:t>
      </w:r>
      <w:r w:rsidRPr="005E4060">
        <w:rPr>
          <w:rStyle w:val="mn"/>
          <w:color w:val="333333"/>
          <w:sz w:val="19"/>
          <w:szCs w:val="19"/>
          <w:bdr w:val="none" w:sz="0" w:space="0" w:color="auto" w:frame="1"/>
        </w:rPr>
        <w:t>1</w:t>
      </w:r>
      <w:r w:rsidRPr="005E4060">
        <w:rPr>
          <w:color w:val="333333"/>
          <w:spacing w:val="-3"/>
          <w:sz w:val="27"/>
          <w:szCs w:val="27"/>
        </w:rPr>
        <w:t>. A </w:t>
      </w:r>
      <w:r w:rsidRPr="005E4060">
        <w:rPr>
          <w:rStyle w:val="mn"/>
          <w:color w:val="333333"/>
          <w:sz w:val="27"/>
          <w:szCs w:val="27"/>
          <w:bdr w:val="none" w:sz="0" w:space="0" w:color="auto" w:frame="1"/>
        </w:rPr>
        <w:t>1</w:t>
      </w:r>
      <w:r w:rsidRPr="005E4060">
        <w:rPr>
          <w:color w:val="333333"/>
          <w:spacing w:val="-3"/>
          <w:sz w:val="27"/>
          <w:szCs w:val="27"/>
        </w:rPr>
        <w:t> represents “completely keep this” while a </w:t>
      </w:r>
      <w:r w:rsidRPr="005E4060">
        <w:rPr>
          <w:rStyle w:val="mn"/>
          <w:color w:val="333333"/>
          <w:sz w:val="27"/>
          <w:szCs w:val="27"/>
          <w:bdr w:val="none" w:sz="0" w:space="0" w:color="auto" w:frame="1"/>
        </w:rPr>
        <w:t>0</w:t>
      </w:r>
      <w:r w:rsidRPr="005E4060">
        <w:rPr>
          <w:color w:val="333333"/>
          <w:spacing w:val="-3"/>
          <w:sz w:val="27"/>
          <w:szCs w:val="27"/>
        </w:rPr>
        <w:t> represents “completely get rid of this.”</w:t>
      </w:r>
    </w:p>
    <w:p w14:paraId="0173F77E" w14:textId="77777777" w:rsidR="005E4060" w:rsidRPr="005E4060" w:rsidRDefault="005E4060" w:rsidP="005E40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-3"/>
          <w:sz w:val="27"/>
          <w:szCs w:val="27"/>
        </w:rPr>
      </w:pPr>
    </w:p>
    <w:p w14:paraId="63A4CBBE" w14:textId="77777777" w:rsidR="005E4060" w:rsidRPr="005E4060" w:rsidRDefault="005E4060" w:rsidP="00B933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pacing w:val="-3"/>
          <w:sz w:val="27"/>
          <w:szCs w:val="27"/>
        </w:rPr>
      </w:pPr>
    </w:p>
    <w:p w14:paraId="23460D43" w14:textId="713A5F97" w:rsidR="00B933E8" w:rsidRPr="005E4060" w:rsidRDefault="005E4060" w:rsidP="00B933E8">
      <w:pPr>
        <w:rPr>
          <w:rFonts w:ascii="Times New Roman" w:hAnsi="Times New Roman" w:cs="Times New Roman"/>
        </w:rPr>
      </w:pPr>
      <w:r w:rsidRPr="005E4060">
        <w:rPr>
          <w:rFonts w:ascii="Times New Roman" w:hAnsi="Times New Roman" w:cs="Times New Roman"/>
          <w:noProof/>
        </w:rPr>
        <w:drawing>
          <wp:inline distT="0" distB="0" distL="0" distR="0" wp14:anchorId="7F761010" wp14:editId="5C457F88">
            <wp:extent cx="5731510" cy="176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263B" w14:textId="1C5166B8" w:rsidR="005E4060" w:rsidRPr="005E4060" w:rsidRDefault="005E4060" w:rsidP="00B933E8">
      <w:pPr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</w:pP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 xml:space="preserve">The next step is to decide what new information we’re going to store in the cell state. This has two parts. First, a sigmoid layer called the “input gate layer” decides which values we’ll update. Next, a </w:t>
      </w:r>
      <w:proofErr w:type="spellStart"/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tanh</w:t>
      </w:r>
      <w:proofErr w:type="spellEnd"/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 xml:space="preserve"> layer creates a vector of new candidate values, </w:t>
      </w:r>
      <w:proofErr w:type="spellStart"/>
      <w:r w:rsidRPr="005E4060">
        <w:rPr>
          <w:rStyle w:val="mi"/>
          <w:rFonts w:ascii="Times New Roman" w:hAnsi="Times New Roman" w:cs="Times New Roman"/>
          <w:color w:val="333333"/>
          <w:sz w:val="27"/>
          <w:szCs w:val="27"/>
          <w:bdr w:val="none" w:sz="0" w:space="0" w:color="auto" w:frame="1"/>
          <w:shd w:val="clear" w:color="auto" w:fill="FFFFFF"/>
        </w:rPr>
        <w:t>C</w:t>
      </w:r>
      <w:r w:rsidRPr="005E4060">
        <w:rPr>
          <w:rStyle w:val="mo"/>
          <w:rFonts w:ascii="Times New Roman" w:hAnsi="Times New Roman" w:cs="Times New Roman"/>
          <w:color w:val="333333"/>
          <w:sz w:val="27"/>
          <w:szCs w:val="27"/>
          <w:bdr w:val="none" w:sz="0" w:space="0" w:color="auto" w:frame="1"/>
          <w:shd w:val="clear" w:color="auto" w:fill="FFFFFF"/>
        </w:rPr>
        <w:t>~</w:t>
      </w:r>
      <w:r w:rsidRPr="005E4060">
        <w:rPr>
          <w:rStyle w:val="mi"/>
          <w:rFonts w:ascii="Times New Roman" w:hAnsi="Times New Roman" w:cs="Times New Roman"/>
          <w:color w:val="333333"/>
          <w:sz w:val="19"/>
          <w:szCs w:val="19"/>
          <w:bdr w:val="none" w:sz="0" w:space="0" w:color="auto" w:frame="1"/>
          <w:shd w:val="clear" w:color="auto" w:fill="FFFFFF"/>
        </w:rPr>
        <w:t>t</w:t>
      </w:r>
      <w:proofErr w:type="spellEnd"/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, that could be added to the state. In the next step, we’ll combine these two to create an update to the state.</w:t>
      </w:r>
    </w:p>
    <w:p w14:paraId="79DE67CC" w14:textId="1D07DFE4" w:rsidR="005E4060" w:rsidRPr="005E4060" w:rsidRDefault="005E4060" w:rsidP="00B933E8">
      <w:pPr>
        <w:rPr>
          <w:rFonts w:ascii="Times New Roman" w:hAnsi="Times New Roman" w:cs="Times New Roman"/>
        </w:rPr>
      </w:pPr>
      <w:r w:rsidRPr="005E4060">
        <w:rPr>
          <w:rFonts w:ascii="Times New Roman" w:hAnsi="Times New Roman" w:cs="Times New Roman"/>
          <w:noProof/>
        </w:rPr>
        <w:drawing>
          <wp:inline distT="0" distB="0" distL="0" distR="0" wp14:anchorId="1A8225AA" wp14:editId="0CEA8BF5">
            <wp:extent cx="5731510" cy="1769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0E2" w14:textId="03E2DB53" w:rsidR="005E4060" w:rsidRPr="005E4060" w:rsidRDefault="005E4060" w:rsidP="005E40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It’s now time to update the old cell state, </w:t>
      </w:r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C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r w:rsidRPr="005E4060">
        <w:rPr>
          <w:rStyle w:val="mo"/>
          <w:color w:val="333333"/>
          <w:sz w:val="19"/>
          <w:szCs w:val="19"/>
          <w:bdr w:val="none" w:sz="0" w:space="0" w:color="auto" w:frame="1"/>
        </w:rPr>
        <w:t>−</w:t>
      </w:r>
      <w:r w:rsidRPr="005E4060">
        <w:rPr>
          <w:rStyle w:val="mn"/>
          <w:color w:val="333333"/>
          <w:sz w:val="19"/>
          <w:szCs w:val="19"/>
          <w:bdr w:val="none" w:sz="0" w:space="0" w:color="auto" w:frame="1"/>
        </w:rPr>
        <w:t>1</w:t>
      </w:r>
      <w:r w:rsidRPr="005E4060">
        <w:rPr>
          <w:color w:val="333333"/>
          <w:spacing w:val="-3"/>
          <w:sz w:val="27"/>
          <w:szCs w:val="27"/>
        </w:rPr>
        <w:t>, into the new cell state </w:t>
      </w:r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C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r w:rsidRPr="005E4060">
        <w:rPr>
          <w:color w:val="333333"/>
          <w:spacing w:val="-3"/>
          <w:sz w:val="27"/>
          <w:szCs w:val="27"/>
        </w:rPr>
        <w:t>. The previous steps already decided what to do, we just need to actually do it.</w:t>
      </w:r>
    </w:p>
    <w:p w14:paraId="3BDD4E80" w14:textId="635576AF" w:rsidR="005E4060" w:rsidRPr="005E4060" w:rsidRDefault="005E4060" w:rsidP="005E40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-3"/>
          <w:sz w:val="27"/>
          <w:szCs w:val="27"/>
        </w:rPr>
      </w:pPr>
      <w:r w:rsidRPr="005E4060">
        <w:rPr>
          <w:color w:val="333333"/>
          <w:spacing w:val="-3"/>
          <w:sz w:val="27"/>
          <w:szCs w:val="27"/>
        </w:rPr>
        <w:t>We multiply the old state by </w:t>
      </w:r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f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r w:rsidRPr="005E4060">
        <w:rPr>
          <w:color w:val="333333"/>
          <w:spacing w:val="-3"/>
          <w:sz w:val="27"/>
          <w:szCs w:val="27"/>
        </w:rPr>
        <w:t>, forgetting the things we decided to forget earlier. Then we add </w:t>
      </w:r>
      <w:proofErr w:type="spellStart"/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i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r w:rsidRPr="005E4060">
        <w:rPr>
          <w:rStyle w:val="mo"/>
          <w:rFonts w:ascii="Cambria Math" w:hAnsi="Cambria Math" w:cs="Cambria Math"/>
          <w:color w:val="333333"/>
          <w:sz w:val="27"/>
          <w:szCs w:val="27"/>
          <w:bdr w:val="none" w:sz="0" w:space="0" w:color="auto" w:frame="1"/>
        </w:rPr>
        <w:t>∗</w:t>
      </w:r>
      <w:r w:rsidRPr="005E4060">
        <w:rPr>
          <w:rStyle w:val="mi"/>
          <w:color w:val="333333"/>
          <w:sz w:val="27"/>
          <w:szCs w:val="27"/>
          <w:bdr w:val="none" w:sz="0" w:space="0" w:color="auto" w:frame="1"/>
        </w:rPr>
        <w:t>C</w:t>
      </w:r>
      <w:r w:rsidRPr="005E4060">
        <w:rPr>
          <w:rStyle w:val="mo"/>
          <w:color w:val="333333"/>
          <w:sz w:val="27"/>
          <w:szCs w:val="27"/>
          <w:bdr w:val="none" w:sz="0" w:space="0" w:color="auto" w:frame="1"/>
        </w:rPr>
        <w:t>~</w:t>
      </w:r>
      <w:r w:rsidRPr="005E4060">
        <w:rPr>
          <w:rStyle w:val="mi"/>
          <w:color w:val="333333"/>
          <w:sz w:val="19"/>
          <w:szCs w:val="19"/>
          <w:bdr w:val="none" w:sz="0" w:space="0" w:color="auto" w:frame="1"/>
        </w:rPr>
        <w:t>t</w:t>
      </w:r>
      <w:proofErr w:type="spellEnd"/>
      <w:r w:rsidRPr="005E4060">
        <w:rPr>
          <w:color w:val="333333"/>
          <w:spacing w:val="-3"/>
          <w:sz w:val="27"/>
          <w:szCs w:val="27"/>
        </w:rPr>
        <w:t>. This is the new candidate values, scaled by how much we decided to update each state value.</w:t>
      </w:r>
    </w:p>
    <w:p w14:paraId="5224F5E9" w14:textId="60B7056B" w:rsidR="005E4060" w:rsidRPr="005E4060" w:rsidRDefault="005E4060" w:rsidP="00B933E8">
      <w:pPr>
        <w:rPr>
          <w:rFonts w:ascii="Times New Roman" w:hAnsi="Times New Roman" w:cs="Times New Roman"/>
        </w:rPr>
      </w:pPr>
    </w:p>
    <w:p w14:paraId="6857BEA6" w14:textId="7961B891" w:rsidR="005E4060" w:rsidRPr="005E4060" w:rsidRDefault="005E4060" w:rsidP="00B933E8">
      <w:pPr>
        <w:rPr>
          <w:rFonts w:ascii="Times New Roman" w:hAnsi="Times New Roman" w:cs="Times New Roman"/>
        </w:rPr>
      </w:pPr>
      <w:r w:rsidRPr="005E4060">
        <w:rPr>
          <w:rFonts w:ascii="Times New Roman" w:hAnsi="Times New Roman" w:cs="Times New Roman"/>
          <w:noProof/>
        </w:rPr>
        <w:drawing>
          <wp:inline distT="0" distB="0" distL="0" distR="0" wp14:anchorId="6CD1ABC2" wp14:editId="37CE1E00">
            <wp:extent cx="573151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9953" w14:textId="4D0B2161" w:rsidR="005E4060" w:rsidRDefault="005E4060" w:rsidP="00B933E8">
      <w:pPr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</w:pP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Finally, we need to decide what we’re going to output. This output will be based on our cell state, but will be a filtered version. First, we run a sigmoid layer which decides what parts of the cell state we’re going to output. Then, we put the cell state through </w:t>
      </w:r>
      <w:r w:rsidRPr="005E4060">
        <w:rPr>
          <w:rStyle w:val="mi"/>
          <w:rFonts w:ascii="Times New Roman" w:hAnsi="Times New Roman" w:cs="Times New Roman"/>
          <w:color w:val="333333"/>
          <w:sz w:val="27"/>
          <w:szCs w:val="27"/>
          <w:bdr w:val="none" w:sz="0" w:space="0" w:color="auto" w:frame="1"/>
          <w:shd w:val="clear" w:color="auto" w:fill="FFFFFF"/>
        </w:rPr>
        <w:t>tanh</w:t>
      </w: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 (to push the values to be between </w:t>
      </w:r>
      <w:r w:rsidRPr="005E4060">
        <w:rPr>
          <w:rStyle w:val="mo"/>
          <w:rFonts w:ascii="Times New Roman" w:hAnsi="Times New Roman" w:cs="Times New Roman"/>
          <w:color w:val="333333"/>
          <w:sz w:val="27"/>
          <w:szCs w:val="27"/>
          <w:bdr w:val="none" w:sz="0" w:space="0" w:color="auto" w:frame="1"/>
          <w:shd w:val="clear" w:color="auto" w:fill="FFFFFF"/>
        </w:rPr>
        <w:t>−</w:t>
      </w:r>
      <w:r w:rsidRPr="005E4060">
        <w:rPr>
          <w:rStyle w:val="mn"/>
          <w:rFonts w:ascii="Times New Roman" w:hAnsi="Times New Roman" w:cs="Times New Roman"/>
          <w:color w:val="333333"/>
          <w:sz w:val="27"/>
          <w:szCs w:val="27"/>
          <w:bdr w:val="none" w:sz="0" w:space="0" w:color="auto" w:frame="1"/>
          <w:shd w:val="clear" w:color="auto" w:fill="FFFFFF"/>
        </w:rPr>
        <w:t>1</w:t>
      </w: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 and </w:t>
      </w:r>
      <w:r w:rsidRPr="005E4060">
        <w:rPr>
          <w:rStyle w:val="mn"/>
          <w:rFonts w:ascii="Times New Roman" w:hAnsi="Times New Roman" w:cs="Times New Roman"/>
          <w:color w:val="333333"/>
          <w:sz w:val="27"/>
          <w:szCs w:val="27"/>
          <w:bdr w:val="none" w:sz="0" w:space="0" w:color="auto" w:frame="1"/>
          <w:shd w:val="clear" w:color="auto" w:fill="FFFFFF"/>
        </w:rPr>
        <w:t>1</w:t>
      </w:r>
      <w:r w:rsidRPr="005E4060">
        <w:rPr>
          <w:rFonts w:ascii="Times New Roman" w:hAnsi="Times New Roman" w:cs="Times New Roman"/>
          <w:color w:val="333333"/>
          <w:spacing w:val="-3"/>
          <w:sz w:val="27"/>
          <w:szCs w:val="27"/>
          <w:shd w:val="clear" w:color="auto" w:fill="FFFFFF"/>
        </w:rPr>
        <w:t>) and multiply it by the output of the sigmoid gate, so that we only output the parts we decided to.</w:t>
      </w:r>
    </w:p>
    <w:p w14:paraId="3F0C6553" w14:textId="3E240F5D" w:rsidR="00B610B9" w:rsidRPr="00B610B9" w:rsidRDefault="00B610B9" w:rsidP="00B933E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3D4AA2F" wp14:editId="1BE383BE">
            <wp:extent cx="5731510" cy="1769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82">
        <w:rPr>
          <w:rFonts w:ascii="Times New Roman" w:hAnsi="Times New Roman" w:cs="Times New Roman"/>
          <w:i/>
          <w:iCs/>
        </w:rPr>
        <w:t>s</w:t>
      </w:r>
    </w:p>
    <w:sectPr w:rsidR="00B610B9" w:rsidRPr="00B6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E8"/>
    <w:rsid w:val="00207282"/>
    <w:rsid w:val="005E4060"/>
    <w:rsid w:val="006649D1"/>
    <w:rsid w:val="00B610B9"/>
    <w:rsid w:val="00B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F845"/>
  <w15:chartTrackingRefBased/>
  <w15:docId w15:val="{7576A4E3-4A46-4400-8F37-98A3CF4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5E4060"/>
  </w:style>
  <w:style w:type="character" w:customStyle="1" w:styleId="mo">
    <w:name w:val="mo"/>
    <w:basedOn w:val="DefaultParagraphFont"/>
    <w:rsid w:val="005E4060"/>
  </w:style>
  <w:style w:type="character" w:customStyle="1" w:styleId="mn">
    <w:name w:val="mn"/>
    <w:basedOn w:val="DefaultParagraphFont"/>
    <w:rsid w:val="005E4060"/>
  </w:style>
  <w:style w:type="character" w:customStyle="1" w:styleId="mjxassistivemathml">
    <w:name w:val="mjx_assistive_mathml"/>
    <w:basedOn w:val="DefaultParagraphFont"/>
    <w:rsid w:val="005E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Aoutik Arya</dc:creator>
  <cp:keywords/>
  <dc:description/>
  <cp:lastModifiedBy>Aoutik Arya</cp:lastModifiedBy>
  <cp:revision>2</cp:revision>
  <dcterms:created xsi:type="dcterms:W3CDTF">2022-10-15T10:00:00Z</dcterms:created>
  <dcterms:modified xsi:type="dcterms:W3CDTF">2022-10-15T10:00:00Z</dcterms:modified>
</cp:coreProperties>
</file>