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inspiration for the overall style of this house comes straight from the time I spent with my grandmother each summer, at her home near the coast. Many of my choices in design were inspired by the Cape Cod house she lives in, with its pleasing, neutral color scheme and prominent dormers. Certain changes were made due to practical reasons and personal preference. In order to maintain a comfortable living space and make use of as much of the given area as I could, I chose to omit an overhang on the roof, instead opting for a close cornice. Though not remotely qualifying as a Cape Cod itself due to size constraints, the Tiny House still echoes that North Carolina charm.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intended geographical setting was here in North Carolina, where the weather is varied, but rarely severe. The roof is sloped enough to allow adequate headspace in the loft, yet also meet the minimum requirement for drainage.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Much of the furniture can be modified or rearranged to make the most use of the given space. A small sectional in the living room, and a drop-leaf table in the dining room makes everything reconfigurable for different situations. Optimally, the cushioned furniture should have some kind of storage beneath the seating. Additionally, the loft, while short on vertical space, is quite accommodating. The stair/ladder hybrid that leads to it doubles as shelving. The kitchen ceiling was not nearly high enough for wall-mounted counters, and shelves in a mobile home were out of the question. In their place, hooks and magnetic strips should be included in the kitchen area for the storage of pots and cutlery.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bathroom is as compact as I think one can make it. A small shower is situated on one side, and on the other, a toilet/sink combination is included. Without the need for a separate space for one's sink and toilet, the bathroom's size can be reduced in favor of the kitchen. Toiletries can be kept in the hall closet, or on shelves installed to either side of the toilet.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 should note that as this is a home intended for travelling, and while certain measures are taken to provide the owner with storage, it is definitely something that could be improved upon as needed. It is not expected that a person will move their entire life into a house of this size. At best, I can see a week's worth of necessary supplies being kept like this, not including food, some of which would require refrigeration. The lifestyle that can be expected of this dwelling could be compared to camping in (extreme, perhaps) luxury. Treat it as such, and all will be fine.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