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uk-UA"/>
        </w:rPr>
      </w:pPr>
      <w:r>
        <w:rPr>
          <w:lang w:val="uk-UA"/>
        </w:rPr>
        <w:t xml:space="preserve">Для того щоб вибрати категорію </w:t>
      </w:r>
      <w:r>
        <w:t>в</w:t>
      </w:r>
      <w:r>
        <w:rPr>
          <w:lang w:val="uk-UA"/>
        </w:rPr>
        <w:t>ведіть її назву у відповідну комірку, або виберіть вже існуючу.</w:t>
      </w:r>
    </w:p>
    <w:p>
      <w:pPr>
        <w:rPr>
          <w:lang w:val="en-US"/>
        </w:rPr>
      </w:pPr>
      <w:r>
        <w:drawing>
          <wp:inline distT="0" distB="0" distL="114300" distR="114300">
            <wp:extent cx="5107940" cy="3854450"/>
            <wp:effectExtent l="0" t="0" r="1651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en-US"/>
        </w:rPr>
      </w:pPr>
      <w:r>
        <w:rPr>
          <w:lang w:val="uk-UA"/>
        </w:rPr>
        <w:t xml:space="preserve">Якщо ви хочете асоціювати ключові слова із цією категорією, введіть у велике текстове поле всі тексти характерні для цієї категорії. Чим більше текстів тим точніше результат.  Після цього натисніть </w:t>
      </w:r>
      <w:r>
        <w:rPr>
          <w:lang w:val="en-US"/>
        </w:rPr>
        <w:t xml:space="preserve">TF </w:t>
      </w:r>
      <w:r>
        <w:t>щоб обрахувати частоту сл</w:t>
      </w:r>
      <w:r>
        <w:rPr>
          <w:lang w:val="uk-UA"/>
        </w:rPr>
        <w:t>ів.</w:t>
      </w:r>
    </w:p>
    <w:p>
      <w:pPr>
        <w:rPr>
          <w:lang w:val="en-US"/>
        </w:rPr>
      </w:pPr>
      <w:r>
        <w:drawing>
          <wp:inline distT="0" distB="0" distL="114300" distR="114300">
            <wp:extent cx="5191125" cy="3916680"/>
            <wp:effectExtent l="0" t="0" r="9525" b="762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br w:type="page"/>
      </w:r>
    </w:p>
    <w:p>
      <w:pPr>
        <w:rPr>
          <w:lang w:val="en-US"/>
        </w:rPr>
      </w:pPr>
      <w:r>
        <w:rPr>
          <w:lang w:val="uk-UA"/>
        </w:rPr>
        <w:t xml:space="preserve">Коли ви введете всі тексти натисніть </w:t>
      </w:r>
      <w:r>
        <w:rPr>
          <w:lang w:val="en-US"/>
        </w:rPr>
        <w:t>IDF</w:t>
      </w:r>
      <w:r>
        <w:rPr>
          <w:lang w:val="uk-UA"/>
        </w:rPr>
        <w:t xml:space="preserve"> для того щоб обрахувати </w:t>
      </w:r>
      <w:r>
        <w:rPr>
          <w:lang w:val="en-US"/>
        </w:rPr>
        <w:t xml:space="preserve">inverse document frequency </w:t>
      </w:r>
      <w:r>
        <w:t>для кожного слова в кожн</w:t>
      </w:r>
      <w:r>
        <w:rPr>
          <w:lang w:val="uk-UA"/>
        </w:rPr>
        <w:t xml:space="preserve">ій категорії. </w:t>
      </w:r>
    </w:p>
    <w:p>
      <w:pPr>
        <w:rPr>
          <w:lang w:val="en-US"/>
        </w:rPr>
      </w:pPr>
      <w:r>
        <w:drawing>
          <wp:inline distT="0" distB="0" distL="114300" distR="114300">
            <wp:extent cx="4431665" cy="3343910"/>
            <wp:effectExtent l="0" t="0" r="6985" b="889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uk-UA"/>
        </w:rPr>
      </w:pPr>
      <w:r>
        <w:rPr>
          <w:lang w:val="uk-UA"/>
        </w:rPr>
        <w:t xml:space="preserve">Після цього натисніть на </w:t>
      </w:r>
      <w:r>
        <w:rPr>
          <w:lang w:val="en-US"/>
        </w:rPr>
        <w:t xml:space="preserve">TFIDF </w:t>
      </w:r>
      <w:r>
        <w:rPr>
          <w:lang w:val="uk-UA"/>
        </w:rPr>
        <w:t>для того щоб перемножити щоб обрахувати його.</w:t>
      </w:r>
    </w:p>
    <w:p>
      <w:pPr>
        <w:rPr>
          <w:lang w:val="en-US"/>
        </w:rPr>
      </w:pPr>
      <w:r>
        <w:drawing>
          <wp:inline distT="0" distB="0" distL="114300" distR="114300">
            <wp:extent cx="5936615" cy="4479290"/>
            <wp:effectExtent l="0" t="0" r="6985" b="16510"/>
            <wp:docPr id="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uk-UA"/>
        </w:rPr>
      </w:pPr>
      <w:r>
        <w:rPr>
          <w:lang w:val="uk-UA"/>
        </w:rPr>
        <w:br w:type="page"/>
      </w:r>
    </w:p>
    <w:p>
      <w:pPr>
        <w:rPr>
          <w:lang w:val="uk-UA"/>
        </w:rPr>
      </w:pPr>
      <w:r>
        <w:rPr>
          <w:lang w:val="uk-UA"/>
        </w:rPr>
        <w:t xml:space="preserve">При натиснені на кнопку </w:t>
      </w:r>
      <w:r>
        <w:rPr>
          <w:lang w:val="en-US"/>
        </w:rPr>
        <w:t>Save</w:t>
      </w:r>
      <w:r>
        <w:rPr>
          <w:rFonts w:hint="default"/>
          <w:lang w:val="uk-UA"/>
        </w:rPr>
        <w:t xml:space="preserve"> </w:t>
      </w:r>
      <w:r>
        <w:rPr>
          <w:rFonts w:hint="default"/>
          <w:lang w:val="en-US"/>
        </w:rPr>
        <w:t>JSON</w:t>
      </w:r>
      <w:r>
        <w:rPr>
          <w:lang w:val="en-US"/>
        </w:rPr>
        <w:t xml:space="preserve"> </w:t>
      </w:r>
      <w:r>
        <w:t>програма збереже вс</w:t>
      </w:r>
      <w:r>
        <w:rPr>
          <w:lang w:val="uk-UA"/>
        </w:rPr>
        <w:t>і</w:t>
      </w:r>
      <w:r>
        <w:rPr>
          <w:lang w:val="en-US"/>
        </w:rPr>
        <w:t xml:space="preserve"> </w:t>
      </w:r>
      <w:r>
        <w:rPr>
          <w:lang w:val="uk-UA"/>
        </w:rPr>
        <w:t>данні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у </w:t>
      </w:r>
      <w:r>
        <w:rPr>
          <w:rFonts w:hint="default"/>
          <w:lang w:val="en-US"/>
        </w:rPr>
        <w:t>“analysis.json”</w:t>
      </w:r>
      <w:r>
        <w:rPr>
          <w:lang w:val="uk-UA"/>
        </w:rPr>
        <w:t>.</w:t>
      </w:r>
    </w:p>
    <w:p>
      <w:r>
        <w:drawing>
          <wp:inline distT="0" distB="0" distL="114300" distR="114300">
            <wp:extent cx="5936615" cy="4479290"/>
            <wp:effectExtent l="0" t="0" r="6985" b="1651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lang w:val="en-US"/>
        </w:rPr>
      </w:pPr>
      <w:r>
        <w:rPr>
          <w:lang w:val="uk-UA"/>
        </w:rPr>
        <w:t xml:space="preserve">При натиснені на кнопку </w:t>
      </w:r>
      <w:r>
        <w:rPr>
          <w:lang w:val="en-US"/>
        </w:rPr>
        <w:t xml:space="preserve">Load </w:t>
      </w:r>
      <w:r>
        <w:t>програма загрузить вс</w:t>
      </w:r>
      <w:r>
        <w:rPr>
          <w:lang w:val="uk-UA"/>
        </w:rPr>
        <w:t>і</w:t>
      </w:r>
      <w:r>
        <w:rPr>
          <w:lang w:val="en-US"/>
        </w:rPr>
        <w:t xml:space="preserve"> </w:t>
      </w:r>
      <w:r>
        <w:rPr>
          <w:lang w:val="uk-UA"/>
        </w:rPr>
        <w:t xml:space="preserve">данні з файла </w:t>
      </w:r>
      <w:r>
        <w:rPr>
          <w:lang w:val="en-US"/>
        </w:rPr>
        <w:t>analysis.json.</w:t>
      </w:r>
    </w:p>
    <w:p>
      <w:r>
        <w:drawing>
          <wp:inline distT="0" distB="0" distL="114300" distR="114300">
            <wp:extent cx="5936615" cy="4479290"/>
            <wp:effectExtent l="0" t="0" r="6985" b="1651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1409700"/>
            <wp:effectExtent l="0" t="0" r="9525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  <w:r>
        <w:rPr>
          <w:lang w:val="uk-UA"/>
        </w:rPr>
        <w:t>Далі</w:t>
      </w:r>
      <w:r>
        <w:rPr>
          <w:rFonts w:hint="default"/>
          <w:lang w:val="uk-UA"/>
        </w:rPr>
        <w:t xml:space="preserve"> натисніть </w:t>
      </w:r>
      <w:r>
        <w:rPr>
          <w:rFonts w:hint="default"/>
          <w:lang w:val="en-US"/>
        </w:rPr>
        <w:t xml:space="preserve">Load Text from File </w:t>
      </w:r>
      <w:r>
        <w:rPr>
          <w:rFonts w:hint="default"/>
          <w:lang w:val="uk-UA"/>
        </w:rPr>
        <w:t>якщо хочете завантажити його з файлу</w:t>
      </w:r>
    </w:p>
    <w:p>
      <w:bookmarkStart w:id="0" w:name="_GoBack"/>
      <w:r>
        <w:drawing>
          <wp:inline distT="0" distB="0" distL="114300" distR="114300">
            <wp:extent cx="5936615" cy="4479290"/>
            <wp:effectExtent l="0" t="0" r="6985" b="1651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lang w:val="en-US"/>
        </w:rPr>
      </w:pPr>
      <w:r>
        <w:drawing>
          <wp:inline distT="0" distB="0" distL="114300" distR="114300">
            <wp:extent cx="5936615" cy="3247390"/>
            <wp:effectExtent l="0" t="0" r="6985" b="1016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 xml:space="preserve">Виберіть його і натисніть </w:t>
      </w:r>
      <w:r>
        <w:rPr>
          <w:rFonts w:hint="default"/>
          <w:lang w:val="en-US"/>
        </w:rPr>
        <w:t>Open.</w:t>
      </w:r>
    </w:p>
    <w:p/>
    <w:p>
      <w:r>
        <w:rPr>
          <w:rFonts w:hint="default"/>
          <w:lang w:val="uk-UA"/>
        </w:rPr>
        <w:t xml:space="preserve">Або можете ввести текст вручну чи вставити за допомогою </w:t>
      </w:r>
      <w:r>
        <w:rPr>
          <w:rFonts w:hint="default"/>
          <w:lang w:val="en-US"/>
        </w:rPr>
        <w:t>Ctrl+V</w:t>
      </w:r>
      <w:r>
        <w:rPr>
          <w:rFonts w:hint="default"/>
          <w:lang w:val="uk-UA"/>
        </w:rPr>
        <w:t xml:space="preserve"> </w:t>
      </w:r>
      <w:r>
        <w:drawing>
          <wp:inline distT="0" distB="0" distL="114300" distR="114300">
            <wp:extent cx="5936615" cy="4479290"/>
            <wp:effectExtent l="0" t="0" r="6985" b="1651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br w:type="page"/>
      </w:r>
    </w:p>
    <w:p>
      <w:pPr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 xml:space="preserve">За допомогою жесту </w:t>
      </w:r>
      <w:r>
        <w:rPr>
          <w:rFonts w:hint="default"/>
          <w:lang w:val="en-US" w:eastAsia="ru-RU"/>
        </w:rPr>
        <w:t>Pinch</w:t>
      </w:r>
      <w:r>
        <w:rPr>
          <w:rFonts w:hint="default"/>
          <w:lang w:val="uk-UA" w:eastAsia="ru-RU"/>
        </w:rPr>
        <w:t xml:space="preserve"> на </w:t>
      </w:r>
      <w:r>
        <w:rPr>
          <w:rFonts w:hint="default"/>
          <w:lang w:val="en-US" w:eastAsia="ru-RU"/>
        </w:rPr>
        <w:t xml:space="preserve">touchpad, </w:t>
      </w:r>
      <w:r>
        <w:rPr>
          <w:rFonts w:hint="default"/>
          <w:lang w:val="uk-UA" w:eastAsia="ru-RU"/>
        </w:rPr>
        <w:t>можна збільшувати/зменшувати масштаб тексту</w:t>
      </w:r>
    </w:p>
    <w:p>
      <w:pPr>
        <w:rPr>
          <w:rFonts w:hint="default"/>
          <w:lang w:val="uk-UA" w:eastAsia="ru-RU"/>
        </w:rPr>
      </w:pPr>
      <w:r>
        <w:rPr>
          <w:rFonts w:hint="default"/>
          <w:lang w:val="uk-UA" w:eastAsia="ru-RU"/>
        </w:rPr>
        <w:t>Мінімальний розмір тексту</w:t>
      </w:r>
    </w:p>
    <w:p>
      <w:r>
        <w:drawing>
          <wp:inline distT="0" distB="0" distL="114300" distR="114300">
            <wp:extent cx="5936615" cy="6428105"/>
            <wp:effectExtent l="0" t="0" r="6985" b="1079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r>
        <w:rPr>
          <w:lang w:val="uk-UA"/>
        </w:rPr>
        <w:t>Максимальний</w:t>
      </w:r>
      <w:r>
        <w:rPr>
          <w:rFonts w:hint="default"/>
          <w:lang w:val="uk-UA"/>
        </w:rPr>
        <w:t xml:space="preserve"> розмір тексту </w:t>
      </w:r>
      <w:r>
        <w:drawing>
          <wp:inline distT="0" distB="0" distL="114300" distR="114300">
            <wp:extent cx="5936615" cy="6428105"/>
            <wp:effectExtent l="0" t="0" r="6985" b="10795"/>
            <wp:docPr id="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  <w:r>
        <w:rPr>
          <w:lang w:val="uk-UA"/>
        </w:rPr>
        <w:t xml:space="preserve">Натисніть </w:t>
      </w:r>
      <w:r>
        <w:rPr>
          <w:lang w:val="en-US"/>
        </w:rPr>
        <w:t>Analyze</w:t>
      </w:r>
      <w:r>
        <w:rPr>
          <w:rFonts w:hint="default"/>
          <w:lang w:val="uk-UA"/>
        </w:rPr>
        <w:t xml:space="preserve"> щоб побудувати таблицю збігів</w:t>
      </w:r>
    </w:p>
    <w:p>
      <w:r>
        <w:drawing>
          <wp:inline distT="0" distB="0" distL="114300" distR="114300">
            <wp:extent cx="5938520" cy="2976880"/>
            <wp:effectExtent l="0" t="0" r="5080" b="139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lang w:val="uk-UA"/>
        </w:rPr>
        <w:t>Можна</w:t>
      </w:r>
      <w:r>
        <w:rPr>
          <w:rFonts w:hint="default"/>
          <w:lang w:val="uk-UA"/>
        </w:rPr>
        <w:t xml:space="preserve"> сортувати натиснувши на назву стовпця, а також копіювати елементи.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Також можна оцінити тільки </w:t>
      </w:r>
      <w:r>
        <w:rPr>
          <w:rFonts w:hint="default"/>
          <w:lang w:val="en-US"/>
        </w:rPr>
        <w:t xml:space="preserve">DE </w:t>
      </w:r>
      <w:r>
        <w:rPr>
          <w:rFonts w:hint="default"/>
          <w:lang w:val="uk-UA"/>
        </w:rPr>
        <w:t>без побудування таблиці збігів</w:t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5931535" cy="4717415"/>
            <wp:effectExtent l="0" t="0" r="12065" b="698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1D0"/>
    <w:rsid w:val="00140AAE"/>
    <w:rsid w:val="002D69FD"/>
    <w:rsid w:val="003E299C"/>
    <w:rsid w:val="00417A98"/>
    <w:rsid w:val="0046005D"/>
    <w:rsid w:val="004C5025"/>
    <w:rsid w:val="004D73F9"/>
    <w:rsid w:val="004F2E9F"/>
    <w:rsid w:val="00643DEC"/>
    <w:rsid w:val="00894681"/>
    <w:rsid w:val="00AA0E55"/>
    <w:rsid w:val="00D521D0"/>
    <w:rsid w:val="00DA40C6"/>
    <w:rsid w:val="00EF174E"/>
    <w:rsid w:val="00FB6587"/>
    <w:rsid w:val="0E562952"/>
    <w:rsid w:val="27AD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291B8-E7FF-418F-83CD-E0A1C8E13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8</Pages>
  <Words>132</Words>
  <Characters>759</Characters>
  <Lines>6</Lines>
  <Paragraphs>1</Paragraphs>
  <TotalTime>8</TotalTime>
  <ScaleCrop>false</ScaleCrop>
  <LinksUpToDate>false</LinksUpToDate>
  <CharactersWithSpaces>890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2019-01-08T08:53:00Z</dcterms:created>
  <dc:creator>KAB56-2</dc:creator>
  <cp:lastModifiedBy>google1570737982</cp:lastModifiedBy>
  <dcterms:modified xsi:type="dcterms:W3CDTF">2020-01-08T06:47:01Z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