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BA0A" w14:textId="77777777" w:rsidR="00B752CA" w:rsidRPr="00B752CA" w:rsidRDefault="00B752CA" w:rsidP="00B752CA">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B752CA">
        <w:rPr>
          <w:rFonts w:ascii="Times New Roman" w:eastAsia="Times New Roman" w:hAnsi="Times New Roman" w:cs="Times New Roman"/>
          <w:b/>
          <w:bCs/>
          <w:noProof w:val="0"/>
          <w:kern w:val="36"/>
          <w:sz w:val="26"/>
          <w:szCs w:val="26"/>
          <w:lang w:val="en-US"/>
        </w:rPr>
        <w:t>Argumentare roman</w:t>
      </w:r>
    </w:p>
    <w:p w14:paraId="1D51F810"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noProof w:val="0"/>
          <w:color w:val="1A242E"/>
          <w:sz w:val="26"/>
          <w:szCs w:val="26"/>
          <w:lang w:val="en-US"/>
        </w:rPr>
        <w:t>Romanul este </w:t>
      </w:r>
      <w:r w:rsidRPr="00B752CA">
        <w:rPr>
          <w:rFonts w:ascii="Georgia" w:eastAsia="Times New Roman" w:hAnsi="Georgia" w:cs="Times New Roman"/>
          <w:b/>
          <w:bCs/>
          <w:noProof w:val="0"/>
          <w:color w:val="1A242E"/>
          <w:sz w:val="26"/>
          <w:szCs w:val="26"/>
          <w:lang w:val="en-US"/>
        </w:rPr>
        <w:t>specia genului epic în proză</w:t>
      </w:r>
      <w:r w:rsidRPr="00B752CA">
        <w:rPr>
          <w:rFonts w:ascii="Georgia" w:eastAsia="Times New Roman" w:hAnsi="Georgia" w:cs="Times New Roman"/>
          <w:noProof w:val="0"/>
          <w:color w:val="1A242E"/>
          <w:sz w:val="26"/>
          <w:szCs w:val="26"/>
          <w:lang w:val="en-US"/>
        </w:rPr>
        <w:t>, de dimensiuni ample, a cărei acțiune este deosebit de complexă și se desfășoară pe mai multe planuri narative, organizate la rândul lor prin alternanță sau înlănțuire. </w:t>
      </w:r>
      <w:r w:rsidRPr="00B752CA">
        <w:rPr>
          <w:rFonts w:ascii="Georgia" w:eastAsia="Times New Roman" w:hAnsi="Georgia" w:cs="Times New Roman"/>
          <w:b/>
          <w:bCs/>
          <w:noProof w:val="0"/>
          <w:color w:val="1A242E"/>
          <w:sz w:val="26"/>
          <w:szCs w:val="26"/>
          <w:lang w:val="en-US"/>
        </w:rPr>
        <w:t>Intriga romanului</w:t>
      </w:r>
      <w:r w:rsidRPr="00B752CA">
        <w:rPr>
          <w:rFonts w:ascii="Georgia" w:eastAsia="Times New Roman" w:hAnsi="Georgia" w:cs="Times New Roman"/>
          <w:noProof w:val="0"/>
          <w:color w:val="1A242E"/>
          <w:sz w:val="26"/>
          <w:szCs w:val="26"/>
          <w:lang w:val="en-US"/>
        </w:rPr>
        <w:t> este amplă și complicată, iar personajele sunt bine individualizate și multe la număr. Soarta personajelor romanului depinde de trăsăturile de caracter ale acestora, precum și de întâmplările care constituie subiectul operei.</w:t>
      </w:r>
    </w:p>
    <w:p w14:paraId="6CA63CE6"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noProof w:val="0"/>
          <w:color w:val="1A242E"/>
          <w:sz w:val="26"/>
          <w:szCs w:val="26"/>
          <w:lang w:val="en-US"/>
        </w:rPr>
        <w:t>„Baltagul” este un </w:t>
      </w:r>
      <w:r w:rsidRPr="00B752CA">
        <w:rPr>
          <w:rFonts w:ascii="Georgia" w:eastAsia="Times New Roman" w:hAnsi="Georgia" w:cs="Times New Roman"/>
          <w:b/>
          <w:bCs/>
          <w:noProof w:val="0"/>
          <w:color w:val="1A242E"/>
          <w:sz w:val="26"/>
          <w:szCs w:val="26"/>
          <w:lang w:val="en-US"/>
        </w:rPr>
        <w:t>roman social, de tip tradițional</w:t>
      </w:r>
      <w:r w:rsidRPr="00B752CA">
        <w:rPr>
          <w:rFonts w:ascii="Georgia" w:eastAsia="Times New Roman" w:hAnsi="Georgia" w:cs="Times New Roman"/>
          <w:noProof w:val="0"/>
          <w:color w:val="1A242E"/>
          <w:sz w:val="26"/>
          <w:szCs w:val="26"/>
          <w:lang w:val="en-US"/>
        </w:rPr>
        <w:t>, scris de Mihail Sadoveanu. Publicat pentru prima dată în anul 1930, el a fost descris de către criticul literar George Călinescu drept „o Mioriță de dimensiuni mari”. Ceea ce motivează afirmația lui Călinescu este atât versul din balada „Miorița” care constituie motto-ul romanului („Stăpâne, stăpâne, mai cheamă și-un câne”), cât și viziunea mioritică asupra morții, prezentă în acest roman.</w:t>
      </w:r>
    </w:p>
    <w:p w14:paraId="407B4182"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b/>
          <w:bCs/>
          <w:noProof w:val="0"/>
          <w:color w:val="1A242E"/>
          <w:sz w:val="26"/>
          <w:szCs w:val="26"/>
          <w:lang w:val="en-US"/>
        </w:rPr>
        <w:t>Titlul</w:t>
      </w:r>
      <w:r w:rsidRPr="00B752CA">
        <w:rPr>
          <w:rFonts w:ascii="Georgia" w:eastAsia="Times New Roman" w:hAnsi="Georgia" w:cs="Times New Roman"/>
          <w:noProof w:val="0"/>
          <w:color w:val="1A242E"/>
          <w:sz w:val="26"/>
          <w:szCs w:val="26"/>
          <w:lang w:val="en-US"/>
        </w:rPr>
        <w:t> are o semnificație deosebit de importantă, cuprinzând cele două idei principale a romanului: cea a înfăptuirii crimei, precum și cea a justiției „reparatoare” drept consecință. Baltagul este un topor cu două tăișuri, de el legându-se o serie de legende. Astfel, se spune că, atunci când este folosit în scop justițiar, pe baltag nu rămân urme de sânge. În romanul de față, această armă simbolizează justiția, fiind și instrumentul prin care se înfăptuiește dreptatea. </w:t>
      </w:r>
    </w:p>
    <w:p w14:paraId="538CFF1A"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b/>
          <w:bCs/>
          <w:noProof w:val="0"/>
          <w:color w:val="1A242E"/>
          <w:sz w:val="26"/>
          <w:szCs w:val="26"/>
          <w:lang w:val="en-US"/>
        </w:rPr>
        <w:t>Tema romanului</w:t>
      </w:r>
      <w:r w:rsidRPr="00B752CA">
        <w:rPr>
          <w:rFonts w:ascii="Georgia" w:eastAsia="Times New Roman" w:hAnsi="Georgia" w:cs="Times New Roman"/>
          <w:noProof w:val="0"/>
          <w:color w:val="1A242E"/>
          <w:sz w:val="26"/>
          <w:szCs w:val="26"/>
          <w:lang w:val="en-US"/>
        </w:rPr>
        <w:t> este reprezentată de </w:t>
      </w:r>
      <w:r w:rsidRPr="00B752CA">
        <w:rPr>
          <w:rFonts w:ascii="Georgia" w:eastAsia="Times New Roman" w:hAnsi="Georgia" w:cs="Times New Roman"/>
          <w:b/>
          <w:bCs/>
          <w:noProof w:val="0"/>
          <w:color w:val="1A242E"/>
          <w:sz w:val="26"/>
          <w:szCs w:val="26"/>
          <w:lang w:val="en-US"/>
        </w:rPr>
        <w:t>lumea arhaică a satului românesc</w:t>
      </w:r>
      <w:r w:rsidRPr="00B752CA">
        <w:rPr>
          <w:rFonts w:ascii="Georgia" w:eastAsia="Times New Roman" w:hAnsi="Georgia" w:cs="Times New Roman"/>
          <w:noProof w:val="0"/>
          <w:color w:val="1A242E"/>
          <w:sz w:val="26"/>
          <w:szCs w:val="26"/>
          <w:lang w:val="en-US"/>
        </w:rPr>
        <w:t> și a țăranului moldovean ca element al conservării tradițiilor și orânduielilor vechi. În fața situațiilor dificile cu care acesta se confruntă, el va apela întotdeauna la principiile înrădăcinate în cultura lui de multă vreme, gândind, simțind și acționând în funcție de acestea. O altă tematică importantă care o însoțește pe cea menționată anterior este înfăptuirea dreptății, în spiritul consecințelor care urmează întotdeauna faptelor săvârșite.</w:t>
      </w:r>
    </w:p>
    <w:p w14:paraId="63237158"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noProof w:val="0"/>
          <w:color w:val="1A242E"/>
          <w:sz w:val="26"/>
          <w:szCs w:val="26"/>
          <w:lang w:val="en-US"/>
        </w:rPr>
        <w:t>Întrucât este o operă epică, „Baltagul” are ca </w:t>
      </w:r>
      <w:r w:rsidRPr="00B752CA">
        <w:rPr>
          <w:rFonts w:ascii="Georgia" w:eastAsia="Times New Roman" w:hAnsi="Georgia" w:cs="Times New Roman"/>
          <w:b/>
          <w:bCs/>
          <w:noProof w:val="0"/>
          <w:color w:val="1A242E"/>
          <w:sz w:val="26"/>
          <w:szCs w:val="26"/>
          <w:lang w:val="en-US"/>
        </w:rPr>
        <w:t>mod de expunere dominant narațiunea</w:t>
      </w:r>
      <w:r w:rsidRPr="00B752CA">
        <w:rPr>
          <w:rFonts w:ascii="Georgia" w:eastAsia="Times New Roman" w:hAnsi="Georgia" w:cs="Times New Roman"/>
          <w:noProof w:val="0"/>
          <w:color w:val="1A242E"/>
          <w:sz w:val="26"/>
          <w:szCs w:val="26"/>
          <w:lang w:val="en-US"/>
        </w:rPr>
        <w:t>. Naratorul omniscient își exprimă sentimentele și opiniile în mod indirect, prin intermediul acțiunii și al personajelor. Viziunea narativă obiectivă, extradiegetică cu focalizare internă arată modalitatea în care naratorul pare că se ascunde în spatele Vitoriei, astfel încât uneori gândurile personajului se confundă cu vocea naratorului. Dimensiunile operei „Baltagul” sunt ample, astfel încât </w:t>
      </w:r>
      <w:r w:rsidRPr="00B752CA">
        <w:rPr>
          <w:rFonts w:ascii="Georgia" w:eastAsia="Times New Roman" w:hAnsi="Georgia" w:cs="Times New Roman"/>
          <w:b/>
          <w:bCs/>
          <w:noProof w:val="0"/>
          <w:color w:val="1A242E"/>
          <w:sz w:val="26"/>
          <w:szCs w:val="26"/>
          <w:lang w:val="en-US"/>
        </w:rPr>
        <w:t>opera este organizată în șaisprezece capitole</w:t>
      </w:r>
      <w:r w:rsidRPr="00B752CA">
        <w:rPr>
          <w:rFonts w:ascii="Georgia" w:eastAsia="Times New Roman" w:hAnsi="Georgia" w:cs="Times New Roman"/>
          <w:noProof w:val="0"/>
          <w:color w:val="1A242E"/>
          <w:sz w:val="26"/>
          <w:szCs w:val="26"/>
          <w:lang w:val="en-US"/>
        </w:rPr>
        <w:t>, de-a lungul cărora sunt urmărite două coordonate principale: aspectul realist al romanului și cel mitic. De aspectul realist sunt legate: reconstituirea monografică a lumii tradiționale, a mediului familial și a celui pastoral, precum și călătoria în căutarea adevărului. Aspectul mitic presupune identificarea sensului ritual al faptelor protagonistului, precum și felul în care lumea este înțeleasă de către personaje (comunicarea aproape magică dintre om și natură, mitul marii treceri).</w:t>
      </w:r>
    </w:p>
    <w:p w14:paraId="61C02232"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b/>
          <w:bCs/>
          <w:noProof w:val="0"/>
          <w:color w:val="1A242E"/>
          <w:sz w:val="26"/>
          <w:szCs w:val="26"/>
          <w:lang w:val="en-US"/>
        </w:rPr>
        <w:t>Timpul și spațiul</w:t>
      </w:r>
      <w:r w:rsidRPr="00B752CA">
        <w:rPr>
          <w:rFonts w:ascii="Georgia" w:eastAsia="Times New Roman" w:hAnsi="Georgia" w:cs="Times New Roman"/>
          <w:noProof w:val="0"/>
          <w:color w:val="1A242E"/>
          <w:sz w:val="26"/>
          <w:szCs w:val="26"/>
          <w:lang w:val="en-US"/>
        </w:rPr>
        <w:t xml:space="preserve"> sunt coordonate bine delimitate în cadrul romanului „Baltagul”, deși sunt într-o continuă schimbare (îndeosebi spațiul, întrucât opera surprinde călătoria Vitoriei și a lui Gheorghiță în căutarea lui Nechifor). Astfel, în incipitul romanului facem cunoștință și cu protagonist, Vitoria Lipan, care trăiește în satul Măgura, în zona Munților Tarcăului, împreună cu familia ei. Acțiunea începe în „Țara de sus”, a muntenilor, oameni cu principii solide, păstrători ai tradițiilor. Acțiunea romanului este strâns legată de o serie </w:t>
      </w:r>
      <w:r w:rsidRPr="00B752CA">
        <w:rPr>
          <w:rFonts w:ascii="Georgia" w:eastAsia="Times New Roman" w:hAnsi="Georgia" w:cs="Times New Roman"/>
          <w:noProof w:val="0"/>
          <w:color w:val="1A242E"/>
          <w:sz w:val="26"/>
          <w:szCs w:val="26"/>
          <w:lang w:val="en-US"/>
        </w:rPr>
        <w:lastRenderedPageBreak/>
        <w:t>de sărbători importante din calendarul creștin ortodox. Astfel, incipitul romanului se situează în jurul datei de 26 noiembrie, de Sfântul Dumitru, data la care se presupune că moare Nechifor Lipan, apoi în jurul Crăciunului, Gheorghiță se întoarce acasă, pe 10 martie Vitoria și Gheorghiță pleacă la drum, iar de Sfântul Gheorghe, pe 23 aprilie, este găsit Nechifor Lipan.</w:t>
      </w:r>
    </w:p>
    <w:p w14:paraId="22ECC137"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b/>
          <w:bCs/>
          <w:noProof w:val="0"/>
          <w:color w:val="1A242E"/>
          <w:sz w:val="26"/>
          <w:szCs w:val="26"/>
          <w:lang w:val="en-US"/>
        </w:rPr>
        <w:t>Personajele</w:t>
      </w:r>
      <w:r w:rsidRPr="00B752CA">
        <w:rPr>
          <w:rFonts w:ascii="Georgia" w:eastAsia="Times New Roman" w:hAnsi="Georgia" w:cs="Times New Roman"/>
          <w:noProof w:val="0"/>
          <w:color w:val="1A242E"/>
          <w:sz w:val="26"/>
          <w:szCs w:val="26"/>
          <w:lang w:val="en-US"/>
        </w:rPr>
        <w:t> sunt multe la număr, bine individualizate, iar destinul lor se află în concordanță cu trăsăturile lor de caracter. Două exemple ilustrative sunt Vitoria și Nechifor Lipan. Vitoria este protagonista romanului și reprezintă una dintre cele mai proeminente și semnificative modele feminine din întreaga literatură română. Atingând echilibrul perfect dintre pragmatism și respectul pentru valorile spirituale, Vitoria este o soție exemplară, loială și iubitoare. Ea își iubea soțul la fel de mult ca în prima zi, fiind gata de sacrificii și plecând în căutarea acestuia, chiar dacă știa că nu mai era în viață (loialitatea ei depășește chiar și granițele dintre viață și moarte). Este înțeleaptă, nu ascultă intrigile „țesute” de către femeile din sat, care sugerează că Nechifor o înșală, și din acest motiv nu se întorsese mai repede acasă. Are darul intuiției, știind că băiatul care o curta pe Minodora, fiica ei, nu ar fi făcut-o fericită. De asemenea, intuiește că bărbatul ei nu mai era în viață și, cu multă pricepere și șiretenie, îi demască pe ucigașii lui Lipan. Datorită acestor trăsături excepționale, Vitoria înfăptuiește tot ce își propune, cu înțelepciune, forță spirituală și mult curaj.</w:t>
      </w:r>
    </w:p>
    <w:p w14:paraId="6FBD27C8"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noProof w:val="0"/>
          <w:color w:val="1A242E"/>
          <w:sz w:val="26"/>
          <w:szCs w:val="26"/>
          <w:lang w:val="en-US"/>
        </w:rPr>
        <w:t>Nechifor este un personaj prezentat dintr-o perspectivă interesantă, astfel încât, deși e mort deja la începutul romanului (cititorul nu află adevărul decât treptat, către final, fiind determinat să bănuiască tot mai mult ceea ce se petrecuse pe parcursul desfășurării acțiunii), el este veșnic prezent în gândurile și vorbele altor personaje.</w:t>
      </w:r>
      <w:r w:rsidRPr="00B752CA">
        <w:rPr>
          <w:rFonts w:ascii="Georgia" w:eastAsia="Times New Roman" w:hAnsi="Georgia" w:cs="Times New Roman"/>
          <w:b/>
          <w:bCs/>
          <w:noProof w:val="0"/>
          <w:color w:val="1A242E"/>
          <w:sz w:val="26"/>
          <w:szCs w:val="26"/>
          <w:lang w:val="en-US"/>
        </w:rPr>
        <w:t> Întreaga acțiune</w:t>
      </w:r>
      <w:r w:rsidRPr="00B752CA">
        <w:rPr>
          <w:rFonts w:ascii="Georgia" w:eastAsia="Times New Roman" w:hAnsi="Georgia" w:cs="Times New Roman"/>
          <w:noProof w:val="0"/>
          <w:color w:val="1A242E"/>
          <w:sz w:val="26"/>
          <w:szCs w:val="26"/>
          <w:lang w:val="en-US"/>
        </w:rPr>
        <w:t> este concentrată în jurul căutării lui, iar opera se deschide cu una dintre anecdotele pe care Nechifor, om sociabil și extrovertit, le spune la nunți. Tocmai datorită faptului că era muncitor, chipeș, puternic și talentat în ceea ce privește comunicarea cu cei din jur, el atrăgea invidia altor păstori și astfel este ucis de doi dintre aceștia.</w:t>
      </w:r>
    </w:p>
    <w:p w14:paraId="46AC0477" w14:textId="77777777" w:rsidR="00B752CA" w:rsidRPr="00B752CA" w:rsidRDefault="00B752CA" w:rsidP="00B752C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752CA">
        <w:rPr>
          <w:rFonts w:ascii="Georgia" w:eastAsia="Times New Roman" w:hAnsi="Georgia" w:cs="Times New Roman"/>
          <w:b/>
          <w:bCs/>
          <w:noProof w:val="0"/>
          <w:color w:val="1A242E"/>
          <w:sz w:val="26"/>
          <w:szCs w:val="26"/>
          <w:lang w:val="en-US"/>
        </w:rPr>
        <w:t>În concluzie</w:t>
      </w:r>
      <w:r w:rsidRPr="00B752CA">
        <w:rPr>
          <w:rFonts w:ascii="Georgia" w:eastAsia="Times New Roman" w:hAnsi="Georgia" w:cs="Times New Roman"/>
          <w:noProof w:val="0"/>
          <w:color w:val="1A242E"/>
          <w:sz w:val="26"/>
          <w:szCs w:val="26"/>
          <w:lang w:val="en-US"/>
        </w:rPr>
        <w:t>, „Baltagul” este cu siguranță un roman, iar complexitatea de care se bucură permite încadrarea sa în diverse categorii: </w:t>
      </w:r>
      <w:r w:rsidRPr="00B752CA">
        <w:rPr>
          <w:rFonts w:ascii="Georgia" w:eastAsia="Times New Roman" w:hAnsi="Georgia" w:cs="Times New Roman"/>
          <w:b/>
          <w:bCs/>
          <w:noProof w:val="0"/>
          <w:color w:val="1A242E"/>
          <w:sz w:val="26"/>
          <w:szCs w:val="26"/>
          <w:lang w:val="en-US"/>
        </w:rPr>
        <w:t>roman tradițional, social, realist, al transhumanței, precum și roman mitic</w:t>
      </w:r>
      <w:r w:rsidRPr="00B752CA">
        <w:rPr>
          <w:rFonts w:ascii="Georgia" w:eastAsia="Times New Roman" w:hAnsi="Georgia" w:cs="Times New Roman"/>
          <w:noProof w:val="0"/>
          <w:color w:val="1A242E"/>
          <w:sz w:val="26"/>
          <w:szCs w:val="26"/>
          <w:lang w:val="en-US"/>
        </w:rPr>
        <w:t>. Scris în numai șaptesprezece zile, „Baltagul” ilustrează preocuparea și atașamentul lui Mihail Sadoveanu pentru lumea satului tradițional românesc, cu obiceiurile și valorile sale care transcend trecerea timpului.</w:t>
      </w:r>
    </w:p>
    <w:p w14:paraId="38F9633B" w14:textId="77777777" w:rsidR="00031C4A" w:rsidRDefault="00031C4A" w:rsidP="00B752CA">
      <w:pPr>
        <w:pStyle w:val="Heading1"/>
        <w:shd w:val="clear" w:color="auto" w:fill="FFFFFF"/>
        <w:rPr>
          <w:rFonts w:ascii="Georgia" w:hAnsi="Georgia"/>
          <w:color w:val="1A242E"/>
          <w:sz w:val="26"/>
          <w:szCs w:val="26"/>
        </w:rPr>
      </w:pPr>
    </w:p>
    <w:p w14:paraId="62D383B3" w14:textId="77777777" w:rsidR="00031C4A" w:rsidRDefault="00031C4A" w:rsidP="00B752CA">
      <w:pPr>
        <w:pStyle w:val="Heading1"/>
        <w:shd w:val="clear" w:color="auto" w:fill="FFFFFF"/>
        <w:rPr>
          <w:rFonts w:ascii="Georgia" w:hAnsi="Georgia"/>
          <w:color w:val="1A242E"/>
          <w:sz w:val="26"/>
          <w:szCs w:val="26"/>
        </w:rPr>
      </w:pPr>
    </w:p>
    <w:p w14:paraId="5DF03361" w14:textId="77777777" w:rsidR="00031C4A" w:rsidRDefault="00031C4A" w:rsidP="00B752CA">
      <w:pPr>
        <w:pStyle w:val="Heading1"/>
        <w:shd w:val="clear" w:color="auto" w:fill="FFFFFF"/>
        <w:rPr>
          <w:rFonts w:ascii="Georgia" w:hAnsi="Georgia"/>
          <w:color w:val="1A242E"/>
          <w:sz w:val="26"/>
          <w:szCs w:val="26"/>
        </w:rPr>
      </w:pPr>
    </w:p>
    <w:p w14:paraId="2DEA59C7" w14:textId="77777777" w:rsidR="00031C4A" w:rsidRDefault="00031C4A" w:rsidP="00B752CA">
      <w:pPr>
        <w:pStyle w:val="Heading1"/>
        <w:shd w:val="clear" w:color="auto" w:fill="FFFFFF"/>
        <w:rPr>
          <w:rFonts w:ascii="Georgia" w:hAnsi="Georgia"/>
          <w:color w:val="1A242E"/>
          <w:sz w:val="26"/>
          <w:szCs w:val="26"/>
        </w:rPr>
      </w:pPr>
    </w:p>
    <w:p w14:paraId="43FAE79D" w14:textId="77777777" w:rsidR="00031C4A" w:rsidRDefault="00031C4A" w:rsidP="00B752CA">
      <w:pPr>
        <w:pStyle w:val="Heading1"/>
        <w:shd w:val="clear" w:color="auto" w:fill="FFFFFF"/>
        <w:rPr>
          <w:rFonts w:ascii="Georgia" w:hAnsi="Georgia"/>
          <w:color w:val="1A242E"/>
          <w:sz w:val="26"/>
          <w:szCs w:val="26"/>
        </w:rPr>
      </w:pPr>
    </w:p>
    <w:p w14:paraId="5385DE2B" w14:textId="77777777" w:rsidR="00031C4A" w:rsidRDefault="00031C4A" w:rsidP="00B752CA">
      <w:pPr>
        <w:pStyle w:val="Heading1"/>
        <w:shd w:val="clear" w:color="auto" w:fill="FFFFFF"/>
        <w:rPr>
          <w:rFonts w:ascii="Georgia" w:hAnsi="Georgia"/>
          <w:color w:val="1A242E"/>
          <w:sz w:val="26"/>
          <w:szCs w:val="26"/>
        </w:rPr>
      </w:pPr>
    </w:p>
    <w:p w14:paraId="60A28BBB" w14:textId="0B944E20" w:rsidR="00B752CA" w:rsidRPr="00031C4A" w:rsidRDefault="00B752CA" w:rsidP="00B752CA">
      <w:pPr>
        <w:pStyle w:val="Heading1"/>
        <w:shd w:val="clear" w:color="auto" w:fill="FFFFFF"/>
        <w:rPr>
          <w:rFonts w:ascii="Georgia" w:hAnsi="Georgia"/>
          <w:color w:val="1A242E"/>
          <w:sz w:val="26"/>
          <w:szCs w:val="26"/>
        </w:rPr>
      </w:pPr>
      <w:r w:rsidRPr="00031C4A">
        <w:rPr>
          <w:rFonts w:ascii="Georgia" w:hAnsi="Georgia"/>
          <w:color w:val="1A242E"/>
          <w:sz w:val="26"/>
          <w:szCs w:val="26"/>
        </w:rPr>
        <w:lastRenderedPageBreak/>
        <w:t>Perspectiva narativă</w:t>
      </w:r>
    </w:p>
    <w:p w14:paraId="7F27257B" w14:textId="77777777" w:rsidR="00B752CA" w:rsidRPr="00031C4A" w:rsidRDefault="00B752CA" w:rsidP="00B752CA">
      <w:pPr>
        <w:pStyle w:val="Heading2"/>
        <w:shd w:val="clear" w:color="auto" w:fill="FFFFFF"/>
        <w:rPr>
          <w:rFonts w:ascii="Georgia" w:hAnsi="Georgia"/>
          <w:noProof w:val="0"/>
          <w:color w:val="1A242E"/>
          <w:lang w:val="en-US"/>
        </w:rPr>
      </w:pPr>
      <w:r w:rsidRPr="00031C4A">
        <w:rPr>
          <w:rFonts w:ascii="Georgia" w:hAnsi="Georgia"/>
          <w:color w:val="1A242E"/>
        </w:rPr>
        <w:t>Contextul epocii</w:t>
      </w:r>
    </w:p>
    <w:p w14:paraId="1BD5D9BF"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Romanul, structura narativă cea mai complexă în literatura română, s-a dezvoltat în a doua jumătate a secolului al XIX-lea. Romanul românesc s-a aliniat prozei moderne europene în perioada interbelică. Baltagul, creația sadoveniană, poate fi interpretat ca roman social, mitic, polițist, inițiatic sau de dragoste. Baltagul reconstituie, de asemenea, viața muntenească a începutului de veac XX, desăvârșind tipul de roman realist, dar și simbolic. Sursa de inspirație o constituie baladele populare românești și mitul egiptean a lui Osiris. Tema romanului Baltagul este reprezentată atât de cea a morții și a vieții, cât și de tema căutării adevărului.</w:t>
      </w:r>
    </w:p>
    <w:p w14:paraId="760F23D0" w14:textId="77777777" w:rsidR="00B752CA" w:rsidRPr="00031C4A" w:rsidRDefault="00B752CA" w:rsidP="00B752CA">
      <w:pPr>
        <w:pStyle w:val="Heading2"/>
        <w:shd w:val="clear" w:color="auto" w:fill="FFFFFF"/>
        <w:rPr>
          <w:rFonts w:ascii="Georgia" w:hAnsi="Georgia"/>
          <w:color w:val="1A242E"/>
        </w:rPr>
      </w:pPr>
      <w:r w:rsidRPr="00031C4A">
        <w:rPr>
          <w:rFonts w:ascii="Georgia" w:hAnsi="Georgia"/>
          <w:color w:val="1A242E"/>
        </w:rPr>
        <w:t>Baltagul – tipologia narativă</w:t>
      </w:r>
    </w:p>
    <w:p w14:paraId="3DDDE1F1" w14:textId="77777777" w:rsidR="00B752CA" w:rsidRPr="00031C4A" w:rsidRDefault="00B752CA" w:rsidP="00B752CA">
      <w:pPr>
        <w:pStyle w:val="Heading3"/>
        <w:numPr>
          <w:ilvl w:val="0"/>
          <w:numId w:val="1"/>
        </w:numPr>
        <w:shd w:val="clear" w:color="auto" w:fill="FFFFFF"/>
        <w:rPr>
          <w:rFonts w:ascii="Georgia" w:hAnsi="Georgia"/>
          <w:color w:val="1A242E"/>
          <w:sz w:val="26"/>
          <w:szCs w:val="26"/>
        </w:rPr>
      </w:pPr>
      <w:r w:rsidRPr="00031C4A">
        <w:rPr>
          <w:rFonts w:ascii="Georgia" w:hAnsi="Georgia"/>
          <w:color w:val="1A242E"/>
          <w:sz w:val="26"/>
          <w:szCs w:val="26"/>
        </w:rPr>
        <w:t>Roman mitic</w:t>
      </w:r>
    </w:p>
    <w:p w14:paraId="0431AC4D"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În romanul Baltagul, substratul mitologic este reprezentativ. Baltagul amintește de balada Miorița, dar și de mitul lui Osiris descriind o civilizație pastorală ce păstrează gândirea magică. O serie de evenimente ilustrate în Baltagul subliniază substratul mitologic. Nechifor Lipan moare toamna și este găsit primăvara atunci când Gheorghiță urma să îi ia locul, reîncepând un nou ciclu. Ciclul morții și al renașterii naturii are un corespondent uman într-o ritmicitatea vieții.</w:t>
      </w:r>
    </w:p>
    <w:p w14:paraId="00ABBFF9"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Legătura muntenilor cu natura devine una specială deoarece muntenii citesc semnele vremii, viața lor desfășurându-se în ritmul naturii. De exemplu, Vitoria citește semnul rău în mișcarea cocoșului. În același timp, credința și superstițiile au un rol primordial în viața Vitoriei. Superstițiile aparțin unui timp mitic. Vitoria merge la vrăjitoare fără a pune temei pe spusele ei, însă crede cu tărie că Sfânta Ana o va ajuta.</w:t>
      </w:r>
    </w:p>
    <w:p w14:paraId="57F05732" w14:textId="77777777" w:rsidR="00B752CA" w:rsidRPr="00031C4A" w:rsidRDefault="00B752CA" w:rsidP="00B752CA">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031C4A">
        <w:rPr>
          <w:rStyle w:val="Strong"/>
          <w:rFonts w:ascii="Georgia" w:hAnsi="Georgia"/>
          <w:color w:val="1A242E"/>
          <w:sz w:val="26"/>
          <w:szCs w:val="26"/>
        </w:rPr>
        <w:t>Roman social</w:t>
      </w:r>
    </w:p>
    <w:p w14:paraId="3A4E0BA8"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Romanul Baltagul surprinde o societate rurală, caracterizată de obiceiurile și mentalitatea ei, devenind o monografie a lumii pastorale. Astfel, cititorul află în detaliu modul de viață al muntenilor, cum petrec ei în zilele de sărbătoare sau de lucru. O societate rurală la început de secol XX este înfățișată înaintea cititorului. Muntenii se conduc după un mod de viață ancestral, păzit cu hotărâre. Gospodăria Vitoriei este caracteristică muntenilor cu blidele așezate în bucătăria de vară sau în cea de iarnă, ce reflectă viața tihnită a satului. „Locuitorii aceștia de sub brad” sunt prezentați ca aparținând naturii montane. Însăși Vitoria, protagonista romanului, este o femeie cu personalitate puternică, nevastă de oier, ce analizează totul cu luciditate.</w:t>
      </w:r>
    </w:p>
    <w:p w14:paraId="5F21FFF3" w14:textId="77777777" w:rsidR="00B752CA" w:rsidRPr="00031C4A" w:rsidRDefault="00B752CA" w:rsidP="00B752CA">
      <w:pPr>
        <w:numPr>
          <w:ilvl w:val="0"/>
          <w:numId w:val="3"/>
        </w:numPr>
        <w:shd w:val="clear" w:color="auto" w:fill="FFFFFF"/>
        <w:spacing w:before="100" w:beforeAutospacing="1" w:after="100" w:afterAutospacing="1" w:line="240" w:lineRule="auto"/>
        <w:rPr>
          <w:rFonts w:ascii="Georgia" w:hAnsi="Georgia"/>
          <w:color w:val="1A242E"/>
          <w:sz w:val="26"/>
          <w:szCs w:val="26"/>
        </w:rPr>
      </w:pPr>
      <w:r w:rsidRPr="00031C4A">
        <w:rPr>
          <w:rStyle w:val="Strong"/>
          <w:rFonts w:ascii="Georgia" w:hAnsi="Georgia"/>
          <w:color w:val="1A242E"/>
          <w:sz w:val="26"/>
          <w:szCs w:val="26"/>
        </w:rPr>
        <w:t>Roman polițist</w:t>
      </w:r>
    </w:p>
    <w:p w14:paraId="3664F7E7"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 xml:space="preserve">Baltagul devine o adevărată anchetă, din perspectiva cercetărilor conduse de Vitoria, care este un detectiv abil, plecând pe urmele soțului, făcând legăturile logice și deducțiile unui om inteligent. Baltagul, din punct de vedere structural, respectă fidel tiparul narativ al unui roman polițist clasic: crima (asasinarea lui Nechifor Lipan), ancheta (cercetările Vitoriei), </w:t>
      </w:r>
      <w:r w:rsidRPr="00031C4A">
        <w:rPr>
          <w:rFonts w:ascii="Georgia" w:hAnsi="Georgia"/>
          <w:color w:val="1A242E"/>
          <w:sz w:val="26"/>
          <w:szCs w:val="26"/>
        </w:rPr>
        <w:lastRenderedPageBreak/>
        <w:t>detectivul (Vitoria), criminalul (Bogza), complicele (Cuțui), mobilul crimei (banii și oile), rezolvarea cazului și demascarea vinovaților.</w:t>
      </w:r>
    </w:p>
    <w:p w14:paraId="5A871E9A" w14:textId="77777777" w:rsidR="00B752CA" w:rsidRPr="00031C4A" w:rsidRDefault="00B752CA" w:rsidP="00B752CA">
      <w:pPr>
        <w:numPr>
          <w:ilvl w:val="0"/>
          <w:numId w:val="4"/>
        </w:numPr>
        <w:shd w:val="clear" w:color="auto" w:fill="FFFFFF"/>
        <w:spacing w:before="100" w:beforeAutospacing="1" w:after="100" w:afterAutospacing="1" w:line="240" w:lineRule="auto"/>
        <w:rPr>
          <w:rFonts w:ascii="Georgia" w:hAnsi="Georgia"/>
          <w:color w:val="1A242E"/>
          <w:sz w:val="26"/>
          <w:szCs w:val="26"/>
        </w:rPr>
      </w:pPr>
      <w:r w:rsidRPr="00031C4A">
        <w:rPr>
          <w:rStyle w:val="Strong"/>
          <w:rFonts w:ascii="Georgia" w:hAnsi="Georgia"/>
          <w:color w:val="1A242E"/>
          <w:sz w:val="26"/>
          <w:szCs w:val="26"/>
        </w:rPr>
        <w:t>Roman inițiatic</w:t>
      </w:r>
    </w:p>
    <w:p w14:paraId="0CADD0F1"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Gheorghiță, fiul Vitoriei, personaj secundar, are optsprezece ani și pornește într-o călătorie decisivă pentru viitorul lui. Gheorghiță învață ce sunt responsabilitățile, iar, spre sfârșitul romanului, Vitoria i se adresează fiului ei folosind persoana întâi plural: „Facem cu domnul Toma toate socotelile și-i plătim cinstit, mulțumindu-i frumos. Plătim preoților, oamenilor care s-au ostenit și tuturora. Pe urmă, stăm și ne hodinim trei zile, după care facem parastasul întâi tatălui tău.” Gheorghiță a parcurs etapele până la intrarea în lumea adulților. Deși i se adresează la persoana întâi plural, Vitoria continuă să îi dea lui Gheorghiță povețe. Etapele inițierii, din romanul Baltagul, sunt similare treptelor devenirii din basmul popular. Eroul este de aceeași vârstă și este supus probelor pe care le trece cu succes. Eroul pleacă la drum lung lăsând în urmă copilăria.</w:t>
      </w:r>
    </w:p>
    <w:p w14:paraId="03355C9C" w14:textId="77777777" w:rsidR="00B752CA" w:rsidRPr="00031C4A" w:rsidRDefault="00B752CA" w:rsidP="00B752CA">
      <w:pPr>
        <w:pStyle w:val="Heading3"/>
        <w:numPr>
          <w:ilvl w:val="0"/>
          <w:numId w:val="5"/>
        </w:numPr>
        <w:shd w:val="clear" w:color="auto" w:fill="FFFFFF"/>
        <w:rPr>
          <w:rFonts w:ascii="Georgia" w:hAnsi="Georgia"/>
          <w:color w:val="1A242E"/>
          <w:sz w:val="26"/>
          <w:szCs w:val="26"/>
        </w:rPr>
      </w:pPr>
      <w:r w:rsidRPr="00031C4A">
        <w:rPr>
          <w:rFonts w:ascii="Georgia" w:hAnsi="Georgia"/>
          <w:color w:val="1A242E"/>
          <w:sz w:val="26"/>
          <w:szCs w:val="26"/>
        </w:rPr>
        <w:t>Roman de dragoste</w:t>
      </w:r>
    </w:p>
    <w:p w14:paraId="312E82D9"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Tema iubirii în Baltagul apare în două ipostaze: iubirea juvenilă și iubirea matrimonială. Minodora, fiica Vitoriei, îl iubește pe băiatul dăscăliței, trecând și peste interdicțiile mamei. Această iubire este sortită eșecului, deoarece perechea este nepotrivită în raport cu legile vechi la care se supun muntenii. Iubirea matrimonială dintre Vitoria și soțul ei a rezistat în timp, trecând prin focul conviețuirii. Ipoteza existenței unei alte femei în viața lui Nechifor Lipan este exclusă. Tema iubirii, în romanul Baltagul, ocupă un rol secundar reușind să confere întregii acțiuni o nuanță romantică.</w:t>
      </w:r>
    </w:p>
    <w:p w14:paraId="605E7ED2" w14:textId="77777777" w:rsidR="00B752CA" w:rsidRPr="00031C4A" w:rsidRDefault="00B752CA" w:rsidP="00B752CA">
      <w:pPr>
        <w:pStyle w:val="Heading2"/>
        <w:shd w:val="clear" w:color="auto" w:fill="FFFFFF"/>
        <w:rPr>
          <w:rFonts w:ascii="Georgia" w:hAnsi="Georgia"/>
          <w:color w:val="1A242E"/>
        </w:rPr>
      </w:pPr>
      <w:r w:rsidRPr="00031C4A">
        <w:rPr>
          <w:rFonts w:ascii="Georgia" w:hAnsi="Georgia"/>
          <w:color w:val="1A242E"/>
        </w:rPr>
        <w:t>Baltagul – paradigma tradițională</w:t>
      </w:r>
    </w:p>
    <w:p w14:paraId="243433C7"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Construcția epică a operei Baltagul este specifică romanului tradițional. Narațiunea heterodiegetică (la persoana a III-a), naratorul omniscient, focalizarea zero și compoziția închisă sunt specifice construcției epice tradiționale. Compoziția romanului este caracterizată de echilibrul perfect. Tehnica narativă este clasică, dată de cronologie, tehnica înlănțuirii și de inserția unor episoade retrospective. Cele șaisprezece capitole sunt structurate în trei părți. Prima parte surprinde hotărârea Vitoriei de a porni pe urmele lui Nechifor și pregătirile pentru această călătorie. Partea a doua, cea mai extinsă, surprinde călătoria, care reface drumul străbătut de Nechifor Lipan, pe care Vitoria și Gheorghiță îl parcurg pentru a afla adevărul legat de dispariția soțului eroinei. În ultima parte a romanului, adevărul legat de moartea lui Nechifor iese la iveală, iar actul justițiar este înfăptuit.</w:t>
      </w:r>
    </w:p>
    <w:p w14:paraId="01B32BF1" w14:textId="77777777" w:rsidR="00B752CA" w:rsidRPr="00031C4A" w:rsidRDefault="00B752CA" w:rsidP="00B752CA">
      <w:pPr>
        <w:pStyle w:val="Heading2"/>
        <w:shd w:val="clear" w:color="auto" w:fill="FFFFFF"/>
        <w:rPr>
          <w:rFonts w:ascii="Georgia" w:hAnsi="Georgia"/>
          <w:color w:val="1A242E"/>
        </w:rPr>
      </w:pPr>
      <w:r w:rsidRPr="00031C4A">
        <w:rPr>
          <w:rFonts w:ascii="Georgia" w:hAnsi="Georgia"/>
          <w:color w:val="1A242E"/>
        </w:rPr>
        <w:t>Narator și personaje</w:t>
      </w:r>
    </w:p>
    <w:p w14:paraId="51A97D70"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 xml:space="preserve">Baltagul este reprezentativ romanului tradițional din punctul de vedere al structurii narative. Discursul este prezentat din perspectiva unui narator auctorial, extradiegetic și omniscient. Naratorul extradiegetic exprimă punctul de vedere al Vitoriei, situându-se în umbra personajului ca și cum acesta ar vorbi cu voce tare. Această perspectivă reprezintă un caz clar de focalizare internă. Un exemplu evident este interpretarea organizării instituțiilor de către Vitoria ca un om neumblat prin lume: „Acolo vra sa zică e stăpânirea </w:t>
      </w:r>
      <w:r w:rsidRPr="00031C4A">
        <w:rPr>
          <w:rFonts w:ascii="Georgia" w:hAnsi="Georgia"/>
          <w:color w:val="1A242E"/>
          <w:sz w:val="26"/>
          <w:szCs w:val="26"/>
        </w:rPr>
        <w:lastRenderedPageBreak/>
        <w:t>împărăteasca. Ș-așa în toate târgurile sunt slujbași, primari, prefecți și polițai, până la București; și la București stă pe tron regele și dă porunci tuturora. Bun lucru neapărat, sa fie asemenea rânduială …”Naratorul, în pasajul citat, știe tot atât cât și personajul principal. Naratorul nu se distanțează de personaj, însă sunt momente când naratorul adoptă focalizarea zero și știe mai mult decât Vitoria: „Gheorghiță a pus mâna pe baltag; omul a sărit șanțul ș-a apucat-o pe o potecă și pe sub o râpă. Râdea el singur și se minuna de asemenea arătare.”</w:t>
      </w:r>
      <w:r w:rsidRPr="00031C4A">
        <w:rPr>
          <w:rFonts w:ascii="Georgia" w:hAnsi="Georgia"/>
          <w:color w:val="1A242E"/>
          <w:sz w:val="26"/>
          <w:szCs w:val="26"/>
        </w:rPr>
        <w:br/>
        <w:t>O oglindire a textului este realizată și din perspectiva „punerii în adâncime”, tehnica narativă surprinzând un fragment de dimensiuni restrânse ce condensează semnificația întregului. Această aventură narativă este folosită în momentul în care crima este reconstituită. Precum Hamlet a lui Shakespeare, Vitoria scoate la lumină, prin vorbele ei, scena crimei, folosind tehnica detaliului, pretinzând că deține toate informațiile de la Nechifor care, la fel ca și fantoma regelui, i-a povestit Vitoriei cursul evenimentelor.</w:t>
      </w:r>
      <w:r w:rsidRPr="00031C4A">
        <w:rPr>
          <w:rFonts w:ascii="Georgia" w:hAnsi="Georgia"/>
          <w:color w:val="1A242E"/>
          <w:sz w:val="26"/>
          <w:szCs w:val="26"/>
        </w:rPr>
        <w:br/>
        <w:t>Personajele sadoveniene sunt dominate de o singură trăsătură de caracter. Vitoria Lipan și soțul ei Nechifor sunt reprezentativi, moral și comportamental, personajului colectiv, fiind percepuți în legătură cu celelalte personaje și comunitatea din care fac parte. Evoluția personajelor pe parcursul romanului este previzibilă, motivată și de logica interioară a romanului.</w:t>
      </w:r>
    </w:p>
    <w:p w14:paraId="6E3E1711" w14:textId="77777777" w:rsidR="00B752CA" w:rsidRPr="00031C4A" w:rsidRDefault="00B752CA" w:rsidP="00B752CA">
      <w:pPr>
        <w:pStyle w:val="Heading2"/>
        <w:shd w:val="clear" w:color="auto" w:fill="FFFFFF"/>
        <w:rPr>
          <w:rFonts w:ascii="Georgia" w:hAnsi="Georgia"/>
          <w:color w:val="1A242E"/>
        </w:rPr>
      </w:pPr>
      <w:r w:rsidRPr="00031C4A">
        <w:rPr>
          <w:rFonts w:ascii="Georgia" w:hAnsi="Georgia"/>
          <w:color w:val="1A242E"/>
        </w:rPr>
        <w:t>Structura narativă</w:t>
      </w:r>
    </w:p>
    <w:p w14:paraId="5F07CECD"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În romanul de tip tradițional, precum Baltagul, structura narativă este perfect echilibrată. Planurile narative sunt clar conturate de conflicte puternice. Astfel, viziunea artistică este structurată pe trei planuri: planul epic ce urmărește călătoria Vitoriei, fiind susținut de un conflict exterior de interese care a condus la moartea lui Nechifor, planul monografic care surprinde existența unei lumi arhaice, confruntându-se cu noi forme de viață socială și planul mitic și simbolic, surprinzând existența pastorală, susținută de un conflict ontologic, determinat de moartea violentă a unui om care nu-și va afla odihna până nu va fi încredințat pământului, prin ritualul funebru. Deznodământul aduce după sine rezolvarea tuturor conflictelor, iar lumea redevine la starea inițială a unei existențe omogene, coerente și pline de sens.</w:t>
      </w:r>
    </w:p>
    <w:p w14:paraId="49957067" w14:textId="77777777" w:rsidR="00B752CA" w:rsidRPr="00031C4A" w:rsidRDefault="00B752CA" w:rsidP="00B752CA">
      <w:pPr>
        <w:pStyle w:val="Heading2"/>
        <w:shd w:val="clear" w:color="auto" w:fill="FFFFFF"/>
        <w:rPr>
          <w:rFonts w:ascii="Georgia" w:hAnsi="Georgia"/>
          <w:color w:val="1A242E"/>
        </w:rPr>
      </w:pPr>
      <w:r w:rsidRPr="00031C4A">
        <w:rPr>
          <w:rFonts w:ascii="Georgia" w:hAnsi="Georgia"/>
          <w:color w:val="1A242E"/>
        </w:rPr>
        <w:t>Concluzii</w:t>
      </w:r>
    </w:p>
    <w:p w14:paraId="050608C5"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Așadar, perspectiva narativă surprinde trăirile interioare ale eroilor din perspectiva omniscientă. Vocea care relatează faptele aparține naratorului omniscient. Specific prozei tradiționale, naratorul exprimă implicit viziunea scriitorului însuși. Personajele sunt surprinse din perspectiva naratorului conform opțiunilor etice bine/rău, romanul Baltagul devenind reprezentativ prozei tradiționale românești, ce prezintă personaje aparținând unei tipologii general-umană.</w:t>
      </w:r>
    </w:p>
    <w:p w14:paraId="57BF7F89" w14:textId="77777777" w:rsidR="00B752CA" w:rsidRPr="00031C4A" w:rsidRDefault="00B752CA" w:rsidP="00B752CA">
      <w:pPr>
        <w:pStyle w:val="Heading1"/>
        <w:rPr>
          <w:sz w:val="26"/>
          <w:szCs w:val="26"/>
        </w:rPr>
      </w:pPr>
      <w:r w:rsidRPr="00031C4A">
        <w:rPr>
          <w:sz w:val="26"/>
          <w:szCs w:val="26"/>
        </w:rPr>
        <w:t>Conflicte</w:t>
      </w:r>
    </w:p>
    <w:p w14:paraId="688C97F0"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 xml:space="preserve">Romanul „Baltagul” este o capodoperă a scrierii lui Sadoveanu datorită conciziei, dinamismului și armoniei compoziției, scris în 17 zile și publicat în anul 1930. Tema principală a romanului o reprezintă căutarea și găsirea adevărului legat de omorul lui Nechifor Lipan. Tema secundară este descrierea monografică a unei lumi arhaice, a satului moldovenesc de la munte. Acțiunea se petrece la sfârșitul secolul al XIX-lea și începutul </w:t>
      </w:r>
      <w:r w:rsidRPr="00031C4A">
        <w:rPr>
          <w:rFonts w:ascii="Georgia" w:hAnsi="Georgia"/>
          <w:color w:val="1A242E"/>
          <w:sz w:val="26"/>
          <w:szCs w:val="26"/>
        </w:rPr>
        <w:lastRenderedPageBreak/>
        <w:t>secolul al XX-lea, într-un sat de munte și, pe parcursul textului, se pot identifica mai multe motive: transhumanța, femeia justițiară, câinele credincios, legătura omului cu natura.</w:t>
      </w:r>
    </w:p>
    <w:p w14:paraId="74ADC4FA"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Alcătuit din 16 capitole, romanul este structurat în 3 părți: așteptarea lui Nechifor, care cuprinde neliniștea Vitoriei, semnele prevestitoare ale nenorocirii, pregătirea de drum. Urmează a doua parte în care este căutat bărbatul și cea de-a treia parte în care se prezintă înmormântarea, demascarea ucigașului în fața autorităților civile, pedepsirea ucigașului și a complicelui. Conflictele ce domină aceste părți sunt atât interioare, cât și exterioare, ocupând un loc semnificativ în operă, autorul oferindu-le o atenție deosebită. Incipitul o prezintă pe Vitoria Lipan stând singură pe prispă în lumina blândă a toamnei și torcând, moment în care un conflict interior urmează să izbucnească: femeia se gândea la soțul ei care era plecat de acasă de mult timp și de la care nu avea niciun semn, ceea ce nu s-a mai întâmplat, căci mereu Nechifor venea acasă, chiar dacă mai întârzia. Acest conflict interior o va însoți pe eroină pe tot parcursul textului.</w:t>
      </w:r>
    </w:p>
    <w:p w14:paraId="496A8F26"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În timp ce se apropia iarna, Vitoria ia hotărârea să meargă în căutarea lui Nechifor Lipan, dar înainte începe o serie de pregătiri, atât morale, cât și materiale: pregătește gospodăria pentru iarnă, merge la preotul Dănilă din sat, apoi la baba Maranda, vrăjitoarea, în încercarea de a afla ceva. Alegerea pe care o face Vitoria, întâi apelează la preot, la divinitate, apoi la forțele ascunse, întruchipate în text prin baba Maranda, arată un conflict între forțele ce guvernează omul de la munte: pe de o parte credința, religia, iar pe de alta, vrăjitoria, magia, în opoziție cu filosofia religiei.</w:t>
      </w:r>
    </w:p>
    <w:p w14:paraId="1802870A"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Intriga reprezintă secvența decisivă care determină cursul acțiunii și conduce la declanșarea conflictului: hotărârea Vitoriei de a porni la drum împreună cu Gheorghiță în căutarea soțului ei. Astfel, apare o situație de tensiune, iar această situație conflictuală motivează, în continuare, acțiunea. Focalizată asupra unui personaj colectiv (muntenii), această situație dezvoltă un conflict de natură morală generat de încălcarea normelor specifice comunității tradiționale: plecare femeii în căutarea bărbatului. Pregătirile și drumul parcurs de Vitoria Lipan și Gheorghiță, pentru a scoate la iveală adevărul, sunt întâmplări ce se succed cronologic. Pregătirile pentru drum încep cu o călătorie la Piatra pentru a anunța dispariția lui Lipan autorităților. Vitoria ajunge și la mănăstirea Bistrița, unde se închină icoanei Sfintei Ana, face danie și se spovedește. Pregătirile pentru drum sunt dublate de pregătirile spirituale. Astfel, Vitoria se purifică prin post și rugăciune. Călătoria, atât inițiatică, cât și explorativă, pe urmele lui Nechifor, începe primăvara și urmează un traseu labirintic: de la Bicaz la Călugăreni și Fărcașa, apoi la Borca și Cruci, la Vatra Dornei și Broșteni, la Borca, Sabasa și Suha. Spre sfârșitul călătoriei, Vitoria descoperă osemintele lui Lipan în râpa de sub Crucea Talienilor. În timp ce Gheorghiță priveghează osemintele părintelui ucis, Vitoria cheamă autoritățile și pregătește înmormântarea și praznicul. Întâmplările, ce se succed cronologic, cuprind călătoria care reface invers traseul transhumanței străbătut în toamnă de Lipan, traseul labirintic pe care Vitoria și Gheorghiță îl parcurg pentru a descoperi adevărul și, în final, găsirea osemintelor lui Nechifor Lipan.</w:t>
      </w:r>
    </w:p>
    <w:p w14:paraId="34034321"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 xml:space="preserve">Conflictul exterior izbucnește în momentul în care Vitoria hotărăște să îndeplinească datina creștină a înmormântării, invitându-i la praznic pe cei doi presupuși vinovați, pe subprefect și pe preoți. Așezându-se lângă Calistrat Bogza, Vitoria Lipan îl poftește să mănânce și să bea, urmărind să-l provoace astfel încât acesta să se dea de gol. Apoi, femeia se uită la baltagul lui Bogza, îl face atent pe Gheorghiță să se uite și el, iar în final insinuează că știe </w:t>
      </w:r>
      <w:r w:rsidRPr="00031C4A">
        <w:rPr>
          <w:rFonts w:ascii="Georgia" w:hAnsi="Georgia"/>
          <w:color w:val="1A242E"/>
          <w:sz w:val="26"/>
          <w:szCs w:val="26"/>
        </w:rPr>
        <w:lastRenderedPageBreak/>
        <w:t>cum s-au petrecut faptele, în vreme ce subprefectul începe să fie atent la discuții. Trecând prin numeroase stări și presat cu vorbe de femeie, Calistrat Bogza începe să țipe și aproape că își recunoaște fapta permițându-i Vitoriei în acel moment să îl acuze de crimă. Acuzat de crimă, Bogza se năpustește peste Gheorghiță care îl lovește cu baltagul, iar câinele se aruncă peste bărbat, omorându-l. Înainte de a muri, Bogza mărturisește că el l-a omorât pe Nechifor Lipan pentru a-i lua oile. Jandarmii îl arestează pe complicele lui, Ilie Cuțui. O dată cu prinderea ucigașului, se încheie și călătoria Vitoriei, care se reîntoarce în satul ei la treburile gospodărești, urmând să pregătească parastasul de 40 de zile pentru Nechifor Lipan. Deși cei doi copii o sprijină pe Vitoria, o ascultă, trebuie remarcat faptul că Sadoveanu a surprins în linii fine conflictul dintre generații, existent fără îndoială. Pe de o parte avem conflictul între Vitoria și Gheorghiță, căci băiatului îi era mai mult gândul la horă decât la plecare, însă având o bună educație nu îndrăznește să își contrazică mama și acceptă plecare renunțând la hora. Pe de altă parte, Minodora, care este trimisă la mănăstire cât timp Vitoria și Gheorghiță sunt plecați, acceptă această decizie fără să opună rezistentă.</w:t>
      </w:r>
    </w:p>
    <w:p w14:paraId="7C33212D"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În concluzie, romanul ilustrează preocuparea și atașamentul lui Mihail Sadoveanu pentru lumea satului tradițional românesc, cu obiceiurile și valorile sale. Astfel, autorul creează o operă valoroasă în care conflictele interioare și exterioare sun ilustrate cu măiestrie.</w:t>
      </w:r>
    </w:p>
    <w:p w14:paraId="3239BA75" w14:textId="77777777" w:rsidR="00B752CA" w:rsidRPr="00031C4A" w:rsidRDefault="00B752CA" w:rsidP="00B752CA">
      <w:pPr>
        <w:pStyle w:val="Heading1"/>
        <w:rPr>
          <w:sz w:val="26"/>
          <w:szCs w:val="26"/>
        </w:rPr>
      </w:pPr>
      <w:r w:rsidRPr="00031C4A">
        <w:rPr>
          <w:sz w:val="26"/>
          <w:szCs w:val="26"/>
        </w:rPr>
        <w:t>Bildungsroman</w:t>
      </w:r>
    </w:p>
    <w:p w14:paraId="6BB2E189"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Romanul „Baltagul” este o capodoperă a scrierii lui Sadoveanu datorită conciziei, dinamismului și armoniei compoziției, scris în 17 zile și publicat în anul 1930. Tema principală a romanului o reprezintă căutarea și găsirea adevărului legat de omorul lui Nechifor Lipan. Tema secundară este descrierea monografică a unei lumi arhaice, a satului moldovenesc de la munte. Acțiunea se petrece la sfârșitul secolul al XIX-lea și începutul secolul al XX-lea, într-un sat de munte, iar pe parcursul textului se pot identifica mai multe motive: transhumanța, femeia justițiară, câinele credincios, legătura omului cu natura. Titlul romanului este unul simbolic, baltagul fiind arma purtată de ciobani, cu două tăișuri, ce pot simboliza binele și răul, cu care Nechifor Lipan a fost omorât, dar și arma cu care se va face dreptate și se va elucida misterul morții. După legea arhaică, precreștină a muntenilor, fapta lui Gheorghiță nu este considerată un păcat, ci un act justițiar.</w:t>
      </w:r>
    </w:p>
    <w:p w14:paraId="4883261A"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 xml:space="preserve">Opera lui Sadoveanu poate fi considerată un bildungsroman deoarece prezintă drumul spre maturizare străbătut de Gheorghiță, iar inițiatorul este Vitoria, mama lui. Dispariția tatălui îl obligă pe băiat să se maturizeze, urmând să preia din îndatoririle tatălui și să aibă grijă de familie. Procesul de maturizare începe în timp ce se apropia iarna, atunci când Vitoria ia hotărârea să meargă în căutarea lui Nechifor Lipan, dar înainte începe o serie de pregătiri, atât morale, cât și materiale: pregătește gospodăria pentru iarnă, merge la preotul Dănilă din sat, apoi la baba Maranda, vrăjitoarea, îi trimite o scrisoare lui Gheorghiță prin care îl cheamă acasă. Aproape de sărbătorile de iarnă, Gheorghiță se întoarce acasă, anunțându-și mama că tatăl nu mai fusese la apa Jijiei ca în ceilalți ani. Vitoria ia hotărârea să plece împreună cu Gheorghiță și să-l caute pe Nechifor, pentru a suplini lipsa de experiență a băiatului și pentru a a se asigura că Nechifor va fi găsit. În lumea muntenilor, a satului tradițional, doar bărbatul avea dreptul să părăsească gospodăria, însă Vitoria, din iubire pentru soțul său și din dorința de a-l înmormânta creștinește începe această călătorie alături de Gheorghiță. Femeia le transmite celor doi copii respectul pentru tradiții, se arată </w:t>
      </w:r>
      <w:r w:rsidRPr="00031C4A">
        <w:rPr>
          <w:rFonts w:ascii="Georgia" w:hAnsi="Georgia"/>
          <w:color w:val="1A242E"/>
          <w:sz w:val="26"/>
          <w:szCs w:val="26"/>
        </w:rPr>
        <w:lastRenderedPageBreak/>
        <w:t>sceptică la elementele de noutate, păstrând ordinea lumii arhaice, patriarhale, din care făcea parte. Mama îl obligă pe băiat să-și asume responsabilitățile unui bărbat și să o însoțească în această călătorie.</w:t>
      </w:r>
    </w:p>
    <w:p w14:paraId="6A598B7C"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O scenă deosebită este cea în care se prezintă o primă etapă în maturizarea lui Gheorghiță: momentul în care „luptă” cu troianul ce le ieșise în cale, iar când „privi spre maică-sa; o văzu zâmbind și înțelese că i-a dat răspunsul”. Întoarsă în sat, Vitoria ii face un baltag lui Gheorghiță pe care îl sfințește, iar pe fiica ei, Minodora o duce la Mănăstirea Văratec pentru a o ști în siguranță câtă vreme vor fi cei doi plecați de acasă. În partea a doua a romanului, Vitoria și Gheorghiță încep să refacă drumul parcurs de Nechifor, ajunge la Broșteni, la Borca, la Sabasa, unde poposesc la domnul Toma. Trecând peste muntele Stănișoara, la Suha, află de la hangiul Iorgu Vasiliu că în preajma zilei Sfinților Mihail și Gavril, a făcut popas o turmă de oi însoțită doar de 2 ciobani: Calistrat Bogza și Ilie Cuțui. Acum, Vitoria își dă seama că în acest perimetru Nechifor a fost ucis de cei doi ciobani cu care plecase spre Neagra și începe să cerceteze crima. Între timp, ea îl găsește pe câinele lui Lipan, Lupu, iar cu ajutorul lui descoperă osemintele soțului într-o prăpastie.</w:t>
      </w:r>
    </w:p>
    <w:p w14:paraId="0848FE4D" w14:textId="77777777" w:rsidR="00B752CA" w:rsidRPr="00031C4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Scena coborârii în râpă este una reprezentativă în procesul de maturizare al lui Gheorghiță, urmată de privegherea osemintelor cu o lumânare aprinsă în timp ce Vitoria pleacă să anunțe autoritățile. Fin observator, Sadoveanu subliniază faptul că maturizarea lui Gheorghiță nu este produsă în totalitate, căci tânărul face câțiva pași înapoi și caută să se îndepărteze de osemintele tatălui. În ultima parte a romanului, Vitoria îndeplinește datina creștină a înmormântării, invitându-i la praznic pe cei doi presupuși vinovați, pe subprefect și pe preoți. Așezându-se lângă Calistrat Bogza, Vitoria Lipan îl poftește să mănânce și să bea, urmărind să-l provoace ca acesta să se dea de gol. Apoi femeia se uită la baltagul lui Bogza, îl face atent pe Gheorghiță să se uite și el, iar în final insinuează că știe cum s-au petrecut faptele. Trecând prin numeroase stări și presat cu vorbe de femeie, Calistrat Bogza începe să țipe și aproape că își recunoaște fapta, permițându-i Vitoriei în acel moment să îl acuze de crimă: „Gheorghiță, mi se pare că pe baltag e scris sânge și acesta-i omul care a lovit pe tatu-tău”. Acuzat de crimă, Bogza se năpustește peste Gheorghiță care îl lovește cu baltagul, iar câinele se aruncă peste bărbat, omorându-l. Înainte de a muri, Bogza mărturisește că el l-a omorât pe Nechifor Lipan pentru a-i lua oile. Abia acum inițierea flăcăului este desăvârșită fiind pregătit să-și asume rolul de cap al familiei, în locul lui Nechifor.</w:t>
      </w:r>
    </w:p>
    <w:p w14:paraId="735072D0" w14:textId="51A8E878" w:rsidR="00B752CA" w:rsidRDefault="00B752CA" w:rsidP="00B752CA">
      <w:pPr>
        <w:pStyle w:val="NormalWeb"/>
        <w:shd w:val="clear" w:color="auto" w:fill="FFFFFF"/>
        <w:rPr>
          <w:rFonts w:ascii="Georgia" w:hAnsi="Georgia"/>
          <w:color w:val="1A242E"/>
          <w:sz w:val="26"/>
          <w:szCs w:val="26"/>
        </w:rPr>
      </w:pPr>
      <w:r w:rsidRPr="00031C4A">
        <w:rPr>
          <w:rFonts w:ascii="Georgia" w:hAnsi="Georgia"/>
          <w:color w:val="1A242E"/>
          <w:sz w:val="26"/>
          <w:szCs w:val="26"/>
        </w:rPr>
        <w:t>În concluzie, putem afirma că romanul „Baltagul” poate fi văzut ca un bildungsroman dacă ne raportăm la evoluția lui Gheorghiță pe parcursul textului. De la tânărul neinițiat, după ce alături de mama sa parcurge drumul căutării lui Nechifor, în finalul operei, descoperim un Gheorghiță ce face dreptate și este pregătit să devină capul familiei.</w:t>
      </w:r>
    </w:p>
    <w:p w14:paraId="57EB1D0F" w14:textId="71C69DA4" w:rsidR="00031C4A" w:rsidRDefault="00031C4A" w:rsidP="00B752CA">
      <w:pPr>
        <w:pStyle w:val="NormalWeb"/>
        <w:shd w:val="clear" w:color="auto" w:fill="FFFFFF"/>
        <w:rPr>
          <w:rFonts w:ascii="Georgia" w:hAnsi="Georgia"/>
          <w:color w:val="1A242E"/>
          <w:sz w:val="26"/>
          <w:szCs w:val="26"/>
        </w:rPr>
      </w:pPr>
    </w:p>
    <w:p w14:paraId="6B9A8A92" w14:textId="22C2F5C2" w:rsidR="00031C4A" w:rsidRDefault="00031C4A" w:rsidP="00B752CA">
      <w:pPr>
        <w:pStyle w:val="NormalWeb"/>
        <w:shd w:val="clear" w:color="auto" w:fill="FFFFFF"/>
        <w:rPr>
          <w:rFonts w:ascii="Georgia" w:hAnsi="Georgia"/>
          <w:color w:val="1A242E"/>
          <w:sz w:val="26"/>
          <w:szCs w:val="26"/>
        </w:rPr>
      </w:pPr>
    </w:p>
    <w:p w14:paraId="2C5ACA8D" w14:textId="32194A1B" w:rsidR="00031C4A" w:rsidRDefault="00031C4A" w:rsidP="00B752CA">
      <w:pPr>
        <w:pStyle w:val="NormalWeb"/>
        <w:shd w:val="clear" w:color="auto" w:fill="FFFFFF"/>
        <w:rPr>
          <w:rFonts w:ascii="Georgia" w:hAnsi="Georgia"/>
          <w:color w:val="1A242E"/>
          <w:sz w:val="26"/>
          <w:szCs w:val="26"/>
        </w:rPr>
      </w:pPr>
    </w:p>
    <w:p w14:paraId="0F3CC135" w14:textId="77777777" w:rsidR="00031C4A" w:rsidRPr="00031C4A" w:rsidRDefault="00031C4A" w:rsidP="00B752CA">
      <w:pPr>
        <w:pStyle w:val="NormalWeb"/>
        <w:shd w:val="clear" w:color="auto" w:fill="FFFFFF"/>
        <w:rPr>
          <w:rFonts w:ascii="Georgia" w:hAnsi="Georgia"/>
          <w:color w:val="1A242E"/>
          <w:sz w:val="26"/>
          <w:szCs w:val="26"/>
        </w:rPr>
      </w:pPr>
    </w:p>
    <w:p w14:paraId="6B26759D" w14:textId="77777777" w:rsidR="00031C4A" w:rsidRPr="00031C4A" w:rsidRDefault="00031C4A" w:rsidP="00031C4A">
      <w:pPr>
        <w:pStyle w:val="Heading1"/>
        <w:rPr>
          <w:sz w:val="26"/>
          <w:szCs w:val="26"/>
        </w:rPr>
      </w:pPr>
      <w:r w:rsidRPr="00031C4A">
        <w:rPr>
          <w:sz w:val="26"/>
          <w:szCs w:val="26"/>
        </w:rPr>
        <w:lastRenderedPageBreak/>
        <w:t>Fișă de lectură</w:t>
      </w:r>
    </w:p>
    <w:p w14:paraId="3D7B071D"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Titlul operei literare:</w:t>
      </w:r>
      <w:r w:rsidRPr="00031C4A">
        <w:rPr>
          <w:rFonts w:ascii="Georgia" w:hAnsi="Georgia"/>
          <w:color w:val="1A242E"/>
          <w:sz w:val="26"/>
          <w:szCs w:val="26"/>
        </w:rPr>
        <w:t> „Baltagul”</w:t>
      </w:r>
    </w:p>
    <w:p w14:paraId="33CCBFC6"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Autorul:</w:t>
      </w:r>
      <w:r w:rsidRPr="00031C4A">
        <w:rPr>
          <w:rFonts w:ascii="Georgia" w:hAnsi="Georgia"/>
          <w:color w:val="1A242E"/>
          <w:sz w:val="26"/>
          <w:szCs w:val="26"/>
        </w:rPr>
        <w:t> Mihail Sadoveanu</w:t>
      </w:r>
    </w:p>
    <w:p w14:paraId="50E5D968"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Date importante despre viața și activitatea autorului:</w:t>
      </w:r>
      <w:r w:rsidRPr="00031C4A">
        <w:rPr>
          <w:rFonts w:ascii="Georgia" w:hAnsi="Georgia"/>
          <w:color w:val="1A242E"/>
          <w:sz w:val="26"/>
          <w:szCs w:val="26"/>
        </w:rPr>
        <w:t> Mihail Sadoveanu a trăit între anii 1880- 1961 și a fost scriitor, academician și om politic. I s-au adus merite deosebite în special pentru scrierile sale istorice, fiind unul dintre primii colaboratori ai revistei tradiționaliste „Sămănătorul”. A fost președintele Uniunii Scriitorilor din România și membru al Academiei Române. Publică proză realist- socialistă, prin care erau încurajate demersurile de colectivizare. Un astfel de exemplu este chiar romanul „Mitrea Cocor”, care a fost publicat în anul 1949, aducându-i autorului primul Premiu de Stat pentru proză. Suferind un infarct care îi afectează starea de sănătate, lăsându-l aproape orb, Sadoveanu se stinge din viață în octombrie 1961, fiind mai apoi deschis în memoria sa un muzeu în apropierea Schitului Vovidenia, numit Casa Memorială „Mihail Sadoveanu”.</w:t>
      </w:r>
    </w:p>
    <w:p w14:paraId="1CD259C1"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Alte opere ale autorului:</w:t>
      </w:r>
      <w:r w:rsidRPr="00031C4A">
        <w:rPr>
          <w:rFonts w:ascii="Georgia" w:hAnsi="Georgia"/>
          <w:color w:val="1A242E"/>
          <w:sz w:val="26"/>
          <w:szCs w:val="26"/>
        </w:rPr>
        <w:t> „</w:t>
      </w:r>
      <w:hyperlink r:id="rId5" w:history="1">
        <w:r w:rsidRPr="00031C4A">
          <w:rPr>
            <w:rStyle w:val="Hyperlink"/>
            <w:rFonts w:ascii="Georgia" w:eastAsiaTheme="majorEastAsia" w:hAnsi="Georgia"/>
            <w:color w:val="0075E3"/>
            <w:sz w:val="26"/>
            <w:szCs w:val="26"/>
          </w:rPr>
          <w:t>Creanga de aur</w:t>
        </w:r>
      </w:hyperlink>
      <w:r w:rsidRPr="00031C4A">
        <w:rPr>
          <w:rFonts w:ascii="Georgia" w:hAnsi="Georgia"/>
          <w:color w:val="1A242E"/>
          <w:sz w:val="26"/>
          <w:szCs w:val="26"/>
        </w:rPr>
        <w:t>”, „</w:t>
      </w:r>
      <w:hyperlink r:id="rId6" w:history="1">
        <w:r w:rsidRPr="00031C4A">
          <w:rPr>
            <w:rStyle w:val="Hyperlink"/>
            <w:rFonts w:ascii="Georgia" w:eastAsiaTheme="majorEastAsia" w:hAnsi="Georgia"/>
            <w:color w:val="0075E3"/>
            <w:sz w:val="26"/>
            <w:szCs w:val="26"/>
          </w:rPr>
          <w:t>Neamul Șoimăreștilor</w:t>
        </w:r>
      </w:hyperlink>
      <w:r w:rsidRPr="00031C4A">
        <w:rPr>
          <w:rFonts w:ascii="Georgia" w:hAnsi="Georgia"/>
          <w:color w:val="1A242E"/>
          <w:sz w:val="26"/>
          <w:szCs w:val="26"/>
        </w:rPr>
        <w:t>”, „</w:t>
      </w:r>
      <w:hyperlink r:id="rId7" w:history="1">
        <w:r w:rsidRPr="00031C4A">
          <w:rPr>
            <w:rStyle w:val="Hyperlink"/>
            <w:rFonts w:ascii="Georgia" w:eastAsiaTheme="majorEastAsia" w:hAnsi="Georgia"/>
            <w:color w:val="0075E3"/>
            <w:sz w:val="26"/>
            <w:szCs w:val="26"/>
          </w:rPr>
          <w:t>Hanul Ancuței</w:t>
        </w:r>
      </w:hyperlink>
      <w:r w:rsidRPr="00031C4A">
        <w:rPr>
          <w:rFonts w:ascii="Georgia" w:hAnsi="Georgia"/>
          <w:color w:val="1A242E"/>
          <w:sz w:val="26"/>
          <w:szCs w:val="26"/>
        </w:rPr>
        <w:t>”, „Nopți de Sânziene”, „Cântecul amintirilor”, „Floare ofilită”, „</w:t>
      </w:r>
      <w:hyperlink r:id="rId8" w:history="1">
        <w:r w:rsidRPr="00031C4A">
          <w:rPr>
            <w:rStyle w:val="Hyperlink"/>
            <w:rFonts w:ascii="Georgia" w:eastAsiaTheme="majorEastAsia" w:hAnsi="Georgia"/>
            <w:color w:val="0075E3"/>
            <w:sz w:val="26"/>
            <w:szCs w:val="26"/>
          </w:rPr>
          <w:t>Divanul persian</w:t>
        </w:r>
      </w:hyperlink>
      <w:r w:rsidRPr="00031C4A">
        <w:rPr>
          <w:rFonts w:ascii="Georgia" w:hAnsi="Georgia"/>
          <w:color w:val="1A242E"/>
          <w:sz w:val="26"/>
          <w:szCs w:val="26"/>
        </w:rPr>
        <w:t>”, „</w:t>
      </w:r>
      <w:hyperlink r:id="rId9" w:history="1">
        <w:r w:rsidRPr="00031C4A">
          <w:rPr>
            <w:rStyle w:val="Hyperlink"/>
            <w:rFonts w:ascii="Georgia" w:eastAsiaTheme="majorEastAsia" w:hAnsi="Georgia"/>
            <w:color w:val="0075E3"/>
            <w:sz w:val="26"/>
            <w:szCs w:val="26"/>
          </w:rPr>
          <w:t>Domnul Trandafir</w:t>
        </w:r>
      </w:hyperlink>
      <w:r w:rsidRPr="00031C4A">
        <w:rPr>
          <w:rFonts w:ascii="Georgia" w:hAnsi="Georgia"/>
          <w:color w:val="1A242E"/>
          <w:sz w:val="26"/>
          <w:szCs w:val="26"/>
        </w:rPr>
        <w:t>”, „</w:t>
      </w:r>
      <w:hyperlink r:id="rId10" w:history="1">
        <w:r w:rsidRPr="00031C4A">
          <w:rPr>
            <w:rStyle w:val="Hyperlink"/>
            <w:rFonts w:ascii="Georgia" w:eastAsiaTheme="majorEastAsia" w:hAnsi="Georgia"/>
            <w:color w:val="0075E3"/>
            <w:sz w:val="26"/>
            <w:szCs w:val="26"/>
          </w:rPr>
          <w:t>Dumbrava minunată</w:t>
        </w:r>
      </w:hyperlink>
      <w:r w:rsidRPr="00031C4A">
        <w:rPr>
          <w:rFonts w:ascii="Georgia" w:hAnsi="Georgia"/>
          <w:color w:val="1A242E"/>
          <w:sz w:val="26"/>
          <w:szCs w:val="26"/>
        </w:rPr>
        <w:t>”, „</w:t>
      </w:r>
      <w:hyperlink r:id="rId11" w:history="1">
        <w:r w:rsidRPr="00031C4A">
          <w:rPr>
            <w:rStyle w:val="Hyperlink"/>
            <w:rFonts w:ascii="Georgia" w:eastAsiaTheme="majorEastAsia" w:hAnsi="Georgia"/>
            <w:color w:val="0075E3"/>
            <w:sz w:val="26"/>
            <w:szCs w:val="26"/>
          </w:rPr>
          <w:t>Frații Jderi</w:t>
        </w:r>
      </w:hyperlink>
      <w:r w:rsidRPr="00031C4A">
        <w:rPr>
          <w:rFonts w:ascii="Georgia" w:hAnsi="Georgia"/>
          <w:color w:val="1A242E"/>
          <w:sz w:val="26"/>
          <w:szCs w:val="26"/>
        </w:rPr>
        <w:t>”, „</w:t>
      </w:r>
      <w:hyperlink r:id="rId12" w:history="1">
        <w:r w:rsidRPr="00031C4A">
          <w:rPr>
            <w:rStyle w:val="Hyperlink"/>
            <w:rFonts w:ascii="Georgia" w:eastAsiaTheme="majorEastAsia" w:hAnsi="Georgia"/>
            <w:color w:val="0075E3"/>
            <w:sz w:val="26"/>
            <w:szCs w:val="26"/>
          </w:rPr>
          <w:t>În pădurea Petrișorului</w:t>
        </w:r>
      </w:hyperlink>
      <w:r w:rsidRPr="00031C4A">
        <w:rPr>
          <w:rFonts w:ascii="Georgia" w:hAnsi="Georgia"/>
          <w:color w:val="1A242E"/>
          <w:sz w:val="26"/>
          <w:szCs w:val="26"/>
        </w:rPr>
        <w:t>”, „</w:t>
      </w:r>
      <w:hyperlink r:id="rId13" w:history="1">
        <w:r w:rsidRPr="00031C4A">
          <w:rPr>
            <w:rStyle w:val="Hyperlink"/>
            <w:rFonts w:ascii="Georgia" w:eastAsiaTheme="majorEastAsia" w:hAnsi="Georgia"/>
            <w:color w:val="0075E3"/>
            <w:sz w:val="26"/>
            <w:szCs w:val="26"/>
          </w:rPr>
          <w:t>Nicoară Potcoavă</w:t>
        </w:r>
      </w:hyperlink>
      <w:r w:rsidRPr="00031C4A">
        <w:rPr>
          <w:rFonts w:ascii="Georgia" w:hAnsi="Georgia"/>
          <w:color w:val="1A242E"/>
          <w:sz w:val="26"/>
          <w:szCs w:val="26"/>
        </w:rPr>
        <w:t>”, „</w:t>
      </w:r>
      <w:hyperlink r:id="rId14" w:history="1">
        <w:r w:rsidRPr="00031C4A">
          <w:rPr>
            <w:rStyle w:val="Hyperlink"/>
            <w:rFonts w:ascii="Georgia" w:eastAsiaTheme="majorEastAsia" w:hAnsi="Georgia"/>
            <w:color w:val="0075E3"/>
            <w:sz w:val="26"/>
            <w:szCs w:val="26"/>
          </w:rPr>
          <w:t>Țara de dincolo de negură</w:t>
        </w:r>
      </w:hyperlink>
      <w:r w:rsidRPr="00031C4A">
        <w:rPr>
          <w:rFonts w:ascii="Georgia" w:hAnsi="Georgia"/>
          <w:color w:val="1A242E"/>
          <w:sz w:val="26"/>
          <w:szCs w:val="26"/>
        </w:rPr>
        <w:t>”, „</w:t>
      </w:r>
      <w:hyperlink r:id="rId15" w:history="1">
        <w:r w:rsidRPr="00031C4A">
          <w:rPr>
            <w:rStyle w:val="Hyperlink"/>
            <w:rFonts w:ascii="Georgia" w:eastAsiaTheme="majorEastAsia" w:hAnsi="Georgia"/>
            <w:color w:val="0075E3"/>
            <w:sz w:val="26"/>
            <w:szCs w:val="26"/>
          </w:rPr>
          <w:t>Un om necăjit</w:t>
        </w:r>
      </w:hyperlink>
      <w:r w:rsidRPr="00031C4A">
        <w:rPr>
          <w:rFonts w:ascii="Georgia" w:hAnsi="Georgia"/>
          <w:color w:val="1A242E"/>
          <w:sz w:val="26"/>
          <w:szCs w:val="26"/>
        </w:rPr>
        <w:t>”, „</w:t>
      </w:r>
      <w:hyperlink r:id="rId16" w:history="1">
        <w:r w:rsidRPr="00031C4A">
          <w:rPr>
            <w:rStyle w:val="Hyperlink"/>
            <w:rFonts w:ascii="Georgia" w:eastAsiaTheme="majorEastAsia" w:hAnsi="Georgia"/>
            <w:color w:val="0075E3"/>
            <w:sz w:val="26"/>
            <w:szCs w:val="26"/>
          </w:rPr>
          <w:t>Zodia Cancerului</w:t>
        </w:r>
      </w:hyperlink>
      <w:r w:rsidRPr="00031C4A">
        <w:rPr>
          <w:rFonts w:ascii="Georgia" w:hAnsi="Georgia"/>
          <w:color w:val="1A242E"/>
          <w:sz w:val="26"/>
          <w:szCs w:val="26"/>
        </w:rPr>
        <w:t>”. </w:t>
      </w:r>
    </w:p>
    <w:p w14:paraId="4CC9F4F7"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Specia literară:</w:t>
      </w:r>
      <w:r w:rsidRPr="00031C4A">
        <w:rPr>
          <w:rFonts w:ascii="Georgia" w:hAnsi="Georgia"/>
          <w:color w:val="1A242E"/>
          <w:sz w:val="26"/>
          <w:szCs w:val="26"/>
        </w:rPr>
        <w:t> Roman</w:t>
      </w:r>
    </w:p>
    <w:p w14:paraId="7AC775E1"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Tipul romanului:</w:t>
      </w:r>
      <w:r w:rsidRPr="00031C4A">
        <w:rPr>
          <w:rFonts w:ascii="Georgia" w:hAnsi="Georgia"/>
          <w:color w:val="1A242E"/>
          <w:sz w:val="26"/>
          <w:szCs w:val="26"/>
        </w:rPr>
        <w:t> Roman tradițional, obiectiv și realist, scris în perioada interbelică</w:t>
      </w:r>
    </w:p>
    <w:p w14:paraId="510223E3"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Genul literar:</w:t>
      </w:r>
      <w:r w:rsidRPr="00031C4A">
        <w:rPr>
          <w:rFonts w:ascii="Georgia" w:hAnsi="Georgia"/>
          <w:color w:val="1A242E"/>
          <w:sz w:val="26"/>
          <w:szCs w:val="26"/>
        </w:rPr>
        <w:t> Genul epic</w:t>
      </w:r>
    </w:p>
    <w:p w14:paraId="5A278BB6"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Curentul literar:</w:t>
      </w:r>
      <w:r w:rsidRPr="00031C4A">
        <w:rPr>
          <w:rFonts w:ascii="Georgia" w:hAnsi="Georgia"/>
          <w:color w:val="1A242E"/>
          <w:sz w:val="26"/>
          <w:szCs w:val="26"/>
        </w:rPr>
        <w:t> Realism, existând și influențele tradiționalismului</w:t>
      </w:r>
    </w:p>
    <w:p w14:paraId="3A27B390"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Personaje</w:t>
      </w:r>
      <w:r w:rsidRPr="00031C4A">
        <w:rPr>
          <w:rFonts w:ascii="Georgia" w:hAnsi="Georgia"/>
          <w:color w:val="1A242E"/>
          <w:sz w:val="26"/>
          <w:szCs w:val="26"/>
        </w:rPr>
        <w:t>: </w:t>
      </w:r>
      <w:hyperlink r:id="rId17" w:history="1">
        <w:r w:rsidRPr="00031C4A">
          <w:rPr>
            <w:rStyle w:val="Hyperlink"/>
            <w:rFonts w:ascii="Georgia" w:eastAsiaTheme="majorEastAsia" w:hAnsi="Georgia"/>
            <w:color w:val="0075E3"/>
            <w:sz w:val="26"/>
            <w:szCs w:val="26"/>
          </w:rPr>
          <w:t>Nechifor Lipan</w:t>
        </w:r>
      </w:hyperlink>
      <w:r w:rsidRPr="00031C4A">
        <w:rPr>
          <w:rFonts w:ascii="Georgia" w:hAnsi="Georgia"/>
          <w:color w:val="1A242E"/>
          <w:sz w:val="26"/>
          <w:szCs w:val="26"/>
        </w:rPr>
        <w:t>, </w:t>
      </w:r>
      <w:hyperlink r:id="rId18" w:history="1">
        <w:r w:rsidRPr="00031C4A">
          <w:rPr>
            <w:rStyle w:val="Hyperlink"/>
            <w:rFonts w:ascii="Georgia" w:eastAsiaTheme="majorEastAsia" w:hAnsi="Georgia"/>
            <w:color w:val="0075E3"/>
            <w:sz w:val="26"/>
            <w:szCs w:val="26"/>
          </w:rPr>
          <w:t>Vitoria Lipan</w:t>
        </w:r>
      </w:hyperlink>
      <w:r w:rsidRPr="00031C4A">
        <w:rPr>
          <w:rFonts w:ascii="Georgia" w:hAnsi="Georgia"/>
          <w:color w:val="1A242E"/>
          <w:sz w:val="26"/>
          <w:szCs w:val="26"/>
        </w:rPr>
        <w:t>, </w:t>
      </w:r>
      <w:hyperlink r:id="rId19" w:history="1">
        <w:r w:rsidRPr="00031C4A">
          <w:rPr>
            <w:rStyle w:val="Hyperlink"/>
            <w:rFonts w:ascii="Georgia" w:eastAsiaTheme="majorEastAsia" w:hAnsi="Georgia"/>
            <w:color w:val="0075E3"/>
            <w:sz w:val="26"/>
            <w:szCs w:val="26"/>
          </w:rPr>
          <w:t>Gheorghiță Lipan</w:t>
        </w:r>
      </w:hyperlink>
      <w:r w:rsidRPr="00031C4A">
        <w:rPr>
          <w:rFonts w:ascii="Georgia" w:hAnsi="Georgia"/>
          <w:color w:val="1A242E"/>
          <w:sz w:val="26"/>
          <w:szCs w:val="26"/>
        </w:rPr>
        <w:t>, Minodora Lipan, baba Maranda, Iordan, Mitrea, moș Alexa, arhimandritul Visarion, moș Pricop, Calistrat Bogza, Ilie Cuțui</w:t>
      </w:r>
    </w:p>
    <w:p w14:paraId="20206B1D"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Semnificația titlului:</w:t>
      </w:r>
      <w:r w:rsidRPr="00031C4A">
        <w:rPr>
          <w:rFonts w:ascii="Georgia" w:hAnsi="Georgia"/>
          <w:color w:val="1A242E"/>
          <w:sz w:val="26"/>
          <w:szCs w:val="26"/>
        </w:rPr>
        <w:t> Potrivit DEX, baltagul reprezintă un „topor cu coada lungă, întrebuințat ca armă”. Fiind unealta care produce răul, baltagul devine și arma punitivă care va pedepsi răufăcătorii și va împlini dreptatea, el fiind mai degrabă un simbol pentru justiția neiertătoare.</w:t>
      </w:r>
    </w:p>
    <w:p w14:paraId="16B9FC2C"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Viziunea autorului:</w:t>
      </w:r>
      <w:r w:rsidRPr="00031C4A">
        <w:rPr>
          <w:rFonts w:ascii="Georgia" w:hAnsi="Georgia"/>
          <w:color w:val="1A242E"/>
          <w:sz w:val="26"/>
          <w:szCs w:val="26"/>
        </w:rPr>
        <w:t> Dorința de a făuri un roman care să oglindească realitatea, să o recreeze în mod fidel și în care să se reflectă intențiile moralizatoare.</w:t>
      </w:r>
    </w:p>
    <w:p w14:paraId="780BE625"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Tema principală:</w:t>
      </w:r>
      <w:r w:rsidRPr="00031C4A">
        <w:rPr>
          <w:rFonts w:ascii="Georgia" w:hAnsi="Georgia"/>
          <w:color w:val="1A242E"/>
          <w:sz w:val="26"/>
          <w:szCs w:val="26"/>
        </w:rPr>
        <w:t> Universul rural, societatea arhaică românească prezentată în toată complexitatea ei, insistând asupra păstrării specificului național. </w:t>
      </w:r>
    </w:p>
    <w:p w14:paraId="7B890230"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Perspectiva narativă:</w:t>
      </w:r>
      <w:r w:rsidRPr="00031C4A">
        <w:rPr>
          <w:rFonts w:ascii="Georgia" w:hAnsi="Georgia"/>
          <w:color w:val="1A242E"/>
          <w:sz w:val="26"/>
          <w:szCs w:val="26"/>
        </w:rPr>
        <w:t> Narațiunea se realizează la persoana a III-a. Viziunea realistă este completată de caracterul obiectiv al romanului, naratorul fiind omniscient și omniprezent. </w:t>
      </w:r>
    </w:p>
    <w:p w14:paraId="5225E93E"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lastRenderedPageBreak/>
        <w:t>Modalități de caracterizare a personajelor:</w:t>
      </w:r>
      <w:r w:rsidRPr="00031C4A">
        <w:rPr>
          <w:rFonts w:ascii="Georgia" w:hAnsi="Georgia"/>
          <w:color w:val="1A242E"/>
          <w:sz w:val="26"/>
          <w:szCs w:val="26"/>
        </w:rPr>
        <w:t> În mod direct, personajele fiind caracterizate direct de către narator, prin descriere, cât și indirect, pornind de la faptele, gândurile, comportamentul sau relația acestora, prin intermediul dialogului și al monologului interior.</w:t>
      </w:r>
    </w:p>
    <w:p w14:paraId="1371C877"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Surse de inspirație:</w:t>
      </w:r>
      <w:r w:rsidRPr="00031C4A">
        <w:rPr>
          <w:rFonts w:ascii="Georgia" w:hAnsi="Georgia"/>
          <w:color w:val="1A242E"/>
          <w:sz w:val="26"/>
          <w:szCs w:val="26"/>
        </w:rPr>
        <w:t> Balada populară „Miorița”, Sadoveanu așezând la temelia viziunii sale întâmplarea celor trei ciobani. El optează pentru deschiderea romanului cu un motto, alcătuit din două versuri ale baladei: „Stăpâne, stăpâne/ Mai chiamă ș-un câne…”. </w:t>
      </w:r>
    </w:p>
    <w:p w14:paraId="0F244803"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Rezumat pe scurt:</w:t>
      </w:r>
      <w:r w:rsidRPr="00031C4A">
        <w:rPr>
          <w:rFonts w:ascii="Georgia" w:hAnsi="Georgia"/>
          <w:color w:val="1A242E"/>
          <w:sz w:val="26"/>
          <w:szCs w:val="26"/>
        </w:rPr>
        <w:t> Inspirat de balada populară „Miorița”, Sadoveanu aşază la temelia viziunii sale întâmplarea celor trei ciobani, optând pentru deschiderea romanului cu un motto alcătuit din două versuri ale baladei: „Stăpâne, stăpâne/ Mai chiamă ș-un câne…”. În fond, romanul „Baltagul” are la bază aceeași idee: un oier, Nechifor Lipan, plecat la Dorna pentru a cumpăra oi, este ucis, încălcându-se astfel legile morale. Vitoria, soția sa, cunoscând drumul pe care soțul ei trebuia să îl străbată, își dă seama că absența acestuia nu are justificare, astfel că îngrijorările încep să o macine. </w:t>
      </w:r>
    </w:p>
    <w:p w14:paraId="7DEB5934" w14:textId="77777777" w:rsidR="00031C4A" w:rsidRPr="00031C4A" w:rsidRDefault="00031C4A" w:rsidP="00031C4A">
      <w:pPr>
        <w:pStyle w:val="NormalWeb"/>
        <w:shd w:val="clear" w:color="auto" w:fill="FFFFFF"/>
        <w:rPr>
          <w:rFonts w:ascii="Georgia" w:hAnsi="Georgia"/>
          <w:color w:val="1A242E"/>
          <w:sz w:val="26"/>
          <w:szCs w:val="26"/>
        </w:rPr>
      </w:pPr>
      <w:r w:rsidRPr="00031C4A">
        <w:rPr>
          <w:rFonts w:ascii="Georgia" w:hAnsi="Georgia"/>
          <w:color w:val="1A242E"/>
          <w:sz w:val="26"/>
          <w:szCs w:val="26"/>
        </w:rPr>
        <w:t>Fiind înzestrată cu înțelepciune, Vitoria merge la părintele Dănilă pentru a primi sfaturi de la acesta. Mai mult, disperată fiind, se hotărăște să meargă și la vrăjitoarea satului, la baba Maranda, însă informațiile obținute de la aceștia nu îi alină neliniștile sufletești. Având presimțiri negative și vise care prevesteau moartea soțului ei, Vitoria decide să plece în căutarea lui Nechifor Lipan. Calculând bine lucrurile, ea îl cheamă acasă pe Gheorghiță, fiul ei, pentru a o însoți pe drumul care duce la aflarea adevărului. Nu pleacă înainte de a se supune unui ritual, ținând post douăsprezece vineri. Pe Minodora, fiica sa, o duce la mănăstire, iar autoritățile de la Piatra-Neamț sunt înștiințate de dispariția lui Nechifor. </w:t>
      </w:r>
    </w:p>
    <w:p w14:paraId="48CA0FFC" w14:textId="77777777" w:rsidR="00031C4A" w:rsidRPr="00031C4A" w:rsidRDefault="00031C4A" w:rsidP="00031C4A">
      <w:pPr>
        <w:pStyle w:val="NormalWeb"/>
        <w:shd w:val="clear" w:color="auto" w:fill="FFFFFF"/>
        <w:rPr>
          <w:rFonts w:ascii="Georgia" w:hAnsi="Georgia"/>
          <w:color w:val="1A242E"/>
          <w:sz w:val="26"/>
          <w:szCs w:val="26"/>
        </w:rPr>
      </w:pPr>
      <w:r w:rsidRPr="00031C4A">
        <w:rPr>
          <w:rFonts w:ascii="Georgia" w:hAnsi="Georgia"/>
          <w:color w:val="1A242E"/>
          <w:sz w:val="26"/>
          <w:szCs w:val="26"/>
        </w:rPr>
        <w:t>Deși viscolul iernii ar fi putut stopa căutările celor doi, aceștia nu se dau în lături și, datorită înțelepciunii Vitoriei, aleg drumul parcurs de Nechifor: Bicaz, Călugăreni, Fărcașa, Vatra Dornei, Borca și Sabasa. În drumul lor întâlnesc un botez și o nuntă. Vitoria, deși cuprinsă de frământările, îngrijorările și supărarea cauzate de dispariția soțului ei, alege să participe la aceste evenimente, dând dovadă de tărie de caracter și chibzuință. </w:t>
      </w:r>
    </w:p>
    <w:p w14:paraId="0AD40633" w14:textId="77777777" w:rsidR="00031C4A" w:rsidRPr="00031C4A" w:rsidRDefault="00031C4A" w:rsidP="00031C4A">
      <w:pPr>
        <w:pStyle w:val="NormalWeb"/>
        <w:shd w:val="clear" w:color="auto" w:fill="FFFFFF"/>
        <w:rPr>
          <w:rFonts w:ascii="Georgia" w:hAnsi="Georgia"/>
          <w:color w:val="1A242E"/>
          <w:sz w:val="26"/>
          <w:szCs w:val="26"/>
        </w:rPr>
      </w:pPr>
      <w:r w:rsidRPr="00031C4A">
        <w:rPr>
          <w:rFonts w:ascii="Georgia" w:hAnsi="Georgia"/>
          <w:color w:val="1A242E"/>
          <w:sz w:val="26"/>
          <w:szCs w:val="26"/>
        </w:rPr>
        <w:t>Unind și punând cap la cap toate informațiile obținute, Vitoria își dă seama că au existat doi oieri care l-au însoțit pe Nechifor Lipan, aceștia cumpărând o parte din turma de oi. Astfel, Nechifor nu mai ajunsese în Sabasa. Drumul dintre Suha și Sabasa este refăcut de personaje până când Lupu, câinele lui Nechifor, găsește osemintele acestuia într-o prăpastie. Aflat pe un drum inițiatic, pentru Gheorghiță momentul critic îl constituie chiar găsirea osemintelor tatălui său și coborârea în râpă. </w:t>
      </w:r>
    </w:p>
    <w:p w14:paraId="02FE893B" w14:textId="77777777" w:rsidR="00031C4A" w:rsidRPr="00031C4A" w:rsidRDefault="00031C4A" w:rsidP="00031C4A">
      <w:pPr>
        <w:pStyle w:val="NormalWeb"/>
        <w:shd w:val="clear" w:color="auto" w:fill="FFFFFF"/>
        <w:rPr>
          <w:rFonts w:ascii="Georgia" w:hAnsi="Georgia"/>
          <w:color w:val="1A242E"/>
          <w:sz w:val="26"/>
          <w:szCs w:val="26"/>
        </w:rPr>
      </w:pPr>
      <w:r w:rsidRPr="00031C4A">
        <w:rPr>
          <w:rFonts w:ascii="Georgia" w:hAnsi="Georgia"/>
          <w:color w:val="1A242E"/>
          <w:sz w:val="26"/>
          <w:szCs w:val="26"/>
        </w:rPr>
        <w:t>Având puterea să respecte tradițiile, eroina organizează priveghiul soțului, ajutată fiind de cârciumar și de soția acestuia. Deși este răpusă de durere, Vitoria nu se lasă până când nu sunt demascați și făptașii crimei. Astfel, după înmormântare, scena praznicului îl pune pe Gheorghiță în situația de a înfăptui dreptatea. Povestind toate evenimentele trăite de soțul ei, ca și cum ar fi fost acolo, Vitoria reușește să îi înspăimânte pe cei doi ucigași ai lui Nechifor, Ilie Cuțui și Calistrat Bogza, aceștia mărturisind fapta comisă. Astfel, „feciorul mortului simți în el crescând o putere mai mare și mai dreaptă decât a ucigașului. […] Apoi îl lovi scurt cu muchea baltagului, în frunte. Calistrat Bogza șovăi.”. </w:t>
      </w:r>
    </w:p>
    <w:p w14:paraId="79E34079" w14:textId="77777777" w:rsidR="00031C4A" w:rsidRPr="00031C4A" w:rsidRDefault="00031C4A" w:rsidP="00031C4A">
      <w:pPr>
        <w:pStyle w:val="NormalWeb"/>
        <w:shd w:val="clear" w:color="auto" w:fill="FFFFFF"/>
        <w:rPr>
          <w:rFonts w:ascii="Georgia" w:hAnsi="Georgia"/>
          <w:color w:val="1A242E"/>
          <w:sz w:val="26"/>
          <w:szCs w:val="26"/>
        </w:rPr>
      </w:pPr>
      <w:r w:rsidRPr="00031C4A">
        <w:rPr>
          <w:rFonts w:ascii="Georgia" w:hAnsi="Georgia"/>
          <w:color w:val="1A242E"/>
          <w:sz w:val="26"/>
          <w:szCs w:val="26"/>
        </w:rPr>
        <w:lastRenderedPageBreak/>
        <w:t>Deci, finalul romanului oglindește înfăptuirea dreptății de către Gheorghiță prin omorârea lui Calistrat Bogza. Celălalt răufăcător, Ilie Cuțui, este arestat, astfel că din această experiență adevărul iese la lumină. Întrucât viața merge mai departe, Vitoria hotărăște să recupereze turma și să o ducă pe Minodora la mormântul tatălui ei. Tânărul Gheorghiță, depășind situațiile conflictuale, devine acum stâlpul familiei, evoluția și transformările sale de la adolescență până la maturitate oferind operei statutul de bildungsroman.</w:t>
      </w:r>
    </w:p>
    <w:p w14:paraId="1E2D49F6" w14:textId="77777777" w:rsidR="00031C4A" w:rsidRPr="00031C4A" w:rsidRDefault="00031C4A" w:rsidP="00031C4A">
      <w:pPr>
        <w:pStyle w:val="NormalWeb"/>
        <w:shd w:val="clear" w:color="auto" w:fill="FFFFFF"/>
        <w:rPr>
          <w:rFonts w:ascii="Georgia" w:hAnsi="Georgia"/>
          <w:color w:val="1A242E"/>
          <w:sz w:val="26"/>
          <w:szCs w:val="26"/>
        </w:rPr>
      </w:pPr>
      <w:r w:rsidRPr="00031C4A">
        <w:rPr>
          <w:rStyle w:val="Strong"/>
          <w:rFonts w:ascii="Georgia" w:eastAsiaTheme="majorEastAsia" w:hAnsi="Georgia"/>
          <w:color w:val="1A242E"/>
          <w:sz w:val="26"/>
          <w:szCs w:val="26"/>
        </w:rPr>
        <w:t>Impresii personale:</w:t>
      </w:r>
      <w:r w:rsidRPr="00031C4A">
        <w:rPr>
          <w:rFonts w:ascii="Georgia" w:hAnsi="Georgia"/>
          <w:color w:val="1A242E"/>
          <w:sz w:val="26"/>
          <w:szCs w:val="26"/>
        </w:rPr>
        <w:t> Optând pentru un roman tradițional, în care este promovată credința religioasă ortodoxă românească, Sadoveanu pune semnul egalității între literatură și lumea trăită, opera sa fiind un „poem al naturii și al sufletului omului simplu”. Prin acest material epic se demonstrează autenticitatea romanului și împlinirea dorinței autorului de a crea un roman care să impresioneze prin felul în care valorile tradiționale sunt apărate, evidențiindu-se astfel problematica țăranului.</w:t>
      </w:r>
    </w:p>
    <w:p w14:paraId="5776B1FD" w14:textId="21B837BC" w:rsidR="00612C32" w:rsidRDefault="00612C32"/>
    <w:p w14:paraId="333EDA2D" w14:textId="0D44B0A4" w:rsidR="008522FE" w:rsidRDefault="008522FE"/>
    <w:p w14:paraId="1F393136" w14:textId="7021AFD8" w:rsidR="008522FE" w:rsidRDefault="008522FE"/>
    <w:p w14:paraId="5763D965" w14:textId="2C97CF22" w:rsidR="008522FE" w:rsidRDefault="008522FE"/>
    <w:p w14:paraId="56F22437" w14:textId="22643C28" w:rsidR="008522FE" w:rsidRDefault="008522FE"/>
    <w:p w14:paraId="7A648CC4" w14:textId="7E792AEB" w:rsidR="008522FE" w:rsidRDefault="008522FE"/>
    <w:p w14:paraId="097072FC" w14:textId="39F7D988" w:rsidR="008522FE" w:rsidRDefault="008522FE"/>
    <w:p w14:paraId="746101C8" w14:textId="488E4B85" w:rsidR="008522FE" w:rsidRDefault="008522FE"/>
    <w:p w14:paraId="15F3FC85" w14:textId="4C2B2D91" w:rsidR="008522FE" w:rsidRDefault="008522FE"/>
    <w:p w14:paraId="2F7FF6CF" w14:textId="5B2C2296" w:rsidR="008522FE" w:rsidRDefault="008522FE"/>
    <w:p w14:paraId="4737C7F5" w14:textId="41FED852" w:rsidR="008522FE" w:rsidRDefault="008522FE"/>
    <w:p w14:paraId="68BDA537" w14:textId="4E78309B" w:rsidR="008522FE" w:rsidRDefault="008522FE"/>
    <w:p w14:paraId="73ED8D49" w14:textId="7B5227B2" w:rsidR="008522FE" w:rsidRDefault="008522FE"/>
    <w:p w14:paraId="19C9D360" w14:textId="6EBEB927" w:rsidR="008522FE" w:rsidRDefault="008522FE"/>
    <w:p w14:paraId="25D1FE9D" w14:textId="042180D1" w:rsidR="008522FE" w:rsidRDefault="008522FE"/>
    <w:p w14:paraId="145772BF" w14:textId="79D9D24A" w:rsidR="008522FE" w:rsidRDefault="008522FE"/>
    <w:p w14:paraId="346556F9" w14:textId="2EC64C20" w:rsidR="008522FE" w:rsidRDefault="008522FE"/>
    <w:p w14:paraId="08632DE9" w14:textId="5FE505A8" w:rsidR="008522FE" w:rsidRDefault="008522FE"/>
    <w:p w14:paraId="7016D8D7" w14:textId="3789B601" w:rsidR="008522FE" w:rsidRDefault="008522FE"/>
    <w:p w14:paraId="39180E9E" w14:textId="6AF59D76" w:rsidR="008522FE" w:rsidRDefault="008522FE"/>
    <w:p w14:paraId="6BA69E71" w14:textId="72194883" w:rsidR="008522FE" w:rsidRDefault="008522FE"/>
    <w:p w14:paraId="4EFFC658" w14:textId="45690871" w:rsidR="008522FE" w:rsidRDefault="008522FE"/>
    <w:p w14:paraId="3514A091" w14:textId="77777777" w:rsidR="008522FE" w:rsidRPr="008522FE" w:rsidRDefault="008522FE" w:rsidP="008522FE">
      <w:pPr>
        <w:pStyle w:val="Heading1"/>
        <w:rPr>
          <w:sz w:val="26"/>
          <w:szCs w:val="26"/>
        </w:rPr>
      </w:pPr>
      <w:r w:rsidRPr="008522FE">
        <w:rPr>
          <w:sz w:val="26"/>
          <w:szCs w:val="26"/>
        </w:rPr>
        <w:lastRenderedPageBreak/>
        <w:t>Comparație Miorița</w:t>
      </w:r>
    </w:p>
    <w:p w14:paraId="7360B1D1"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„Baltagul” a fost publicat de Mihail Sadoveanu în anul 1920 și este un roman tradițional, obiectiv și realist, care ilustrează viziunea despre lume și creație a autorului, surprinzând totodată viziunea mioritică asupra morții într-o nouă interpretare. Optând pentru un roman tradițional, în care este promovată credința religioasă ortodoxă românească, Sadoveanu pune semnul egalității între literatură și lumea trăită, opera sa fiind un „poem al naturii și al sufletului omului simplu”. Prin urmare, viziunea autorului, dar și tematica romanului pornesc de la principala coordonată a realismului, și anume, crearea unei opere autentice în care sunt apărate și promovate valorile tradiționale, precum și întoarcerea la originile literaturii.</w:t>
      </w:r>
    </w:p>
    <w:p w14:paraId="5F928247"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Inspirat de balada populară „Miorița”, Sadoveanu așază la temelia viziunii sale întâmplarea celor trei ciobani, optând pentru deschiderea romanului cu un motto, alcătuit din două versuri ale baladei: „Stăpâne, stăpâne/ Mai chiamă ș-un câne…”. Opera „Miorița” a fost culeasă de Alecu Russo de la niște păstori din munții Vrancei, aceasta a fost publicată într-o culegere intitulată „Poezii poporale. Balade. (Cântece bătrânești)”, adunate de poetul Vasile Alecsandri într-o Antologie ce a fost publicată în anul 1852. „Miorița” zugrăvește mitul popular mioritic, referitor la concepția asupra morții. Aceasta este văzută ca o realitate acceptată asemenea unui eveniment firesc ce încheie existența umană. Moartea nu este privită ca un final definitiv, ci mai degrabă ca o trecere către o altă lume, o călătorie care trebuie însoțită de ritualuri specifice. Această idee face ca balada populară „Miorița” să fie considerată și un poem filosofic.</w:t>
      </w:r>
    </w:p>
    <w:p w14:paraId="129CD89B"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Din punct de vedere structural, cele două opere se deosebesc, în primul rând, datorită faptului că „Miorița” este o creație populară transmisă pe cale orală, cu autor necunoscut, în timp ce Mihail Sadoveanu a ales să se inspire din această operă în scrierea romanului său. Alcătuită din șaisprezece capitole, acțiunea romanului este complexă și ilustrează o legendă, urmată de hotărârea Vitoriei de a împlini dreptatea, pornind pe drumul către aflarea adevărului despre soțul ei dispărut și tragerea la răspundere a răufăcătorilor. Opera „Miorița”  are o acțiune simplă și presupune participarea unui număr restrâns de personaje prezentate în antiteză. </w:t>
      </w:r>
    </w:p>
    <w:p w14:paraId="262E5A9F"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Balada are o structură specifică, astfel încât se pot distinge în cadrul său două mari planuri: cel epic, unde sunt povestite evenimentele și portretele personajelor sunt zugrăvite cu o expresivitate deosebită, precum și cel lirico-dramatic, care cuprinde exprimarea gândurilor, a sentimentelor, împreună cu prezentarea concepției ciobănașului despre moarte. Astfel, avem de-a face cu trei ciobani cu turmele lor și o oaie năzdrăvană. Ciobanul vrâncean și cel ungurean sunt prezentați în antiteză cu cel moldovean, care nu numai că era un mult mai bun gospodar, dar avea și trăsături morale mai alese, fiind superior celorlalți. Aflați în opoziție cu ciobănașul moldovean, cei doi plănuiesc să îl ucidă pe tovarășul lor fiindcă deținea animale mai frumoase și mai bine întreținute.  În „Miorița”, elementele reale se împletesc cu cele fabuloase. Astfel, cele trei turme cu cei trei ciobani, precum și planul viclean, sunt aspecte care pot avea loc în realitate. Miorița, însă, face parte din planul fantastic al baladei, întrucât aceasta poate vorbi cu ciobănașul moldovean, dobândind trăsături omenești. </w:t>
      </w:r>
    </w:p>
    <w:p w14:paraId="5B5754F6"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lastRenderedPageBreak/>
        <w:t>În romanul „Baltagul” perspectiva narativă are un rol important în construcția personajelor și în transmiterea ideilor. Scriitorul pune bazele unui roman tradițional, obiectiv, mitic și baladic, narațiunea relatându-se la persoana a III-a. Așadar, viziunea realistă este completată de caracterul obiectiv al romanului, naratorul fiind omniscient și omniprezent. Oferind o imagine amplă asupra acțiunii și a personajelor creionate, scriitorul conferă iluzia vieții reale.</w:t>
      </w:r>
      <w:r w:rsidRPr="008522FE">
        <w:rPr>
          <w:rStyle w:val="Strong"/>
          <w:rFonts w:ascii="Georgia" w:eastAsiaTheme="majorEastAsia" w:hAnsi="Georgia"/>
          <w:color w:val="1A242E"/>
          <w:sz w:val="26"/>
          <w:szCs w:val="26"/>
        </w:rPr>
        <w:t> </w:t>
      </w:r>
      <w:r w:rsidRPr="008522FE">
        <w:rPr>
          <w:rFonts w:ascii="Georgia" w:hAnsi="Georgia"/>
          <w:color w:val="1A242E"/>
          <w:sz w:val="26"/>
          <w:szCs w:val="26"/>
        </w:rPr>
        <w:t>Viziunea realistă a autorului este dovedită chiar și la nivelul limbajului, prin limba arhaică pe care acesta o folosește. Astfel, apropierea izbitoare de limba populară moldovenească oferă prozei sadoveniene impresia de autenticitate. În plus, acest limbaj, încărcat de arhaisme și regionalisme oferă romanului o muzicalitate inconfundabilă, care ne amintește de specificul național și de țăranul meleagurilor moldovenești. </w:t>
      </w:r>
    </w:p>
    <w:p w14:paraId="40633AFB"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În ambele texte, modul principal de expunere este narațiunea, acțiunea se desfășoară pe momentele subiectului, iar în centrul textului stau personaje ce aparțin lumii rurale. O altă asemănare între cele două texte este prezența motivului transhumanței, inspirația din lumea satului, uciderea ciobanului cu mai multe oi, apartenența la genul epic a celor două texte. </w:t>
      </w:r>
    </w:p>
    <w:p w14:paraId="39DA9250" w14:textId="77777777" w:rsidR="008522FE" w:rsidRPr="008522FE" w:rsidRDefault="008522FE" w:rsidP="008522FE">
      <w:pPr>
        <w:pStyle w:val="NormalWeb"/>
        <w:shd w:val="clear" w:color="auto" w:fill="FFFFFF"/>
        <w:rPr>
          <w:rFonts w:ascii="Georgia" w:hAnsi="Georgia"/>
          <w:color w:val="1A242E"/>
          <w:sz w:val="26"/>
          <w:szCs w:val="26"/>
        </w:rPr>
      </w:pPr>
      <w:r w:rsidRPr="008522FE">
        <w:rPr>
          <w:rFonts w:ascii="Georgia" w:hAnsi="Georgia"/>
          <w:color w:val="1A242E"/>
          <w:sz w:val="26"/>
          <w:szCs w:val="26"/>
        </w:rPr>
        <w:t>În concluzie, între cele două texte, există atât asemănări cât și deosebiri, Mihail Sadoveanu preluând subiectul textului ,,Miorița” și prelucrându-l astfel încât romanul ,,Baltagul” a devenit o capodoperă a literaturii române. </w:t>
      </w:r>
    </w:p>
    <w:p w14:paraId="6975B529" w14:textId="77777777" w:rsidR="008522FE" w:rsidRDefault="008522FE"/>
    <w:sectPr w:rsidR="008522FE" w:rsidSect="00B752CA">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C08"/>
    <w:multiLevelType w:val="multilevel"/>
    <w:tmpl w:val="3BB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A24C2"/>
    <w:multiLevelType w:val="multilevel"/>
    <w:tmpl w:val="DCD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A5397"/>
    <w:multiLevelType w:val="multilevel"/>
    <w:tmpl w:val="0F1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332"/>
    <w:multiLevelType w:val="multilevel"/>
    <w:tmpl w:val="260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44CEF"/>
    <w:multiLevelType w:val="multilevel"/>
    <w:tmpl w:val="5D5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2C"/>
    <w:rsid w:val="00031C4A"/>
    <w:rsid w:val="00612C32"/>
    <w:rsid w:val="008522FE"/>
    <w:rsid w:val="0096642C"/>
    <w:rsid w:val="00B7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316B"/>
  <w15:chartTrackingRefBased/>
  <w15:docId w15:val="{CD8AD6CE-03D1-49DA-A199-A6B8B107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B752C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B752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2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52C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B752CA"/>
    <w:rPr>
      <w:b/>
      <w:bCs/>
    </w:rPr>
  </w:style>
  <w:style w:type="character" w:customStyle="1" w:styleId="Heading2Char">
    <w:name w:val="Heading 2 Char"/>
    <w:basedOn w:val="DefaultParagraphFont"/>
    <w:link w:val="Heading2"/>
    <w:uiPriority w:val="9"/>
    <w:semiHidden/>
    <w:rsid w:val="00B752CA"/>
    <w:rPr>
      <w:rFonts w:asciiTheme="majorHAnsi" w:eastAsiaTheme="majorEastAsia" w:hAnsiTheme="majorHAnsi" w:cstheme="majorBidi"/>
      <w:noProof/>
      <w:color w:val="2F5496" w:themeColor="accent1" w:themeShade="BF"/>
      <w:sz w:val="26"/>
      <w:szCs w:val="26"/>
      <w:lang w:val="ro-MD"/>
    </w:rPr>
  </w:style>
  <w:style w:type="character" w:customStyle="1" w:styleId="Heading3Char">
    <w:name w:val="Heading 3 Char"/>
    <w:basedOn w:val="DefaultParagraphFont"/>
    <w:link w:val="Heading3"/>
    <w:uiPriority w:val="9"/>
    <w:semiHidden/>
    <w:rsid w:val="00B752CA"/>
    <w:rPr>
      <w:rFonts w:asciiTheme="majorHAnsi" w:eastAsiaTheme="majorEastAsia" w:hAnsiTheme="majorHAnsi" w:cstheme="majorBidi"/>
      <w:noProof/>
      <w:color w:val="1F3763" w:themeColor="accent1" w:themeShade="7F"/>
      <w:sz w:val="24"/>
      <w:szCs w:val="24"/>
      <w:lang w:val="ro-MD"/>
    </w:rPr>
  </w:style>
  <w:style w:type="character" w:styleId="Hyperlink">
    <w:name w:val="Hyperlink"/>
    <w:basedOn w:val="DefaultParagraphFont"/>
    <w:uiPriority w:val="99"/>
    <w:semiHidden/>
    <w:unhideWhenUsed/>
    <w:rsid w:val="00031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548">
      <w:bodyDiv w:val="1"/>
      <w:marLeft w:val="0"/>
      <w:marRight w:val="0"/>
      <w:marTop w:val="0"/>
      <w:marBottom w:val="0"/>
      <w:divBdr>
        <w:top w:val="none" w:sz="0" w:space="0" w:color="auto"/>
        <w:left w:val="none" w:sz="0" w:space="0" w:color="auto"/>
        <w:bottom w:val="none" w:sz="0" w:space="0" w:color="auto"/>
        <w:right w:val="none" w:sz="0" w:space="0" w:color="auto"/>
      </w:divBdr>
      <w:divsChild>
        <w:div w:id="8066873">
          <w:marLeft w:val="0"/>
          <w:marRight w:val="0"/>
          <w:marTop w:val="0"/>
          <w:marBottom w:val="0"/>
          <w:divBdr>
            <w:top w:val="none" w:sz="0" w:space="0" w:color="auto"/>
            <w:left w:val="none" w:sz="0" w:space="0" w:color="auto"/>
            <w:bottom w:val="none" w:sz="0" w:space="0" w:color="auto"/>
            <w:right w:val="none" w:sz="0" w:space="0" w:color="auto"/>
          </w:divBdr>
        </w:div>
      </w:divsChild>
    </w:div>
    <w:div w:id="217132865">
      <w:bodyDiv w:val="1"/>
      <w:marLeft w:val="0"/>
      <w:marRight w:val="0"/>
      <w:marTop w:val="0"/>
      <w:marBottom w:val="0"/>
      <w:divBdr>
        <w:top w:val="none" w:sz="0" w:space="0" w:color="auto"/>
        <w:left w:val="none" w:sz="0" w:space="0" w:color="auto"/>
        <w:bottom w:val="none" w:sz="0" w:space="0" w:color="auto"/>
        <w:right w:val="none" w:sz="0" w:space="0" w:color="auto"/>
      </w:divBdr>
    </w:div>
    <w:div w:id="511451392">
      <w:bodyDiv w:val="1"/>
      <w:marLeft w:val="0"/>
      <w:marRight w:val="0"/>
      <w:marTop w:val="0"/>
      <w:marBottom w:val="0"/>
      <w:divBdr>
        <w:top w:val="none" w:sz="0" w:space="0" w:color="auto"/>
        <w:left w:val="none" w:sz="0" w:space="0" w:color="auto"/>
        <w:bottom w:val="none" w:sz="0" w:space="0" w:color="auto"/>
        <w:right w:val="none" w:sz="0" w:space="0" w:color="auto"/>
      </w:divBdr>
      <w:divsChild>
        <w:div w:id="1310750412">
          <w:marLeft w:val="0"/>
          <w:marRight w:val="0"/>
          <w:marTop w:val="0"/>
          <w:marBottom w:val="0"/>
          <w:divBdr>
            <w:top w:val="none" w:sz="0" w:space="0" w:color="auto"/>
            <w:left w:val="none" w:sz="0" w:space="0" w:color="auto"/>
            <w:bottom w:val="none" w:sz="0" w:space="0" w:color="auto"/>
            <w:right w:val="none" w:sz="0" w:space="0" w:color="auto"/>
          </w:divBdr>
        </w:div>
      </w:divsChild>
    </w:div>
    <w:div w:id="720640400">
      <w:bodyDiv w:val="1"/>
      <w:marLeft w:val="0"/>
      <w:marRight w:val="0"/>
      <w:marTop w:val="0"/>
      <w:marBottom w:val="0"/>
      <w:divBdr>
        <w:top w:val="none" w:sz="0" w:space="0" w:color="auto"/>
        <w:left w:val="none" w:sz="0" w:space="0" w:color="auto"/>
        <w:bottom w:val="none" w:sz="0" w:space="0" w:color="auto"/>
        <w:right w:val="none" w:sz="0" w:space="0" w:color="auto"/>
      </w:divBdr>
      <w:divsChild>
        <w:div w:id="261454821">
          <w:marLeft w:val="0"/>
          <w:marRight w:val="0"/>
          <w:marTop w:val="0"/>
          <w:marBottom w:val="0"/>
          <w:divBdr>
            <w:top w:val="none" w:sz="0" w:space="0" w:color="auto"/>
            <w:left w:val="none" w:sz="0" w:space="0" w:color="auto"/>
            <w:bottom w:val="none" w:sz="0" w:space="0" w:color="auto"/>
            <w:right w:val="none" w:sz="0" w:space="0" w:color="auto"/>
          </w:divBdr>
        </w:div>
      </w:divsChild>
    </w:div>
    <w:div w:id="764693881">
      <w:bodyDiv w:val="1"/>
      <w:marLeft w:val="0"/>
      <w:marRight w:val="0"/>
      <w:marTop w:val="0"/>
      <w:marBottom w:val="0"/>
      <w:divBdr>
        <w:top w:val="none" w:sz="0" w:space="0" w:color="auto"/>
        <w:left w:val="none" w:sz="0" w:space="0" w:color="auto"/>
        <w:bottom w:val="none" w:sz="0" w:space="0" w:color="auto"/>
        <w:right w:val="none" w:sz="0" w:space="0" w:color="auto"/>
      </w:divBdr>
      <w:divsChild>
        <w:div w:id="311372741">
          <w:marLeft w:val="0"/>
          <w:marRight w:val="0"/>
          <w:marTop w:val="0"/>
          <w:marBottom w:val="0"/>
          <w:divBdr>
            <w:top w:val="none" w:sz="0" w:space="0" w:color="auto"/>
            <w:left w:val="none" w:sz="0" w:space="0" w:color="auto"/>
            <w:bottom w:val="none" w:sz="0" w:space="0" w:color="auto"/>
            <w:right w:val="none" w:sz="0" w:space="0" w:color="auto"/>
          </w:divBdr>
        </w:div>
      </w:divsChild>
    </w:div>
    <w:div w:id="1899584609">
      <w:bodyDiv w:val="1"/>
      <w:marLeft w:val="0"/>
      <w:marRight w:val="0"/>
      <w:marTop w:val="0"/>
      <w:marBottom w:val="0"/>
      <w:divBdr>
        <w:top w:val="none" w:sz="0" w:space="0" w:color="auto"/>
        <w:left w:val="none" w:sz="0" w:space="0" w:color="auto"/>
        <w:bottom w:val="none" w:sz="0" w:space="0" w:color="auto"/>
        <w:right w:val="none" w:sz="0" w:space="0" w:color="auto"/>
      </w:divBdr>
    </w:div>
    <w:div w:id="2048138992">
      <w:bodyDiv w:val="1"/>
      <w:marLeft w:val="0"/>
      <w:marRight w:val="0"/>
      <w:marTop w:val="0"/>
      <w:marBottom w:val="0"/>
      <w:divBdr>
        <w:top w:val="none" w:sz="0" w:space="0" w:color="auto"/>
        <w:left w:val="none" w:sz="0" w:space="0" w:color="auto"/>
        <w:bottom w:val="none" w:sz="0" w:space="0" w:color="auto"/>
        <w:right w:val="none" w:sz="0" w:space="0" w:color="auto"/>
      </w:divBdr>
      <w:divsChild>
        <w:div w:id="188213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mihail-sadoveanu/divanul-persian" TargetMode="External"/><Relationship Id="rId13" Type="http://schemas.openxmlformats.org/officeDocument/2006/relationships/hyperlink" Target="https://liceunet.ro/mihai-sadoveanu/nicoara-potcoava" TargetMode="External"/><Relationship Id="rId18" Type="http://schemas.openxmlformats.org/officeDocument/2006/relationships/hyperlink" Target="https://liceunet.ro/mihail-sadoveanu/baltagul/caracterizare/vitoria-lipa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ceunet.ro/mihail-sadoveanu/hanu-ancutei" TargetMode="External"/><Relationship Id="rId12" Type="http://schemas.openxmlformats.org/officeDocument/2006/relationships/hyperlink" Target="https://liceunet.ro/mihail-sadoveanu/in-padurea-petrisorului" TargetMode="External"/><Relationship Id="rId17" Type="http://schemas.openxmlformats.org/officeDocument/2006/relationships/hyperlink" Target="https://liceunet.ro/mihail-sadoveanu/baltagul/caracterizare/nechifor-lipan" TargetMode="External"/><Relationship Id="rId2" Type="http://schemas.openxmlformats.org/officeDocument/2006/relationships/styles" Target="styles.xml"/><Relationship Id="rId16" Type="http://schemas.openxmlformats.org/officeDocument/2006/relationships/hyperlink" Target="https://liceunet.ro/mihail-sadoveanu/zodia-cancerulu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ceunet.ro/mihail-sadoveanu/neamul-soimarestilor" TargetMode="External"/><Relationship Id="rId11" Type="http://schemas.openxmlformats.org/officeDocument/2006/relationships/hyperlink" Target="https://liceunet.ro/mihail-sadoveanu/fratii-jderi" TargetMode="External"/><Relationship Id="rId5" Type="http://schemas.openxmlformats.org/officeDocument/2006/relationships/hyperlink" Target="https://liceunet.ro/mihail-sadoveanu/creanga-de-aur" TargetMode="External"/><Relationship Id="rId15" Type="http://schemas.openxmlformats.org/officeDocument/2006/relationships/hyperlink" Target="https://liceunet.ro/mihail-sadoveanu/un-om-necajit" TargetMode="External"/><Relationship Id="rId10" Type="http://schemas.openxmlformats.org/officeDocument/2006/relationships/hyperlink" Target="https://liceunet.ro/mihail-sadoveanu/dumbrava-minunata" TargetMode="External"/><Relationship Id="rId19" Type="http://schemas.openxmlformats.org/officeDocument/2006/relationships/hyperlink" Target="https://liceunet.ro/mihail-sadoveanu/baltagul/caracterizare/gheorghita-lipan" TargetMode="External"/><Relationship Id="rId4" Type="http://schemas.openxmlformats.org/officeDocument/2006/relationships/webSettings" Target="webSettings.xml"/><Relationship Id="rId9" Type="http://schemas.openxmlformats.org/officeDocument/2006/relationships/hyperlink" Target="https://liceunet.ro/mihail-sadoveanu/domnul-trandafir" TargetMode="External"/><Relationship Id="rId14" Type="http://schemas.openxmlformats.org/officeDocument/2006/relationships/hyperlink" Target="https://liceunet.ro/mihail-sadoveanu/tara-de-dincolo-de-neg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2022-02-07T22:16:00Z</dcterms:created>
  <dcterms:modified xsi:type="dcterms:W3CDTF">2022-02-07T22:20:00Z</dcterms:modified>
</cp:coreProperties>
</file>