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Ministerul Educației și Cercetării al Republicii Moldova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Universitatea Tehnică a Moldovei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Facultatea Calculatoare, Informatică și Microelectronică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/>
        <w:drawing>
          <wp:inline distT="0" distB="0" distL="0" distR="0">
            <wp:extent cx="2296160" cy="1456055"/>
            <wp:effectExtent l="0" t="0" r="0" b="0"/>
            <wp:docPr id="1" name="Google Shape;1202;p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202;p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205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sz w:val="160"/>
          <w:szCs w:val="160"/>
          <w:lang w:val="ro-RO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  <w:t xml:space="preserve">Lucrarea de laborator nr. </w:t>
      </w:r>
      <w:r>
        <w:rPr>
          <w:rFonts w:cs="Times New Roman" w:ascii="Times New Roman" w:hAnsi="Times New Roman"/>
          <w:sz w:val="28"/>
          <w:szCs w:val="28"/>
          <w:lang w:val="ro-RO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Arhitecturi de calculatoare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>
          <w:trHeight w:val="396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Apareci Aurica</w:t>
            </w:r>
          </w:p>
        </w:tc>
      </w:tr>
      <w:tr>
        <w:trPr>
          <w:trHeight w:val="417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lector universitar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Postovan D.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Chișinău 2025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LUCRAREA DE LABORATOR 1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SCOPUL LUCRARII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SARCINA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16 biți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16 biți</w:t>
      </w:r>
    </w:p>
    <w:p>
      <w:pPr>
        <w:pStyle w:val="Normal"/>
        <w:spacing w:lineRule="auto" w:line="259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16 biți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32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32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32biți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64 biți</w:t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Concluzii</w:t>
      </w:r>
    </w:p>
    <w:p>
      <w:pPr>
        <w:pStyle w:val="Normal"/>
        <w:spacing w:before="0" w:after="16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sectPr>
      <w:type w:val="nextPage"/>
      <w:pgSz w:w="11906" w:h="16838"/>
      <w:pgMar w:left="576" w:right="504" w:gutter="0" w:header="0" w:top="907" w:footer="0" w:bottom="27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6e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f7232"/>
    <w:pPr>
      <w:spacing w:lineRule="auto" w:line="252"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9c64b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f7232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8f7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LibreOffice/24.2.7.2$Linux_X86_64 LibreOffice_project/420$Build-2</Application>
  <AppVersion>15.0000</AppVersion>
  <Pages>6</Pages>
  <Words>111</Words>
  <Characters>613</Characters>
  <CharactersWithSpaces>687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2023-03-02T10:46:00Z</dcterms:created>
  <dc:creator>Dorin Apareci</dc:creator>
  <dc:description/>
  <dc:language>en-US</dc:language>
  <cp:lastModifiedBy/>
  <dcterms:modified xsi:type="dcterms:W3CDTF">2025-09-21T11:57:26Z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