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ight="0" w:firstLine="0" w:left="-270"/>
        <w:jc w:val="both"/>
        <w:rPr>
          <w:rFonts w:ascii="Times New Roman" w:hAnsi="Times New Roman" w:cs="Times New Roman"/>
          <w:b/>
          <w:bCs/>
        </w:rPr>
      </w:pPr>
      <w:r>
        <w:rPr>
          <w:rFonts w:ascii="Times New Roman" w:hAnsi="Times New Roman" w:eastAsia="Times New Roman" w:cs="Times New Roman"/>
          <w:b/>
          <w:bCs/>
        </w:rPr>
      </w:r>
      <w:r>
        <w:rPr>
          <w:rFonts w:ascii="Times New Roman" w:hAnsi="Times New Roman" w:eastAsia="Times New Roman" w:cs="Times New Roman"/>
          <w:b/>
          <w:bCs/>
        </w:rPr>
        <w:t xml:space="preserve">Întrebări de control </w:t>
      </w:r>
      <w:r>
        <w:rPr>
          <w:rFonts w:ascii="Times New Roman" w:hAnsi="Times New Roman" w:eastAsia="Times New Roman" w:cs="Times New Roman"/>
          <w:b/>
          <w:bCs/>
        </w:rPr>
      </w:r>
    </w:p>
    <w:p>
      <w:pPr>
        <w:pBdr/>
        <w:spacing/>
        <w:ind w:right="0" w:firstLine="0" w:left="-270"/>
        <w:jc w:val="both"/>
        <w:rPr>
          <w:rFonts w:ascii="Times New Roman" w:hAnsi="Times New Roman" w:eastAsia="Times New Roman" w:cs="Times New Roman"/>
          <w:b/>
          <w:bCs/>
          <w:color w:val="548235" w:themeColor="accent6" w:themeShade="BF"/>
          <w:highlight w:val="none"/>
        </w:rPr>
      </w:pPr>
      <w:r>
        <w:rPr>
          <w:rFonts w:ascii="Times New Roman" w:hAnsi="Times New Roman" w:eastAsia="Times New Roman" w:cs="Times New Roman"/>
          <w:b/>
          <w:bCs/>
          <w:color w:val="548235" w:themeColor="accent6" w:themeShade="BF"/>
        </w:rPr>
        <w:t xml:space="preserve">1. Ce este un circuit electric și electronic? Dați definiția nodului, ramurii, buclei circuitului electric și denumiți proprietățile principale ale acestuia. </w:t>
      </w:r>
      <w:r>
        <w:rPr>
          <w:rFonts w:ascii="Times New Roman" w:hAnsi="Times New Roman" w:eastAsia="Times New Roman" w:cs="Times New Roman"/>
          <w:b/>
          <w:bCs/>
          <w:color w:val="548235" w:themeColor="accent6" w:themeShade="BF"/>
        </w:rPr>
      </w:r>
    </w:p>
    <w:p>
      <w:pPr>
        <w:pBdr>
          <w:top w:val="none" w:color="000000" w:sz="4" w:space="0"/>
          <w:left w:val="none" w:color="000000" w:sz="4" w:space="0"/>
          <w:bottom w:val="none" w:color="000000" w:sz="4" w:space="0"/>
          <w:right w:val="none" w:color="000000" w:sz="4" w:space="0"/>
        </w:pBdr>
        <w:spacing/>
        <w:ind w:right="0" w:hanging="270" w:left="0"/>
        <w:jc w:val="both"/>
        <w:rPr>
          <w:rFonts w:ascii="Times New Roman" w:hAnsi="Times New Roman" w:cs="Times New Roman"/>
        </w:rPr>
      </w:pPr>
      <w:r>
        <w:rPr>
          <w:rFonts w:ascii="Times New Roman" w:hAnsi="Times New Roman" w:eastAsia="Times New Roman" w:cs="Times New Roman"/>
        </w:rPr>
        <w:t xml:space="preserve">Circuit electric = ansamblu de elemente (sursă, conductoare, receptoare) prin care circulă curentul electric.</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270"/>
        <w:jc w:val="both"/>
        <w:rPr>
          <w:rFonts w:ascii="Times New Roman" w:hAnsi="Times New Roman" w:cs="Times New Roman"/>
        </w:rPr>
      </w:pPr>
      <w:r>
        <w:rPr>
          <w:rFonts w:ascii="Times New Roman" w:hAnsi="Times New Roman" w:eastAsia="Times New Roman" w:cs="Times New Roman"/>
        </w:rPr>
        <w:t xml:space="preserve">Circuit electronic = circuit electric care include și dispozitive semiconductoare, elemente de control și prelucrare a semnalelor.</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270"/>
        <w:jc w:val="both"/>
        <w:rPr>
          <w:rFonts w:ascii="Times New Roman" w:hAnsi="Times New Roman" w:cs="Times New Roman"/>
        </w:rPr>
      </w:pPr>
      <w:r>
        <w:rPr>
          <w:rFonts w:ascii="Times New Roman" w:hAnsi="Times New Roman" w:eastAsia="Times New Roman" w:cs="Times New Roman"/>
        </w:rPr>
        <w:t xml:space="preserve">Nod = punct comun a cel puțin trei ramuri.</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270"/>
        <w:jc w:val="both"/>
        <w:rPr>
          <w:rFonts w:ascii="Times New Roman" w:hAnsi="Times New Roman" w:cs="Times New Roman"/>
        </w:rPr>
      </w:pPr>
      <w:r>
        <w:rPr>
          <w:rFonts w:ascii="Times New Roman" w:hAnsi="Times New Roman" w:eastAsia="Times New Roman" w:cs="Times New Roman"/>
        </w:rPr>
        <w:t xml:space="preserve">Ramură = porțiune de circuit între două noduri.</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270"/>
        <w:jc w:val="both"/>
        <w:rPr>
          <w:rFonts w:ascii="Times New Roman" w:hAnsi="Times New Roman" w:cs="Times New Roman"/>
        </w:rPr>
      </w:pPr>
      <w:r>
        <w:rPr>
          <w:rFonts w:ascii="Times New Roman" w:hAnsi="Times New Roman" w:eastAsia="Times New Roman" w:cs="Times New Roman"/>
        </w:rPr>
        <w:t xml:space="preserve">Buclă (mesh) = traseu închis format din ramuri.</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270"/>
        <w:jc w:val="both"/>
        <w:rPr>
          <w:rFonts w:ascii="Times New Roman" w:hAnsi="Times New Roman" w:eastAsia="Times New Roman" w:cs="Times New Roman"/>
          <w:sz w:val="24"/>
          <w:szCs w:val="24"/>
          <w:highlight w:val="none"/>
        </w:rPr>
      </w:pPr>
      <w:r>
        <w:rPr>
          <w:rFonts w:ascii="Times New Roman" w:hAnsi="Times New Roman" w:eastAsia="Times New Roman" w:cs="Times New Roman"/>
        </w:rPr>
        <w:t xml:space="preserve">Proprietăți: continuitate, conservarea sarcinii și energiei, respectarea legilor lui Kirchhoff.</w:t>
      </w:r>
      <w:r>
        <w:rPr>
          <w:rFonts w:ascii="Times New Roman" w:hAnsi="Times New Roman" w:eastAsia="Times New Roman" w:cs="Times New Roman"/>
          <w:highlight w:val="none"/>
        </w:rPr>
      </w:r>
      <w:r>
        <w:rPr>
          <w:rFonts w:ascii="Times New Roman" w:hAnsi="Times New Roman" w:eastAsia="Times New Roman" w:cs="Times New Roman"/>
          <w:sz w:val="24"/>
        </w:rPr>
      </w:r>
    </w:p>
    <w:p>
      <w:pPr>
        <w:pBdr/>
        <w:tabs>
          <w:tab w:val="left" w:leader="none" w:pos="1922"/>
        </w:tabs>
        <w:spacing/>
        <w:ind w:right="0" w:firstLine="0" w:left="-270"/>
        <w:jc w:val="both"/>
        <w:rPr>
          <w:rFonts w:ascii="Times New Roman" w:hAnsi="Times New Roman" w:eastAsia="Times New Roman" w:cs="Times New Roman"/>
          <w:b/>
          <w:bCs/>
          <w:color w:val="44546a" w:themeColor="text2"/>
          <w:highlight w:val="none"/>
        </w:rPr>
      </w:pPr>
      <w:r>
        <w:rPr>
          <w:rFonts w:ascii="Times New Roman" w:hAnsi="Times New Roman" w:eastAsia="Times New Roman" w:cs="Times New Roman"/>
          <w:b/>
          <w:bCs/>
          <w:color w:val="548235" w:themeColor="accent6" w:themeShade="BF"/>
        </w:rPr>
        <w:t xml:space="preserve">2. Cum se calculează curenții în ramurile pasive paralele cu rezistențe de ra</w:t>
      </w:r>
      <w:r>
        <w:rPr>
          <w:rFonts w:ascii="Times New Roman" w:hAnsi="Times New Roman" w:eastAsia="Times New Roman" w:cs="Times New Roman"/>
          <w:b/>
          <w:bCs/>
          <w:color w:val="548235" w:themeColor="accent6" w:themeShade="BF"/>
        </w:rPr>
        <w:t xml:space="preserve">mură cunoscute și curentul porțiunii neramificate? </w:t>
      </w:r>
      <w:r>
        <w:rPr>
          <w:rFonts w:ascii="Times New Roman" w:hAnsi="Times New Roman" w:eastAsia="Times New Roman" w:cs="Times New Roman"/>
          <w:b/>
          <w:bCs/>
          <w:color w:val="44546a" w:themeColor="text2"/>
        </w:rPr>
        <w:tab/>
      </w:r>
      <w:r>
        <w:rPr>
          <w:rFonts w:ascii="Times New Roman" w:hAnsi="Times New Roman" w:eastAsia="Times New Roman" w:cs="Times New Roman"/>
          <w:b/>
          <w:bCs/>
          <w:color w:val="44546a" w:themeColor="text2"/>
        </w:rPr>
      </w:r>
    </w:p>
    <w:p>
      <w:pPr>
        <w:pBdr/>
        <w:tabs>
          <w:tab w:val="left" w:leader="none" w:pos="1922"/>
        </w:tabs>
        <w:spacing/>
        <w:ind w:right="0" w:firstLine="0" w:left="-270"/>
        <w:jc w:val="both"/>
        <w:rPr>
          <w:rFonts w:ascii="Times New Roman" w:hAnsi="Times New Roman" w:cs="Times New Roman"/>
          <w:sz w:val="22"/>
          <w:szCs w:val="22"/>
          <w:highlight w:val="none"/>
        </w:rPr>
      </w:pP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rPr>
        <w:t xml:space="preserve">Se aplică legea lui Ohm și regula divizării curentului.</w:t>
      </w:r>
      <w:r>
        <w:rPr>
          <w:rFonts w:ascii="Times New Roman" w:hAnsi="Times New Roman" w:eastAsia="Times New Roman" w:cs="Times New Roman"/>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270"/>
        <w:jc w:val="both"/>
        <w:rPr>
          <w:rFonts w:ascii="Times New Roman" w:hAnsi="Times New Roman" w:cs="Times New Roman"/>
          <w:sz w:val="22"/>
          <w:szCs w:val="22"/>
        </w:rPr>
      </w:pPr>
      <w:r>
        <w:rPr>
          <w:rFonts w:ascii="Times New Roman" w:hAnsi="Times New Roman" w:eastAsia="Times New Roman" w:cs="Times New Roman"/>
          <w:b/>
          <w:bCs/>
          <w:sz w:val="22"/>
          <w:szCs w:val="22"/>
        </w:rPr>
        <w:t xml:space="preserve">Legea lui Ohm</w:t>
      </w:r>
      <w:r>
        <w:rPr>
          <w:rFonts w:ascii="Times New Roman" w:hAnsi="Times New Roman" w:eastAsia="Times New Roman" w:cs="Times New Roman"/>
          <w:sz w:val="22"/>
          <w:szCs w:val="22"/>
        </w:rPr>
        <w:t xml:space="preserve">: tensiunea, curentul și rezistența sunt legate între ele. Dacă ai aceeași tensiune aplicată, ramura cu rezistență mai mică va primi curent mai mare, iar ramura cu rezistență mare va primi curent mai mic.</w:t>
      </w:r>
      <w:r>
        <w:rPr>
          <w:rFonts w:ascii="Times New Roman" w:hAnsi="Times New Roman" w:eastAsia="Times New Roman" w:cs="Times New Roman"/>
          <w:sz w:val="22"/>
          <w:szCs w:val="22"/>
        </w:rPr>
      </w:r>
    </w:p>
    <w:p>
      <w:pPr>
        <w:pBdr>
          <w:top w:val="none" w:color="000000" w:sz="4" w:space="0"/>
          <w:left w:val="none" w:color="000000" w:sz="4" w:space="0"/>
          <w:bottom w:val="none" w:color="000000" w:sz="4" w:space="0"/>
          <w:right w:val="none" w:color="000000" w:sz="4" w:space="0"/>
        </w:pBdr>
        <w:spacing/>
        <w:ind w:right="0" w:firstLine="0" w:left="-270"/>
        <w:jc w:val="both"/>
        <w:rPr>
          <w:rFonts w:ascii="Times New Roman" w:hAnsi="Times New Roman" w:cs="Times New Roman"/>
          <w:sz w:val="22"/>
          <w:szCs w:val="22"/>
        </w:rPr>
      </w:pPr>
      <w:r>
        <w:rPr>
          <w:rFonts w:ascii="Times New Roman" w:hAnsi="Times New Roman" w:eastAsia="Times New Roman" w:cs="Times New Roman"/>
          <w:b/>
          <w:bCs/>
          <w:sz w:val="22"/>
          <w:szCs w:val="22"/>
        </w:rPr>
        <w:t xml:space="preserve">Regula divizării curentului</w:t>
      </w:r>
      <w:r>
        <w:rPr>
          <w:rFonts w:ascii="Times New Roman" w:hAnsi="Times New Roman" w:eastAsia="Times New Roman" w:cs="Times New Roman"/>
          <w:sz w:val="22"/>
          <w:szCs w:val="22"/>
        </w:rPr>
        <w:t xml:space="preserve"> explică exact cum se împarte curentul total într-o ramificație paralelă: curentul care intră în nod se împarte între ramuri invers proporțional cu rezistența lor. Cu alte cuvinte:</w:t>
      </w:r>
      <w:r>
        <w:rPr>
          <w:rFonts w:ascii="Times New Roman" w:hAnsi="Times New Roman" w:eastAsia="Times New Roman" w:cs="Times New Roman"/>
          <w:sz w:val="22"/>
          <w:szCs w:val="22"/>
        </w:rPr>
      </w:r>
    </w:p>
    <w:p>
      <w:pPr>
        <w:pStyle w:val="664"/>
        <w:numPr>
          <w:ilvl w:val="0"/>
          <w:numId w:val="2"/>
        </w:numPr>
        <w:pBdr>
          <w:top w:val="none" w:color="000000" w:sz="4" w:space="0"/>
          <w:left w:val="none" w:color="000000" w:sz="4" w:space="0"/>
          <w:bottom w:val="none" w:color="000000" w:sz="4" w:space="0"/>
          <w:right w:val="none" w:color="000000" w:sz="4" w:space="0"/>
        </w:pBdr>
        <w:spacing/>
        <w:ind w:right="0"/>
        <w:jc w:val="both"/>
        <w:rPr>
          <w:rFonts w:ascii="Times New Roman" w:hAnsi="Times New Roman" w:cs="Times New Roman"/>
          <w:sz w:val="22"/>
          <w:szCs w:val="22"/>
        </w:rPr>
      </w:pPr>
      <w:r>
        <w:rPr>
          <w:rFonts w:ascii="Times New Roman" w:hAnsi="Times New Roman" w:eastAsia="Times New Roman" w:cs="Times New Roman"/>
          <w:sz w:val="22"/>
          <w:szCs w:val="22"/>
        </w:rPr>
        <w:t xml:space="preserve">ramura „mai ușoară” (rezistență mică) atrage mai mult curent,</w:t>
      </w:r>
      <w:r>
        <w:rPr>
          <w:rFonts w:ascii="Times New Roman" w:hAnsi="Times New Roman" w:eastAsia="Times New Roman" w:cs="Times New Roman"/>
          <w:sz w:val="22"/>
          <w:szCs w:val="22"/>
        </w:rPr>
      </w:r>
    </w:p>
    <w:p>
      <w:pPr>
        <w:pStyle w:val="664"/>
        <w:numPr>
          <w:ilvl w:val="0"/>
          <w:numId w:val="2"/>
        </w:numPr>
        <w:pBdr>
          <w:top w:val="none" w:color="000000" w:sz="4" w:space="0"/>
          <w:left w:val="none" w:color="000000" w:sz="4" w:space="0"/>
          <w:bottom w:val="none" w:color="000000" w:sz="4" w:space="0"/>
          <w:right w:val="none" w:color="000000" w:sz="4" w:space="0"/>
        </w:pBdr>
        <w:spacing/>
        <w:ind w:right="0"/>
        <w:jc w:val="both"/>
        <w:rPr>
          <w:rFonts w:ascii="Times New Roman" w:hAnsi="Times New Roman" w:cs="Times New Roman"/>
          <w:sz w:val="22"/>
          <w:szCs w:val="22"/>
        </w:rPr>
      </w:pPr>
      <w:r>
        <w:rPr>
          <w:rFonts w:ascii="Times New Roman" w:hAnsi="Times New Roman" w:eastAsia="Times New Roman" w:cs="Times New Roman"/>
          <w:sz w:val="22"/>
          <w:szCs w:val="22"/>
        </w:rPr>
        <w:t xml:space="preserve">ramura „mai grea” (rezistență mare) atrage mai puțin curent.</w:t>
      </w:r>
      <w:r>
        <w:rPr>
          <w:rFonts w:ascii="Times New Roman" w:hAnsi="Times New Roman" w:eastAsia="Times New Roman" w:cs="Times New Roman"/>
          <w:sz w:val="22"/>
          <w:szCs w:val="22"/>
        </w:rPr>
      </w:r>
    </w:p>
    <w:p>
      <w:pPr>
        <w:pBdr>
          <w:top w:val="none" w:color="000000" w:sz="4" w:space="0"/>
          <w:left w:val="none" w:color="000000" w:sz="4" w:space="0"/>
          <w:bottom w:val="none" w:color="000000" w:sz="4" w:space="0"/>
          <w:right w:val="none" w:color="000000" w:sz="4" w:space="0"/>
        </w:pBdr>
        <w:spacing/>
        <w:ind w:right="0" w:firstLine="0" w:left="-270"/>
        <w:jc w:val="both"/>
        <w:rPr>
          <w:rFonts w:ascii="Times New Roman" w:hAnsi="Times New Roman" w:cs="Times New Roman"/>
          <w:sz w:val="22"/>
          <w:szCs w:val="22"/>
        </w:rPr>
      </w:pPr>
      <w:r>
        <w:rPr>
          <w:rFonts w:ascii="Times New Roman" w:hAnsi="Times New Roman" w:eastAsia="Times New Roman" w:cs="Times New Roman"/>
          <w:sz w:val="22"/>
          <w:szCs w:val="22"/>
        </w:rPr>
        <w:t xml:space="preserve">Astfel, legea lui Ohm îți spune cât curent ar circula printr-o ramură dacă știi tensiunea și rezistența, iar regula divizării curentului îți spune cum se împart curenții atunci când mai multe rezistențe sunt puse în paralel pe aceeași tensiune.</w:t>
      </w:r>
      <w:r>
        <w:rPr>
          <w:rFonts w:ascii="Times New Roman" w:hAnsi="Times New Roman" w:eastAsia="Times New Roman" w:cs="Times New Roman"/>
          <w:sz w:val="22"/>
          <w:szCs w:val="22"/>
        </w:rPr>
      </w:r>
    </w:p>
    <w:p>
      <w:pPr>
        <w:pBdr/>
        <w:spacing/>
        <w:ind w:right="0" w:firstLine="0" w:left="-270"/>
        <w:rPr>
          <w:rFonts w:ascii="Times New Roman" w:hAnsi="Times New Roman" w:cs="Times New Roman"/>
          <w:b/>
          <w:bCs/>
          <w:color w:val="548235" w:themeColor="accent6" w:themeShade="BF"/>
        </w:rPr>
      </w:pPr>
      <w:r>
        <w:rPr>
          <w:rFonts w:ascii="Times New Roman" w:hAnsi="Times New Roman" w:eastAsia="Times New Roman" w:cs="Times New Roman"/>
          <w:b/>
          <w:bCs/>
          <w:color w:val="548235" w:themeColor="accent6" w:themeShade="BF"/>
        </w:rPr>
        <w:t xml:space="preserve">3. Cum este posibil să determinați experimental valoarea rezistenței unei secțiuni a circuitului electric, FEM și rezistența internă a sursei? </w:t>
      </w:r>
      <w:r>
        <w:rPr>
          <w:rFonts w:ascii="Times New Roman" w:hAnsi="Times New Roman" w:eastAsia="Times New Roman" w:cs="Times New Roman"/>
          <w:b/>
          <w:bCs/>
          <w:color w:val="548235" w:themeColor="accent6" w:themeShade="BF"/>
        </w:rPr>
      </w:r>
    </w:p>
    <w:p>
      <w:pPr>
        <w:pBdr/>
        <w:spacing/>
        <w:ind w:right="0" w:firstLine="0" w:left="-270"/>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mc:AlternateContent>
          <mc:Choice Requires="wpg">
            <w:drawing>
              <wp:inline xmlns:wp="http://schemas.openxmlformats.org/drawingml/2006/wordprocessingDrawing" distT="0" distB="0" distL="0" distR="0">
                <wp:extent cx="5943600" cy="74767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22519" name=""/>
                        <pic:cNvPicPr>
                          <a:picLocks noChangeAspect="1"/>
                        </pic:cNvPicPr>
                        <pic:nvPr/>
                      </pic:nvPicPr>
                      <pic:blipFill>
                        <a:blip r:embed="rId9"/>
                        <a:stretch/>
                      </pic:blipFill>
                      <pic:spPr bwMode="auto">
                        <a:xfrm>
                          <a:off x="0" y="0"/>
                          <a:ext cx="5943599" cy="7476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58.87pt;mso-wrap-distance-left:0.00pt;mso-wrap-distance-top:0.00pt;mso-wrap-distance-right:0.00pt;mso-wrap-distance-bottom:0.00pt;z-index:1;" stroked="false">
                <v:imagedata r:id="rId9" o:title=""/>
                <o:lock v:ext="edit" rotation="t"/>
              </v:shape>
            </w:pict>
          </mc:Fallback>
        </mc:AlternateContent>
      </w:r>
      <w:r>
        <w:rPr>
          <w:rFonts w:ascii="Times New Roman" w:hAnsi="Times New Roman" w:eastAsia="Times New Roman" w:cs="Times New Roman"/>
          <w:highlight w:val="none"/>
        </w:rPr>
      </w:r>
    </w:p>
    <w:p>
      <w:pPr>
        <w:pBdr/>
        <w:spacing/>
        <w:ind w:right="0" w:firstLine="0" w:left="-270"/>
        <w:rPr>
          <w:rFonts w:ascii="Times New Roman" w:hAnsi="Times New Roman" w:eastAsia="Times New Roman" w:cs="Times New Roman"/>
          <w:b/>
          <w:bCs/>
          <w:color w:val="548235" w:themeColor="accent6" w:themeShade="BF"/>
          <w:highlight w:val="none"/>
        </w:rPr>
      </w:pPr>
      <w:r>
        <w:rPr>
          <w:rFonts w:ascii="Times New Roman" w:hAnsi="Times New Roman" w:eastAsia="Times New Roman" w:cs="Times New Roman"/>
          <w:b/>
          <w:bCs/>
          <w:color w:val="548235" w:themeColor="accent6" w:themeShade="BF"/>
        </w:rPr>
      </w:r>
      <w:r>
        <w:rPr>
          <w:rFonts w:ascii="Times New Roman" w:hAnsi="Times New Roman" w:eastAsia="Times New Roman" w:cs="Times New Roman"/>
          <w:b/>
          <w:bCs/>
          <w:color w:val="548235" w:themeColor="accent6" w:themeShade="BF"/>
        </w:rPr>
        <w:t xml:space="preserve">4. Care sunt proprietățile principale ale conectării în serie </w:t>
      </w:r>
      <w:r>
        <w:rPr>
          <w:rFonts w:ascii="Times New Roman" w:hAnsi="Times New Roman" w:eastAsia="Times New Roman" w:cs="Times New Roman"/>
          <w:b/>
          <w:bCs/>
          <w:color w:val="548235" w:themeColor="accent6" w:themeShade="BF"/>
        </w:rPr>
        <w:t xml:space="preserve">și în paralel? Dați definiția unui element echivalent care înlocuiește mai multe elemente. </w:t>
      </w:r>
      <w:r>
        <w:rPr>
          <w:rFonts w:ascii="Times New Roman" w:hAnsi="Times New Roman" w:eastAsia="Times New Roman" w:cs="Times New Roman"/>
          <w:b/>
          <w:bCs/>
          <w:color w:val="548235" w:themeColor="accent6" w:themeShade="BF"/>
        </w:rPr>
      </w:r>
    </w:p>
    <w:p>
      <w:pPr>
        <w:pBdr/>
        <w:spacing/>
        <w:ind w:right="0" w:firstLine="0" w:left="-270"/>
        <w:rPr>
          <w:rFonts w:ascii="Times New Roman" w:hAnsi="Times New Roman" w:eastAsia="Times New Roman" w:cs="Times New Roman"/>
          <w:b/>
          <w:bCs/>
          <w:color w:val="548235" w:themeColor="accent6" w:themeShade="BF"/>
          <w:highlight w:val="none"/>
        </w:rPr>
      </w:pPr>
      <w:r>
        <w:rPr>
          <w:rFonts w:ascii="Times New Roman" w:hAnsi="Times New Roman" w:eastAsia="Times New Roman" w:cs="Times New Roman"/>
          <w:b/>
          <w:bCs/>
          <w:color w:val="548235" w:themeColor="accent6" w:themeShade="BF"/>
          <w:highlight w:val="none"/>
        </w:rPr>
      </w:r>
      <w:r>
        <w:rPr>
          <w:rFonts w:ascii="Times New Roman" w:hAnsi="Times New Roman" w:eastAsia="Times New Roman" w:cs="Times New Roman"/>
          <w:b/>
          <w:bCs/>
          <w:color w:val="548235" w:themeColor="accent6" w:themeShade="BF"/>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-171450</wp:posOffset>
                </wp:positionH>
                <wp:positionV relativeFrom="paragraph">
                  <wp:posOffset>0</wp:posOffset>
                </wp:positionV>
                <wp:extent cx="5943600" cy="1655360"/>
                <wp:effectExtent l="0" t="0" r="0" b="0"/>
                <wp:wrapNone/>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370625" name=""/>
                        <pic:cNvPicPr>
                          <a:picLocks noChangeAspect="1"/>
                        </pic:cNvPicPr>
                        <pic:nvPr/>
                      </pic:nvPicPr>
                      <pic:blipFill>
                        <a:blip r:embed="rId10"/>
                        <a:stretch/>
                      </pic:blipFill>
                      <pic:spPr bwMode="auto">
                        <a:xfrm>
                          <a:off x="0" y="0"/>
                          <a:ext cx="5943599" cy="165536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3072;o:allowoverlap:true;o:allowincell:true;mso-position-horizontal-relative:text;margin-left:-13.50pt;mso-position-horizontal:absolute;mso-position-vertical-relative:text;margin-top:0.00pt;mso-position-vertical:absolute;width:468.00pt;height:130.34pt;mso-wrap-distance-left:9.07pt;mso-wrap-distance-top:0.00pt;mso-wrap-distance-right:9.07pt;mso-wrap-distance-bottom:0.00pt;z-index:1;" stroked="false">
                <v:imagedata r:id="rId10" o:title=""/>
                <o:lock v:ext="edit" rotation="t"/>
              </v:shape>
            </w:pict>
          </mc:Fallback>
        </mc:AlternateContent>
      </w:r>
      <w:r>
        <w:rPr>
          <w:rFonts w:ascii="Times New Roman" w:hAnsi="Times New Roman" w:eastAsia="Times New Roman" w:cs="Times New Roman"/>
          <w:b/>
          <w:bCs/>
          <w:color w:val="548235" w:themeColor="accent6" w:themeShade="BF"/>
          <w:highlight w:val="none"/>
        </w:rPr>
      </w:r>
    </w:p>
    <w:p>
      <w:pPr>
        <w:pBdr/>
        <w:spacing/>
        <w:ind w:right="0" w:firstLine="0" w:left="-270"/>
        <w:rPr>
          <w:rFonts w:ascii="Times New Roman" w:hAnsi="Times New Roman" w:cs="Times New Roman"/>
        </w:rPr>
      </w:pPr>
      <w:r>
        <w:rPr>
          <w:rFonts w:ascii="Times New Roman" w:hAnsi="Times New Roman" w:eastAsia="Times New Roman" w:cs="Times New Roman"/>
        </w:rPr>
        <w:t xml:space="preserve">5. Cum se construiește ecuația echilibrului energetic? Ce reprezintă aceasta? </w:t>
      </w:r>
      <w:r>
        <w:rPr>
          <w:rFonts w:ascii="Times New Roman" w:hAnsi="Times New Roman" w:eastAsia="Times New Roman" w:cs="Times New Roman"/>
        </w:rPr>
      </w:r>
    </w:p>
    <w:p>
      <w:pPr>
        <w:pBdr/>
        <w:spacing/>
        <w:ind w:right="0" w:firstLine="0" w:left="-270"/>
        <w:rPr>
          <w:rFonts w:ascii="Times New Roman" w:hAnsi="Times New Roman" w:cs="Times New Roman"/>
        </w:rPr>
      </w:pPr>
      <w:r>
        <w:rPr>
          <w:rFonts w:ascii="Times New Roman" w:hAnsi="Times New Roman" w:eastAsia="Times New Roman" w:cs="Times New Roman"/>
        </w:rPr>
        <w:t xml:space="preserve">6. Cum se calculează curenții în ramurile pasive paralele cu rezistențe de ramificație </w:t>
      </w:r>
      <w:r>
        <w:rPr>
          <w:rFonts w:ascii="Times New Roman" w:hAnsi="Times New Roman" w:eastAsia="Times New Roman" w:cs="Times New Roman"/>
        </w:rPr>
        <w:t xml:space="preserve">cunoscute și curentul secțiunii neramificate?</w:t>
      </w:r>
      <w:r>
        <w:rPr>
          <w:rFonts w:ascii="Times New Roman" w:hAnsi="Times New Roman" w:eastAsia="Times New Roman" w:cs="Times New Roman"/>
        </w:rPr>
      </w:r>
    </w:p>
    <w:p>
      <w:pPr>
        <w:pBdr/>
        <w:spacing/>
        <w:ind w:right="0" w:firstLine="0" w:left="-270"/>
        <w:rPr>
          <w:rFonts w:ascii="Times New Roman" w:hAnsi="Times New Roman" w:eastAsia="Times New Roman" w:cs="Times New Roman"/>
          <w:b/>
          <w:bCs/>
          <w:color w:val="548235" w:themeColor="accent6" w:themeShade="BF"/>
          <w:highlight w:val="none"/>
        </w:rPr>
      </w:pPr>
      <w:r>
        <w:rPr>
          <w:rFonts w:ascii="Times New Roman" w:hAnsi="Times New Roman" w:eastAsia="Times New Roman" w:cs="Times New Roman"/>
          <w:b/>
          <w:bCs/>
          <w:color w:val="548235" w:themeColor="accent6" w:themeShade="BF"/>
        </w:rPr>
        <w:t xml:space="preserve">7. Formulați și scrieți legea lui Ohm pentru o porțiune a circuitului și pentru circuitul complet. </w:t>
      </w:r>
      <w:r>
        <w:rPr>
          <w:rFonts w:ascii="Times New Roman" w:hAnsi="Times New Roman" w:eastAsia="Times New Roman" w:cs="Times New Roman"/>
          <w:b/>
          <w:bCs/>
          <w:color w:val="548235" w:themeColor="accent6" w:themeShade="BF"/>
        </w:rPr>
      </w:r>
    </w:p>
    <w:p>
      <w:pPr>
        <w:pBdr/>
        <w:spacing/>
        <w:ind w:right="0" w:firstLine="0" w:left="-270"/>
        <w:rPr>
          <w:rFonts w:ascii="Times New Roman" w:hAnsi="Times New Roman" w:cs="Times New Roman"/>
          <w:b/>
          <w:bCs/>
          <w:color w:val="548235" w:themeColor="accent6" w:themeShade="BF"/>
        </w:rPr>
      </w:pPr>
      <w:r>
        <w:rPr>
          <w:rFonts w:ascii="Times New Roman" w:hAnsi="Times New Roman" w:eastAsia="Times New Roman" w:cs="Times New Roman"/>
          <w:b/>
          <w:bCs/>
          <w:color w:val="548235" w:themeColor="accent6" w:themeShade="BF"/>
          <w:highlight w:val="none"/>
        </w:rPr>
      </w:r>
      <w:r>
        <w:rPr>
          <w:rFonts w:ascii="Times New Roman" w:hAnsi="Times New Roman" w:eastAsia="Times New Roman" w:cs="Times New Roman"/>
          <w:b/>
          <w:bCs/>
          <w:color w:val="548235" w:themeColor="accent6" w:themeShade="BF"/>
          <w:highlight w:val="none"/>
        </w:rPr>
      </w:r>
      <w:r>
        <mc:AlternateContent>
          <mc:Choice Requires="wpg">
            <w:drawing>
              <wp:inline xmlns:wp="http://schemas.openxmlformats.org/drawingml/2006/wordprocessingDrawing" distT="0" distB="0" distL="0" distR="0">
                <wp:extent cx="4763475" cy="1574018"/>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122310" name=""/>
                        <pic:cNvPicPr>
                          <a:picLocks noChangeAspect="1"/>
                        </pic:cNvPicPr>
                        <pic:nvPr/>
                      </pic:nvPicPr>
                      <pic:blipFill>
                        <a:blip r:embed="rId11"/>
                        <a:stretch/>
                      </pic:blipFill>
                      <pic:spPr bwMode="auto">
                        <a:xfrm flipH="0" flipV="0">
                          <a:off x="0" y="0"/>
                          <a:ext cx="4763475" cy="15740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75.08pt;height:123.94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b/>
          <w:bCs/>
          <w:color w:val="548235" w:themeColor="accent6" w:themeShade="BF"/>
          <w:highlight w:val="none"/>
        </w:rPr>
      </w:r>
    </w:p>
    <w:p>
      <w:pPr>
        <w:pBdr/>
        <w:spacing/>
        <w:ind w:right="0" w:firstLine="0" w:left="-270"/>
        <w:rPr>
          <w:rFonts w:ascii="Times New Roman" w:hAnsi="Times New Roman" w:eastAsia="Times New Roman" w:cs="Times New Roman"/>
          <w:b/>
          <w:bCs/>
          <w:color w:val="548235" w:themeColor="accent6" w:themeShade="BF"/>
          <w:highlight w:val="none"/>
        </w:rPr>
      </w:pPr>
      <w:r>
        <w:rPr>
          <w:rFonts w:ascii="Times New Roman" w:hAnsi="Times New Roman" w:eastAsia="Times New Roman" w:cs="Times New Roman"/>
          <w:b/>
          <w:bCs/>
          <w:color w:val="548235" w:themeColor="accent6" w:themeShade="BF"/>
        </w:rPr>
        <w:t xml:space="preserve">8. Formulați prima și a doua lege ale lui Kirchhoff. Scrieți pentru ele formulele corespunzătoare. </w:t>
      </w:r>
      <w:r>
        <w:rPr>
          <w:rFonts w:ascii="Times New Roman" w:hAnsi="Times New Roman" w:eastAsia="Times New Roman" w:cs="Times New Roman"/>
          <w:b/>
          <w:bCs/>
          <w:color w:val="548235" w:themeColor="accent6" w:themeShade="BF"/>
        </w:rPr>
      </w:r>
    </w:p>
    <w:p>
      <w:pPr>
        <w:pBdr/>
        <w:spacing/>
        <w:ind w:right="0" w:firstLine="0" w:left="-270"/>
        <w:rPr>
          <w:rFonts w:ascii="Times New Roman" w:hAnsi="Times New Roman" w:cs="Times New Roman"/>
        </w:rPr>
      </w:pPr>
      <w:r>
        <w:rPr>
          <w:rFonts w:ascii="Times New Roman" w:hAnsi="Times New Roman" w:eastAsia="Times New Roman" w:cs="Times New Roman"/>
          <w:highlight w:val="none"/>
        </w:rPr>
      </w:r>
      <w:r>
        <mc:AlternateContent>
          <mc:Choice Requires="wpg">
            <w:drawing>
              <wp:inline xmlns:wp="http://schemas.openxmlformats.org/drawingml/2006/wordprocessingDrawing" distT="0" distB="0" distL="0" distR="0">
                <wp:extent cx="4882834" cy="1795427"/>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524822" name=""/>
                        <pic:cNvPicPr>
                          <a:picLocks noChangeAspect="1"/>
                        </pic:cNvPicPr>
                        <pic:nvPr/>
                      </pic:nvPicPr>
                      <pic:blipFill>
                        <a:blip r:embed="rId12"/>
                        <a:stretch/>
                      </pic:blipFill>
                      <pic:spPr bwMode="auto">
                        <a:xfrm flipH="0" flipV="0">
                          <a:off x="0" y="0"/>
                          <a:ext cx="4882833" cy="179542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84.48pt;height:141.37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right="0" w:firstLine="0" w:left="-270"/>
        <w:rPr>
          <w:rFonts w:ascii="Times New Roman" w:hAnsi="Times New Roman" w:eastAsia="Times New Roman" w:cs="Times New Roman"/>
          <w:b/>
          <w:bCs/>
          <w:color w:val="548235" w:themeColor="accent6" w:themeShade="BF"/>
          <w:highlight w:val="none"/>
        </w:rPr>
      </w:pPr>
      <w:r>
        <w:rPr>
          <w:rFonts w:ascii="Times New Roman" w:hAnsi="Times New Roman" w:eastAsia="Times New Roman" w:cs="Times New Roman"/>
          <w:b/>
          <w:bCs/>
          <w:color w:val="548235" w:themeColor="accent6" w:themeShade="BF"/>
        </w:rPr>
        <w:t xml:space="preserve">9. Formul</w:t>
      </w:r>
      <w:r>
        <w:rPr>
          <w:rFonts w:ascii="Times New Roman" w:hAnsi="Times New Roman" w:eastAsia="Times New Roman" w:cs="Times New Roman"/>
          <w:b/>
          <w:bCs/>
          <w:color w:val="548235" w:themeColor="accent6" w:themeShade="BF"/>
        </w:rPr>
        <w:t xml:space="preserve">ați regulile semnelor atunci când folosiți regulile lui Kirchhoff. </w:t>
      </w:r>
      <w:r>
        <w:rPr>
          <w:rFonts w:ascii="Times New Roman" w:hAnsi="Times New Roman" w:eastAsia="Times New Roman" w:cs="Times New Roman"/>
          <w:b/>
          <w:bCs/>
          <w:color w:val="548235" w:themeColor="accent6" w:themeShade="BF"/>
        </w:rPr>
      </w:r>
    </w:p>
    <w:p>
      <w:pPr>
        <w:pBdr/>
        <w:spacing/>
        <w:ind w:right="0" w:firstLine="0" w:left="-270"/>
        <w:rPr>
          <w:rFonts w:ascii="Times New Roman" w:hAnsi="Times New Roman" w:cs="Times New Roman"/>
        </w:rPr>
      </w:pPr>
      <w:r>
        <w:rPr>
          <w:rFonts w:ascii="Times New Roman" w:hAnsi="Times New Roman" w:eastAsia="Times New Roman" w:cs="Times New Roman"/>
          <w:highlight w:val="none"/>
        </w:rPr>
      </w:r>
      <w:r>
        <mc:AlternateContent>
          <mc:Choice Requires="wpg">
            <w:drawing>
              <wp:inline xmlns:wp="http://schemas.openxmlformats.org/drawingml/2006/wordprocessingDrawing" distT="0" distB="0" distL="0" distR="0">
                <wp:extent cx="4496775" cy="1329481"/>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902629" name=""/>
                        <pic:cNvPicPr>
                          <a:picLocks noChangeAspect="1"/>
                        </pic:cNvPicPr>
                        <pic:nvPr/>
                      </pic:nvPicPr>
                      <pic:blipFill>
                        <a:blip r:embed="rId13"/>
                        <a:stretch/>
                      </pic:blipFill>
                      <pic:spPr bwMode="auto">
                        <a:xfrm flipH="0" flipV="0">
                          <a:off x="0" y="0"/>
                          <a:ext cx="4496774" cy="13294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54.08pt;height:104.68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right="0" w:firstLine="0" w:left="-270"/>
        <w:rPr>
          <w:rFonts w:ascii="Times New Roman" w:hAnsi="Times New Roman" w:eastAsia="Times New Roman" w:cs="Times New Roman"/>
          <w:b/>
          <w:bCs/>
          <w:color w:val="548235" w:themeColor="accent6" w:themeShade="BF"/>
          <w:highlight w:val="none"/>
        </w:rPr>
      </w:pPr>
      <w:r>
        <w:rPr>
          <w:rFonts w:ascii="Times New Roman" w:hAnsi="Times New Roman" w:eastAsia="Times New Roman" w:cs="Times New Roman"/>
          <w:b/>
          <w:bCs/>
          <w:color w:val="548235" w:themeColor="accent6" w:themeShade="BF"/>
        </w:rPr>
      </w:r>
      <w:r>
        <mc:AlternateContent>
          <mc:Choice Requires="wpg">
            <w:drawing>
              <wp:anchor xmlns:wp="http://schemas.openxmlformats.org/drawingml/2006/wordprocessingDrawing" xmlns:wp14="http://schemas.microsoft.com/office/word/2010/wordprocessingDrawing" distT="0" distB="0" distL="115200" distR="115200" simplePos="0" relativeHeight="7168" behindDoc="0" locked="0" layoutInCell="1" allowOverlap="1">
                <wp:simplePos x="0" y="0"/>
                <wp:positionH relativeFrom="column">
                  <wp:posOffset>3067050</wp:posOffset>
                </wp:positionH>
                <wp:positionV relativeFrom="paragraph">
                  <wp:posOffset>280447</wp:posOffset>
                </wp:positionV>
                <wp:extent cx="3814427" cy="742950"/>
                <wp:effectExtent l="0" t="0" r="0" b="0"/>
                <wp:wrapNone/>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85546" name=""/>
                        <pic:cNvPicPr>
                          <a:picLocks noChangeAspect="1"/>
                        </pic:cNvPicPr>
                        <pic:nvPr/>
                      </pic:nvPicPr>
                      <pic:blipFill>
                        <a:blip r:embed="rId14"/>
                        <a:srcRect l="0" t="79214" r="0" b="0"/>
                        <a:stretch/>
                      </pic:blipFill>
                      <pic:spPr bwMode="auto">
                        <a:xfrm rot="0" flipH="0" flipV="0">
                          <a:off x="0" y="0"/>
                          <a:ext cx="3814426" cy="74295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7168;o:allowoverlap:true;o:allowincell:true;mso-position-horizontal-relative:text;margin-left:241.50pt;mso-position-horizontal:absolute;mso-position-vertical-relative:text;margin-top:22.08pt;mso-position-vertical:absolute;width:300.35pt;height:58.50pt;mso-wrap-distance-left:9.07pt;mso-wrap-distance-top:0.00pt;mso-wrap-distance-right:9.07pt;mso-wrap-distance-bottom:0.00pt;rotation:0;z-index:1;" stroked="false">
                <v:imagedata r:id="rId14" o:title=""/>
                <o:lock v:ext="edit" rotation="t"/>
              </v:shape>
            </w:pict>
          </mc:Fallback>
        </mc:AlternateContent>
      </w:r>
      <w:r>
        <w:rPr>
          <w:rFonts w:ascii="Times New Roman" w:hAnsi="Times New Roman" w:eastAsia="Times New Roman" w:cs="Times New Roman"/>
          <w:b/>
          <w:bCs/>
          <w:color w:val="548235" w:themeColor="accent6" w:themeShade="BF"/>
        </w:rPr>
      </w:r>
      <w:r>
        <mc:AlternateContent>
          <mc:Choice Requires="wpg">
            <w:drawing>
              <wp:anchor xmlns:wp="http://schemas.openxmlformats.org/drawingml/2006/wordprocessingDrawing" xmlns:wp14="http://schemas.microsoft.com/office/word/2010/wordprocessingDrawing" distT="0" distB="0" distL="115200" distR="115200" simplePos="0" relativeHeight="7168" behindDoc="0" locked="0" layoutInCell="1" allowOverlap="1">
                <wp:simplePos x="0" y="0"/>
                <wp:positionH relativeFrom="column">
                  <wp:posOffset>-171450</wp:posOffset>
                </wp:positionH>
                <wp:positionV relativeFrom="paragraph">
                  <wp:posOffset>226012</wp:posOffset>
                </wp:positionV>
                <wp:extent cx="3288667" cy="2330910"/>
                <wp:effectExtent l="0" t="0" r="0" b="0"/>
                <wp:wrapNone/>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98870" name=""/>
                        <pic:cNvPicPr>
                          <a:picLocks noChangeAspect="1"/>
                        </pic:cNvPicPr>
                        <pic:nvPr/>
                      </pic:nvPicPr>
                      <pic:blipFill>
                        <a:blip r:embed="rId14"/>
                        <a:srcRect l="0" t="0" r="0" b="24364"/>
                        <a:stretch/>
                      </pic:blipFill>
                      <pic:spPr bwMode="auto">
                        <a:xfrm flipH="0" flipV="0">
                          <a:off x="0" y="0"/>
                          <a:ext cx="3288667" cy="233090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7168;o:allowoverlap:true;o:allowincell:true;mso-position-horizontal-relative:text;margin-left:-13.50pt;mso-position-horizontal:absolute;mso-position-vertical-relative:text;margin-top:17.80pt;mso-position-vertical:absolute;width:258.95pt;height:183.54pt;mso-wrap-distance-left:9.07pt;mso-wrap-distance-top:0.00pt;mso-wrap-distance-right:9.07pt;mso-wrap-distance-bottom:0.00pt;z-index:1;" stroked="false">
                <v:imagedata r:id="rId14" o:title=""/>
                <o:lock v:ext="edit" rotation="t"/>
              </v:shape>
            </w:pict>
          </mc:Fallback>
        </mc:AlternateContent>
      </w:r>
      <w:r>
        <w:rPr>
          <w:rFonts w:ascii="Times New Roman" w:hAnsi="Times New Roman" w:eastAsia="Times New Roman" w:cs="Times New Roman"/>
          <w:b/>
          <w:bCs/>
          <w:color w:val="548235" w:themeColor="accent6" w:themeShade="BF"/>
        </w:rPr>
      </w:r>
      <w:r/>
      <w:r>
        <w:rPr>
          <w:rFonts w:ascii="Times New Roman" w:hAnsi="Times New Roman" w:eastAsia="Times New Roman" w:cs="Times New Roman"/>
          <w:b/>
          <w:bCs/>
          <w:color w:val="548235" w:themeColor="accent6" w:themeShade="BF"/>
        </w:rPr>
        <w:t xml:space="preserve">10. Ce reprezintă rezistența totală, activă, capacitivă, inductivă, reactivă? Ce legătură este între ele? </w:t>
      </w:r>
      <w:r>
        <w:rPr>
          <w:rFonts w:ascii="Times New Roman" w:hAnsi="Times New Roman" w:eastAsia="Times New Roman" w:cs="Times New Roman"/>
          <w:b/>
          <w:bCs/>
          <w:color w:val="548235" w:themeColor="accent6" w:themeShade="BF"/>
        </w:rPr>
      </w:r>
    </w:p>
    <w:p>
      <w:pPr>
        <w:pBdr/>
        <w:spacing/>
        <w:ind w:right="0" w:firstLine="0" w:left="-270"/>
        <w:rPr>
          <w:rFonts w:ascii="Times New Roman" w:hAnsi="Times New Roman" w:cs="Times New Roman"/>
          <w:b/>
          <w:bCs/>
          <w:color w:val="548235" w:themeColor="accent6" w:themeShade="BF"/>
        </w:rPr>
      </w:pPr>
      <w:r>
        <w:rPr>
          <w:rFonts w:ascii="Times New Roman" w:hAnsi="Times New Roman" w:cs="Times New Roman"/>
          <w:b/>
          <w:bCs/>
          <w:color w:val="548235" w:themeColor="accent6" w:themeShade="BF"/>
        </w:rPr>
      </w:r>
      <w:r/>
      <w:r>
        <w:rPr>
          <w:rFonts w:ascii="Times New Roman" w:hAnsi="Times New Roman" w:cs="Times New Roman"/>
          <w:b/>
          <w:bCs/>
          <w:color w:val="548235" w:themeColor="accent6" w:themeShade="BF"/>
        </w:rPr>
      </w:r>
      <w:r>
        <w:rPr>
          <w:rFonts w:ascii="Times New Roman" w:hAnsi="Times New Roman" w:cs="Times New Roman"/>
          <w:b/>
          <w:bCs/>
          <w:color w:val="548235" w:themeColor="accent6" w:themeShade="BF"/>
        </w:rPr>
      </w:r>
      <w:r/>
      <w:r>
        <w:rPr>
          <w:rFonts w:ascii="Times New Roman" w:hAnsi="Times New Roman" w:cs="Times New Roman"/>
          <w:b/>
          <w:bCs/>
          <w:color w:val="548235" w:themeColor="accent6" w:themeShade="BF"/>
        </w:rPr>
      </w:r>
    </w:p>
    <w:p>
      <w:pPr>
        <w:pBdr/>
        <w:spacing/>
        <w:ind w:right="0" w:firstLine="0" w:left="-270"/>
        <w:rPr>
          <w:rFonts w:ascii="Times New Roman" w:hAnsi="Times New Roman" w:cs="Times New Roman"/>
          <w:b/>
          <w:bCs/>
          <w:color w:val="548235" w:themeColor="accent6" w:themeShade="BF"/>
        </w:rPr>
      </w:pPr>
      <w:r>
        <w:rPr>
          <w:rFonts w:ascii="Times New Roman" w:hAnsi="Times New Roman" w:cs="Times New Roman"/>
          <w:b/>
          <w:bCs/>
          <w:color w:val="548235" w:themeColor="accent6" w:themeShade="BF"/>
        </w:rPr>
      </w:r>
      <w:r/>
      <w:r>
        <w:rPr>
          <w:rFonts w:ascii="Times New Roman" w:hAnsi="Times New Roman" w:cs="Times New Roman"/>
          <w:b/>
          <w:bCs/>
          <w:color w:val="548235" w:themeColor="accent6" w:themeShade="BF"/>
        </w:rPr>
      </w:r>
      <w:r/>
      <w:r>
        <w:rPr>
          <w:rFonts w:ascii="Times New Roman" w:hAnsi="Times New Roman" w:cs="Times New Roman"/>
          <w:b/>
          <w:bCs/>
          <w:color w:val="548235" w:themeColor="accent6" w:themeShade="BF"/>
        </w:rPr>
      </w:r>
      <w:r>
        <w:rPr>
          <w:rFonts w:ascii="Times New Roman" w:hAnsi="Times New Roman" w:cs="Times New Roman"/>
          <w:b/>
          <w:bCs/>
          <w:color w:val="548235" w:themeColor="accent6" w:themeShade="BF"/>
        </w:rPr>
      </w:r>
    </w:p>
    <w:p>
      <w:pPr>
        <w:pBdr/>
        <w:spacing/>
        <w:ind w:right="0" w:firstLine="0" w:left="-270"/>
        <w:rPr>
          <w:rFonts w:ascii="Times New Roman" w:hAnsi="Times New Roman" w:cs="Times New Roman"/>
          <w:b/>
          <w:bCs/>
          <w:color w:val="548235" w:themeColor="accent6" w:themeShade="BF"/>
        </w:rPr>
      </w:pPr>
      <w:r>
        <w:rPr>
          <w:rFonts w:ascii="Times New Roman" w:hAnsi="Times New Roman" w:cs="Times New Roman"/>
          <w:b/>
          <w:bCs/>
          <w:color w:val="548235" w:themeColor="accent6" w:themeShade="BF"/>
        </w:rPr>
      </w:r>
      <w:r>
        <mc:AlternateContent>
          <mc:Choice Requires="wpg">
            <w:drawing>
              <wp:anchor xmlns:wp="http://schemas.openxmlformats.org/drawingml/2006/wordprocessingDrawing" xmlns:wp14="http://schemas.microsoft.com/office/word/2010/wordprocessingDrawing" distT="0" distB="0" distL="115200" distR="115200" simplePos="0" relativeHeight="12288" behindDoc="0" locked="0" layoutInCell="1" allowOverlap="1">
                <wp:simplePos x="0" y="0"/>
                <wp:positionH relativeFrom="column">
                  <wp:posOffset>3028950</wp:posOffset>
                </wp:positionH>
                <wp:positionV relativeFrom="paragraph">
                  <wp:posOffset>88185</wp:posOffset>
                </wp:positionV>
                <wp:extent cx="4565182" cy="1778804"/>
                <wp:effectExtent l="0" t="0" r="0" b="0"/>
                <wp:wrapNone/>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625757" name=""/>
                        <pic:cNvPicPr>
                          <a:picLocks noChangeAspect="1"/>
                        </pic:cNvPicPr>
                        <pic:nvPr/>
                      </pic:nvPicPr>
                      <pic:blipFill>
                        <a:blip r:embed="rId15"/>
                        <a:stretch/>
                      </pic:blipFill>
                      <pic:spPr bwMode="auto">
                        <a:xfrm flipH="0" flipV="0">
                          <a:off x="0" y="0"/>
                          <a:ext cx="4565182" cy="1778803"/>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position:absolute;z-index:12288;o:allowoverlap:true;o:allowincell:true;mso-position-horizontal-relative:text;margin-left:238.50pt;mso-position-horizontal:absolute;mso-position-vertical-relative:text;margin-top:6.94pt;mso-position-vertical:absolute;width:359.46pt;height:140.06pt;mso-wrap-distance-left:9.07pt;mso-wrap-distance-top:0.00pt;mso-wrap-distance-right:9.07pt;mso-wrap-distance-bottom:0.00pt;z-index:1;" stroked="false">
                <v:imagedata r:id="rId15" o:title=""/>
                <o:lock v:ext="edit" rotation="t"/>
              </v:shape>
            </w:pict>
          </mc:Fallback>
        </mc:AlternateContent>
      </w:r>
      <w:r>
        <w:rPr>
          <w:rFonts w:ascii="Times New Roman" w:hAnsi="Times New Roman" w:cs="Times New Roman"/>
          <w:b/>
          <w:bCs/>
          <w:color w:val="548235" w:themeColor="accent6" w:themeShade="BF"/>
        </w:rPr>
      </w:r>
      <w:r/>
      <w:r>
        <w:rPr>
          <w:rFonts w:ascii="Times New Roman" w:hAnsi="Times New Roman" w:cs="Times New Roman"/>
          <w:b/>
          <w:bCs/>
          <w:color w:val="548235" w:themeColor="accent6" w:themeShade="BF"/>
        </w:rPr>
      </w:r>
      <w:r>
        <w:rPr>
          <w:rFonts w:ascii="Times New Roman" w:hAnsi="Times New Roman" w:cs="Times New Roman"/>
          <w:b/>
          <w:bCs/>
          <w:color w:val="548235" w:themeColor="accent6" w:themeShade="BF"/>
        </w:rPr>
      </w:r>
    </w:p>
    <w:p>
      <w:pPr>
        <w:pBdr/>
        <w:spacing/>
        <w:ind w:right="0" w:firstLine="0" w:left="-270"/>
        <w:rPr>
          <w:rFonts w:ascii="Times New Roman" w:hAnsi="Times New Roman" w:cs="Times New Roman"/>
          <w:b/>
          <w:bCs/>
          <w:color w:val="548235" w:themeColor="accent6" w:themeShade="BF"/>
        </w:rPr>
      </w:pPr>
      <w:r>
        <w:rPr>
          <w:rFonts w:ascii="Times New Roman" w:hAnsi="Times New Roman" w:cs="Times New Roman"/>
          <w:b/>
          <w:bCs/>
          <w:color w:val="548235" w:themeColor="accent6" w:themeShade="BF"/>
        </w:rPr>
      </w:r>
      <w:r>
        <w:rPr>
          <w:rFonts w:ascii="Times New Roman" w:hAnsi="Times New Roman" w:cs="Times New Roman"/>
          <w:b/>
          <w:bCs/>
          <w:color w:val="548235" w:themeColor="accent6" w:themeShade="BF"/>
        </w:rPr>
      </w:r>
    </w:p>
    <w:p>
      <w:pPr>
        <w:pBdr/>
        <w:spacing/>
        <w:ind/>
        <w:rPr/>
      </w:pPr>
      <w:r/>
      <w:r/>
      <w:r/>
      <w:r/>
      <w:r/>
    </w:p>
    <w:p>
      <w:pPr>
        <w:pBdr/>
        <w:spacing/>
        <w:ind w:right="0" w:firstLine="0" w:left="-270"/>
        <w:rPr>
          <w:rFonts w:ascii="Times New Roman" w:hAnsi="Times New Roman" w:cs="Times New Roman"/>
          <w:b/>
          <w:bCs/>
          <w:color w:val="548235" w:themeColor="accent6" w:themeShade="BF"/>
        </w:rPr>
      </w:pPr>
      <w:r>
        <w:rPr>
          <w:rFonts w:ascii="Times New Roman" w:hAnsi="Times New Roman" w:cs="Times New Roman"/>
          <w:b/>
          <w:bCs/>
          <w:color w:val="548235" w:themeColor="accent6" w:themeShade="BF"/>
        </w:rPr>
      </w:r>
      <w:r/>
      <w:r>
        <w:rPr>
          <w:rFonts w:ascii="Times New Roman" w:hAnsi="Times New Roman" w:cs="Times New Roman"/>
          <w:b/>
          <w:bCs/>
          <w:color w:val="548235" w:themeColor="accent6" w:themeShade="BF"/>
        </w:rPr>
      </w:r>
      <w:r>
        <w:rPr>
          <w:rFonts w:ascii="Times New Roman" w:hAnsi="Times New Roman" w:cs="Times New Roman"/>
          <w:b/>
          <w:bCs/>
          <w:color w:val="548235" w:themeColor="accent6" w:themeShade="BF"/>
        </w:rPr>
      </w:r>
      <w:r/>
      <w:r>
        <w:rPr>
          <w:rFonts w:ascii="Times New Roman" w:hAnsi="Times New Roman" w:cs="Times New Roman"/>
          <w:b/>
          <w:bCs/>
          <w:color w:val="548235" w:themeColor="accent6" w:themeShade="BF"/>
        </w:rPr>
      </w:r>
    </w:p>
    <w:p>
      <w:pPr>
        <w:pBdr/>
        <w:spacing/>
        <w:ind w:right="0" w:firstLine="0" w:left="-270"/>
        <w:rPr>
          <w:rFonts w:ascii="Times New Roman" w:hAnsi="Times New Roman" w:cs="Times New Roman"/>
          <w:b/>
          <w:bCs/>
          <w:color w:val="548235" w:themeColor="accent6" w:themeShade="BF"/>
        </w:rPr>
      </w:pPr>
      <w:r>
        <w:rPr>
          <w:rFonts w:ascii="Times New Roman" w:hAnsi="Times New Roman" w:eastAsia="Times New Roman" w:cs="Times New Roman"/>
          <w:b/>
          <w:bCs/>
          <w:color w:val="548235" w:themeColor="accent6" w:themeShade="BF"/>
          <w:highlight w:val="none"/>
        </w:rPr>
      </w:r>
      <w:r>
        <w:rPr>
          <w:rFonts w:ascii="Times New Roman" w:hAnsi="Times New Roman" w:eastAsia="Times New Roman" w:cs="Times New Roman"/>
          <w:b/>
          <w:bCs/>
          <w:color w:val="548235" w:themeColor="accent6" w:themeShade="BF"/>
          <w:highlight w:val="none"/>
        </w:rPr>
      </w:r>
    </w:p>
    <w:p>
      <w:pPr>
        <w:pBdr/>
        <w:spacing/>
        <w:ind w:right="0" w:firstLine="0" w:left="-270"/>
        <w:rPr>
          <w:rFonts w:ascii="Times New Roman" w:hAnsi="Times New Roman" w:eastAsia="Times New Roman" w:cs="Times New Roman"/>
          <w:b/>
          <w:bCs/>
          <w:color w:val="548235" w:themeColor="accent6" w:themeShade="BF"/>
          <w:highlight w:val="none"/>
        </w:rPr>
      </w:pPr>
      <w:r>
        <w:rPr>
          <w:rFonts w:ascii="Times New Roman" w:hAnsi="Times New Roman" w:eastAsia="Times New Roman" w:cs="Times New Roman"/>
          <w:b/>
          <w:bCs/>
          <w:color w:val="548235" w:themeColor="accent6" w:themeShade="BF"/>
        </w:rPr>
        <w:t xml:space="preserve">11. Care este deplasarea de fază între limitele de curent și de tensiune care pot s</w:t>
      </w:r>
      <w:r>
        <w:rPr>
          <w:rFonts w:ascii="Times New Roman" w:hAnsi="Times New Roman" w:eastAsia="Times New Roman" w:cs="Times New Roman"/>
          <w:b/>
          <w:bCs/>
          <w:color w:val="548235" w:themeColor="accent6" w:themeShade="BF"/>
        </w:rPr>
        <w:t xml:space="preserve">chimba unghiul de deplasare a fazei de tensiune și curent la intrarea unei rețele pasive cu două terminale? </w:t>
      </w:r>
      <w:r>
        <w:rPr>
          <w:rFonts w:ascii="Times New Roman" w:hAnsi="Times New Roman" w:eastAsia="Times New Roman" w:cs="Times New Roman"/>
          <w:b/>
          <w:bCs/>
          <w:color w:val="548235" w:themeColor="accent6" w:themeShade="BF"/>
        </w:rPr>
      </w:r>
    </w:p>
    <w:p>
      <w:pPr>
        <w:pBdr/>
        <w:spacing/>
        <w:ind w:right="0" w:firstLine="0" w:left="-270"/>
        <w:rPr>
          <w:rFonts w:ascii="Times New Roman" w:hAnsi="Times New Roman" w:cs="Times New Roman"/>
          <w:b/>
          <w:bCs/>
          <w:color w:val="548235" w:themeColor="accent6" w:themeShade="BF"/>
        </w:rPr>
      </w:pPr>
      <w:r>
        <w:rPr>
          <w:rFonts w:ascii="Times New Roman" w:hAnsi="Times New Roman" w:cs="Times New Roman"/>
          <w:b/>
          <w:bCs/>
          <w:color w:val="548235" w:themeColor="accent6" w:themeShade="BF"/>
        </w:rPr>
      </w:r>
      <w:r>
        <w:rPr>
          <w:rFonts w:ascii="Times New Roman" w:hAnsi="Times New Roman" w:cs="Times New Roman"/>
          <w:b/>
          <w:bCs/>
          <w:color w:val="548235" w:themeColor="accent6" w:themeShade="BF"/>
        </w:rPr>
      </w:r>
      <w:r>
        <mc:AlternateContent>
          <mc:Choice Requires="wpg">
            <w:drawing>
              <wp:inline xmlns:wp="http://schemas.openxmlformats.org/drawingml/2006/wordprocessingDrawing" distT="0" distB="0" distL="0" distR="0">
                <wp:extent cx="5943600" cy="1104413"/>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629601" name=""/>
                        <pic:cNvPicPr>
                          <a:picLocks noChangeAspect="1"/>
                        </pic:cNvPicPr>
                        <pic:nvPr/>
                      </pic:nvPicPr>
                      <pic:blipFill>
                        <a:blip r:embed="rId16"/>
                        <a:stretch/>
                      </pic:blipFill>
                      <pic:spPr bwMode="auto">
                        <a:xfrm>
                          <a:off x="0" y="0"/>
                          <a:ext cx="5943599" cy="110441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68.00pt;height:86.96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b/>
          <w:bCs/>
          <w:color w:val="548235" w:themeColor="accent6" w:themeShade="BF"/>
        </w:rPr>
      </w:r>
    </w:p>
    <w:p>
      <w:pPr>
        <w:pBdr/>
        <w:spacing/>
        <w:ind w:right="0" w:firstLine="0" w:left="-270"/>
        <w:rPr>
          <w:rFonts w:ascii="Times New Roman" w:hAnsi="Times New Roman" w:eastAsia="Times New Roman" w:cs="Times New Roman"/>
          <w:b/>
          <w:bCs/>
          <w:color w:val="548235" w:themeColor="accent6" w:themeShade="BF"/>
          <w:highlight w:val="none"/>
        </w:rPr>
      </w:pPr>
      <w:r>
        <w:rPr>
          <w:rFonts w:ascii="Times New Roman" w:hAnsi="Times New Roman" w:eastAsia="Times New Roman" w:cs="Times New Roman"/>
          <w:b/>
          <w:bCs/>
          <w:color w:val="548235" w:themeColor="accent6" w:themeShade="BF"/>
        </w:rPr>
        <w:t xml:space="preserve">12. Scrieți legea lui Ohm, prima și a doua lege ale lui Kirchhoff, atât pentru valorile instantanee, cât și complexe ale curenților și tensiunilor. </w:t>
      </w:r>
      <w:r>
        <w:rPr>
          <w:rFonts w:ascii="Times New Roman" w:hAnsi="Times New Roman" w:eastAsia="Times New Roman" w:cs="Times New Roman"/>
          <w:b/>
          <w:bCs/>
          <w:color w:val="548235" w:themeColor="accent6" w:themeShade="BF"/>
        </w:rPr>
      </w:r>
    </w:p>
    <w:p>
      <w:pPr>
        <w:pBdr/>
        <w:spacing/>
        <w:ind w:right="0" w:firstLine="0" w:left="-270"/>
        <w:rPr>
          <w:rFonts w:ascii="Times New Roman" w:hAnsi="Times New Roman" w:eastAsia="Times New Roman" w:cs="Times New Roman"/>
          <w:b/>
          <w:bCs/>
          <w:color w:val="548235" w:themeColor="accent6" w:themeShade="BF"/>
          <w:highlight w:val="none"/>
        </w:rPr>
      </w:pPr>
      <w:r>
        <w:rPr>
          <w:rFonts w:ascii="Times New Roman" w:hAnsi="Times New Roman" w:eastAsia="Times New Roman" w:cs="Times New Roman"/>
          <w:b/>
          <w:bCs/>
          <w:color w:val="548235" w:themeColor="accent6" w:themeShade="BF"/>
          <w:highlight w:val="none"/>
        </w:rPr>
      </w:r>
      <w:r>
        <mc:AlternateContent>
          <mc:Choice Requires="wpg">
            <w:drawing>
              <wp:inline xmlns:wp="http://schemas.openxmlformats.org/drawingml/2006/wordprocessingDrawing" distT="0" distB="0" distL="0" distR="0">
                <wp:extent cx="4230075" cy="2352094"/>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44213" name=""/>
                        <pic:cNvPicPr>
                          <a:picLocks noChangeAspect="1"/>
                        </pic:cNvPicPr>
                        <pic:nvPr/>
                      </pic:nvPicPr>
                      <pic:blipFill>
                        <a:blip r:embed="rId17"/>
                        <a:stretch/>
                      </pic:blipFill>
                      <pic:spPr bwMode="auto">
                        <a:xfrm flipH="0" flipV="0">
                          <a:off x="0" y="0"/>
                          <a:ext cx="4230074" cy="235209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333.08pt;height:185.20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
          <w:bCs/>
          <w:color w:val="548235" w:themeColor="accent6" w:themeShade="BF"/>
          <w:highlight w:val="none"/>
        </w:rPr>
      </w:r>
      <w:r>
        <w:rPr>
          <w:rFonts w:ascii="Times New Roman" w:hAnsi="Times New Roman" w:eastAsia="Times New Roman" w:cs="Times New Roman"/>
          <w:b/>
          <w:bCs/>
          <w:color w:val="548235" w:themeColor="accent6" w:themeShade="BF"/>
          <w:highlight w:val="none"/>
        </w:rPr>
      </w:r>
    </w:p>
    <w:p>
      <w:pPr>
        <w:pBdr/>
        <w:spacing/>
        <w:ind w:right="0" w:firstLine="0" w:left="-270"/>
        <w:rPr>
          <w:rFonts w:ascii="Times New Roman" w:hAnsi="Times New Roman" w:cs="Times New Roman"/>
          <w:b/>
          <w:bCs/>
          <w:color w:val="548235" w:themeColor="accent6" w:themeShade="BF"/>
        </w:rPr>
      </w:pPr>
      <w:r>
        <w:rPr>
          <w:rFonts w:ascii="Times New Roman" w:hAnsi="Times New Roman" w:eastAsia="Times New Roman" w:cs="Times New Roman"/>
          <w:b/>
          <w:bCs/>
          <w:color w:val="548235" w:themeColor="accent6" w:themeShade="BF"/>
          <w:highlight w:val="none"/>
        </w:rPr>
      </w:r>
      <w:r>
        <mc:AlternateContent>
          <mc:Choice Requires="wpg">
            <w:drawing>
              <wp:inline xmlns:wp="http://schemas.openxmlformats.org/drawingml/2006/wordprocessingDrawing" distT="0" distB="0" distL="0" distR="0">
                <wp:extent cx="3956554" cy="396757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72216" name=""/>
                        <pic:cNvPicPr>
                          <a:picLocks noChangeAspect="1"/>
                        </pic:cNvPicPr>
                        <pic:nvPr/>
                      </pic:nvPicPr>
                      <pic:blipFill>
                        <a:blip r:embed="rId18"/>
                        <a:stretch/>
                      </pic:blipFill>
                      <pic:spPr bwMode="auto">
                        <a:xfrm flipH="0" flipV="0">
                          <a:off x="0" y="0"/>
                          <a:ext cx="3956553" cy="39675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311.54pt;height:312.41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b/>
          <w:bCs/>
          <w:color w:val="548235" w:themeColor="accent6" w:themeShade="BF"/>
          <w:highlight w:val="none"/>
        </w:rPr>
      </w:r>
      <w:r>
        <w:rPr>
          <w:rFonts w:ascii="Times New Roman" w:hAnsi="Times New Roman" w:eastAsia="Times New Roman" w:cs="Times New Roman"/>
          <w:b/>
          <w:bCs/>
          <w:color w:val="548235" w:themeColor="accent6" w:themeShade="BF"/>
          <w:highlight w:val="none"/>
        </w:rPr>
      </w:r>
    </w:p>
    <w:p>
      <w:pPr>
        <w:pBdr/>
        <w:spacing/>
        <w:ind w:right="0" w:firstLine="0" w:left="-270"/>
        <w:rPr>
          <w:rFonts w:ascii="Times New Roman" w:hAnsi="Times New Roman" w:cs="Times New Roman"/>
          <w:b/>
          <w:bCs/>
          <w:color w:val="548235" w:themeColor="accent6" w:themeShade="BF"/>
        </w:rPr>
      </w:pPr>
      <w:r>
        <w:rPr>
          <w:rFonts w:ascii="Times New Roman" w:hAnsi="Times New Roman" w:eastAsia="Times New Roman" w:cs="Times New Roman"/>
          <w:b/>
          <w:bCs/>
          <w:color w:val="548235" w:themeColor="accent6" w:themeShade="BF"/>
        </w:rPr>
      </w:r>
      <w:r>
        <w:rPr>
          <w:rFonts w:ascii="Times New Roman" w:hAnsi="Times New Roman" w:eastAsia="Times New Roman" w:cs="Times New Roman"/>
          <w:b/>
          <w:bCs/>
          <w:color w:val="548235" w:themeColor="accent6" w:themeShade="BF"/>
        </w:rPr>
        <w:t xml:space="preserve">13. Desenați un triunghi de rezistențe și ghidat de acesta, scrieți formulele care exprimă: </w:t>
      </w:r>
      <w:r>
        <w:rPr>
          <w:rFonts w:ascii="Times New Roman" w:hAnsi="Times New Roman" w:eastAsia="Times New Roman" w:cs="Times New Roman"/>
          <w:b/>
          <w:bCs/>
          <w:color w:val="548235" w:themeColor="accent6" w:themeShade="BF"/>
        </w:rPr>
      </w:r>
    </w:p>
    <w:p>
      <w:pPr>
        <w:pBdr/>
        <w:spacing/>
        <w:ind w:right="0" w:firstLine="0" w:left="-270"/>
        <w:rPr>
          <w:rFonts w:ascii="Times New Roman" w:hAnsi="Times New Roman" w:cs="Times New Roman"/>
          <w:b/>
          <w:bCs/>
          <w:color w:val="548235" w:themeColor="accent6" w:themeShade="BF"/>
        </w:rPr>
      </w:pPr>
      <w:r>
        <w:rPr>
          <w:rFonts w:ascii="Times New Roman" w:hAnsi="Times New Roman" w:eastAsia="Times New Roman" w:cs="Times New Roman"/>
          <w:b/>
          <w:bCs/>
          <w:color w:val="548235" w:themeColor="accent6" w:themeShade="BF"/>
        </w:rPr>
        <w:t xml:space="preserve">a) rezistența totală a circuitului; </w:t>
      </w:r>
      <w:r>
        <w:rPr>
          <w:rFonts w:ascii="Times New Roman" w:hAnsi="Times New Roman" w:eastAsia="Times New Roman" w:cs="Times New Roman"/>
          <w:b/>
          <w:bCs/>
          <w:color w:val="548235" w:themeColor="accent6" w:themeShade="BF"/>
        </w:rPr>
      </w:r>
    </w:p>
    <w:p>
      <w:pPr>
        <w:pBdr/>
        <w:spacing/>
        <w:ind w:right="0" w:firstLine="0" w:left="-270"/>
        <w:rPr>
          <w:rFonts w:ascii="Times New Roman" w:hAnsi="Times New Roman" w:cs="Times New Roman"/>
          <w:b/>
          <w:bCs/>
          <w:color w:val="548235" w:themeColor="accent6" w:themeShade="BF"/>
        </w:rPr>
      </w:pPr>
      <w:r>
        <w:rPr>
          <w:rFonts w:ascii="Times New Roman" w:hAnsi="Times New Roman" w:eastAsia="Times New Roman" w:cs="Times New Roman"/>
          <w:b/>
          <w:bCs/>
          <w:color w:val="548235" w:themeColor="accent6" w:themeShade="BF"/>
        </w:rPr>
        <w:t xml:space="preserve">b) rezistența activă și reactivă a circuitului; </w:t>
      </w:r>
      <w:r>
        <w:rPr>
          <w:rFonts w:ascii="Times New Roman" w:hAnsi="Times New Roman" w:eastAsia="Times New Roman" w:cs="Times New Roman"/>
          <w:b/>
          <w:bCs/>
          <w:color w:val="548235" w:themeColor="accent6" w:themeShade="BF"/>
        </w:rPr>
      </w:r>
    </w:p>
    <w:p>
      <w:pPr>
        <w:pBdr/>
        <w:spacing/>
        <w:ind w:right="0" w:firstLine="0" w:left="-270"/>
        <w:rPr>
          <w:rFonts w:ascii="Times New Roman" w:hAnsi="Times New Roman" w:eastAsia="Times New Roman" w:cs="Times New Roman"/>
          <w:b/>
          <w:bCs/>
          <w:color w:val="548235" w:themeColor="accent6" w:themeShade="BF"/>
          <w:highlight w:val="none"/>
        </w:rPr>
      </w:pPr>
      <w:r>
        <w:rPr>
          <w:rFonts w:ascii="Times New Roman" w:hAnsi="Times New Roman" w:eastAsia="Times New Roman" w:cs="Times New Roman"/>
          <w:b/>
          <w:bCs/>
          <w:color w:val="548235" w:themeColor="accent6" w:themeShade="BF"/>
        </w:rPr>
        <w:t xml:space="preserve">c) unghiul de deplasare a fazelor φ ale curentului în raport cu tensiunea. </w:t>
      </w:r>
      <w:r>
        <w:rPr>
          <w:rFonts w:ascii="Times New Roman" w:hAnsi="Times New Roman" w:eastAsia="Times New Roman" w:cs="Times New Roman"/>
          <w:b/>
          <w:bCs/>
          <w:color w:val="548235" w:themeColor="accent6" w:themeShade="BF"/>
        </w:rPr>
      </w:r>
      <w:r>
        <w:rPr>
          <w:rFonts w:ascii="Times New Roman" w:hAnsi="Times New Roman" w:eastAsia="Times New Roman" w:cs="Times New Roman"/>
          <w:b/>
          <w:bCs/>
          <w:color w:val="548235" w:themeColor="accent6" w:themeShade="BF"/>
        </w:rPr>
      </w:r>
    </w:p>
    <w:p>
      <w:pPr>
        <w:pBdr/>
        <w:spacing/>
        <w:ind w:right="0" w:firstLine="0" w:left="-270"/>
        <w:rPr>
          <w:rFonts w:ascii="Times New Roman" w:hAnsi="Times New Roman" w:cs="Times New Roman"/>
          <w:b/>
          <w:bCs/>
          <w:color w:val="548235" w:themeColor="accent6" w:themeShade="BF"/>
        </w:rPr>
      </w:pPr>
      <w:r>
        <w:rPr>
          <w:rFonts w:ascii="Times New Roman" w:hAnsi="Times New Roman" w:eastAsia="Times New Roman" w:cs="Times New Roman"/>
          <w:b/>
          <w:bCs/>
          <w:color w:val="548235" w:themeColor="accent6" w:themeShade="BF"/>
          <w:highlight w:val="none"/>
        </w:rPr>
      </w:r>
      <w:r>
        <mc:AlternateContent>
          <mc:Choice Requires="wpg">
            <w:drawing>
              <wp:inline xmlns:wp="http://schemas.openxmlformats.org/drawingml/2006/wordprocessingDrawing" distT="0" distB="0" distL="0" distR="0">
                <wp:extent cx="5260008" cy="5342312"/>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68657" name=""/>
                        <pic:cNvPicPr>
                          <a:picLocks noChangeAspect="1"/>
                        </pic:cNvPicPr>
                        <pic:nvPr/>
                      </pic:nvPicPr>
                      <pic:blipFill>
                        <a:blip r:embed="rId19"/>
                        <a:stretch/>
                      </pic:blipFill>
                      <pic:spPr bwMode="auto">
                        <a:xfrm flipH="0" flipV="0">
                          <a:off x="0" y="0"/>
                          <a:ext cx="5260007" cy="534231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414.17pt;height:420.65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b/>
          <w:bCs/>
          <w:color w:val="548235" w:themeColor="accent6" w:themeShade="BF"/>
          <w:highlight w:val="none"/>
        </w:rPr>
      </w:r>
      <w:r>
        <w:rPr>
          <w:rFonts w:ascii="Times New Roman" w:hAnsi="Times New Roman" w:eastAsia="Times New Roman" w:cs="Times New Roman"/>
          <w:b/>
          <w:bCs/>
          <w:color w:val="548235" w:themeColor="accent6" w:themeShade="BF"/>
          <w:highlight w:val="none"/>
        </w:rPr>
      </w:r>
      <w:r/>
      <w:r>
        <w:rPr>
          <w:rFonts w:ascii="Times New Roman" w:hAnsi="Times New Roman" w:eastAsia="Times New Roman" w:cs="Times New Roman"/>
          <w:b/>
          <w:bCs/>
          <w:color w:val="548235" w:themeColor="accent6" w:themeShade="BF"/>
          <w:highlight w:val="none"/>
        </w:rPr>
      </w:r>
    </w:p>
    <w:p>
      <w:pPr>
        <w:pBdr/>
        <w:spacing/>
        <w:ind w:right="0" w:firstLine="0" w:left="-270"/>
        <w:rPr>
          <w:rFonts w:ascii="Times New Roman" w:hAnsi="Times New Roman" w:eastAsia="Times New Roman" w:cs="Times New Roman"/>
          <w:b/>
          <w:bCs/>
          <w:color w:val="548235" w:themeColor="accent6" w:themeShade="BF"/>
          <w:highlight w:val="none"/>
        </w:rPr>
      </w:pPr>
      <w:r>
        <w:rPr>
          <w:rFonts w:ascii="Times New Roman" w:hAnsi="Times New Roman" w:eastAsia="Times New Roman" w:cs="Times New Roman"/>
          <w:b/>
          <w:bCs/>
          <w:color w:val="548235" w:themeColor="accent6" w:themeShade="BF"/>
        </w:rPr>
        <w:t xml:space="preserve">14. C</w:t>
      </w:r>
      <w:r>
        <w:rPr>
          <w:rFonts w:ascii="Times New Roman" w:hAnsi="Times New Roman" w:eastAsia="Times New Roman" w:cs="Times New Roman"/>
          <w:b/>
          <w:bCs/>
          <w:color w:val="548235" w:themeColor="accent6" w:themeShade="BF"/>
        </w:rPr>
        <w:t xml:space="preserve">e este șuntare?</w:t>
      </w:r>
      <w:r>
        <w:rPr>
          <w:rFonts w:ascii="Times New Roman" w:hAnsi="Times New Roman" w:eastAsia="Times New Roman" w:cs="Times New Roman"/>
          <w:b/>
          <w:bCs/>
          <w:color w:val="548235" w:themeColor="accent6" w:themeShade="BF"/>
        </w:rPr>
      </w:r>
      <w:r>
        <w:rPr>
          <w:rFonts w:ascii="Times New Roman" w:hAnsi="Times New Roman" w:eastAsia="Times New Roman" w:cs="Times New Roman"/>
          <w:b/>
          <w:bCs/>
          <w:color w:val="548235" w:themeColor="accent6" w:themeShade="BF"/>
        </w:rPr>
      </w:r>
    </w:p>
    <w:p>
      <w:pPr>
        <w:pBdr>
          <w:top w:val="none" w:color="000000" w:sz="4" w:space="0"/>
          <w:left w:val="none" w:color="000000" w:sz="4" w:space="0"/>
          <w:bottom w:val="none" w:color="000000" w:sz="4" w:space="0"/>
          <w:right w:val="none" w:color="000000" w:sz="4" w:space="0"/>
        </w:pBdr>
        <w:spacing/>
        <w:ind w:right="0" w:firstLine="0" w:left="-270"/>
        <w:jc w:val="both"/>
        <w:rPr>
          <w:rFonts w:ascii="Times New Roman" w:hAnsi="Times New Roman" w:cs="Times New Roman"/>
        </w:rPr>
      </w:pPr>
      <w:r>
        <w:rPr>
          <w:rFonts w:ascii="Times New Roman" w:hAnsi="Times New Roman" w:eastAsia="Times New Roman" w:cs="Times New Roman"/>
        </w:rPr>
        <w:t xml:space="preserve">Șuntarea = conectarea unei rezistențe în paralel cu un element al circuitului. Se folosește pentru:</w:t>
      </w:r>
      <w:r>
        <w:rPr>
          <w:rFonts w:ascii="Times New Roman" w:hAnsi="Times New Roman" w:eastAsia="Times New Roman" w:cs="Times New Roman"/>
        </w:rPr>
      </w:r>
    </w:p>
    <w:p>
      <w:pPr>
        <w:pStyle w:val="664"/>
        <w:numPr>
          <w:ilvl w:val="0"/>
          <w:numId w:val="3"/>
        </w:numPr>
        <w:pBdr>
          <w:top w:val="none" w:color="000000" w:sz="4" w:space="0"/>
          <w:left w:val="none" w:color="000000" w:sz="4" w:space="0"/>
          <w:bottom w:val="none" w:color="000000" w:sz="4" w:space="0"/>
          <w:right w:val="none" w:color="000000" w:sz="4" w:space="0"/>
        </w:pBdr>
        <w:spacing/>
        <w:ind w:right="0" w:hanging="11" w:left="360"/>
        <w:jc w:val="both"/>
        <w:rPr>
          <w:rFonts w:ascii="Times New Roman" w:hAnsi="Times New Roman" w:cs="Times New Roman"/>
        </w:rPr>
      </w:pPr>
      <w:r>
        <w:rPr>
          <w:rFonts w:ascii="Times New Roman" w:hAnsi="Times New Roman" w:eastAsia="Times New Roman" w:cs="Times New Roman"/>
        </w:rPr>
        <w:t xml:space="preserve">reducerea rezistenței echivalente,</w:t>
      </w:r>
      <w:r>
        <w:rPr>
          <w:rFonts w:ascii="Times New Roman" w:hAnsi="Times New Roman" w:eastAsia="Times New Roman" w:cs="Times New Roman"/>
        </w:rPr>
      </w:r>
    </w:p>
    <w:p>
      <w:pPr>
        <w:pStyle w:val="664"/>
        <w:numPr>
          <w:ilvl w:val="0"/>
          <w:numId w:val="3"/>
        </w:numPr>
        <w:pBdr>
          <w:top w:val="none" w:color="000000" w:sz="4" w:space="0"/>
          <w:left w:val="none" w:color="000000" w:sz="4" w:space="0"/>
          <w:bottom w:val="none" w:color="000000" w:sz="4" w:space="0"/>
          <w:right w:val="none" w:color="000000" w:sz="4" w:space="0"/>
        </w:pBdr>
        <w:spacing/>
        <w:ind w:right="0"/>
        <w:jc w:val="both"/>
        <w:rPr>
          <w:rFonts w:ascii="Times New Roman" w:hAnsi="Times New Roman" w:cs="Times New Roman"/>
        </w:rPr>
      </w:pPr>
      <w:r>
        <w:rPr>
          <w:rFonts w:ascii="Times New Roman" w:hAnsi="Times New Roman" w:eastAsia="Times New Roman" w:cs="Times New Roman"/>
        </w:rPr>
        <w:t xml:space="preserve">devierea unei părți din curent,</w:t>
      </w:r>
      <w:r>
        <w:rPr>
          <w:rFonts w:ascii="Times New Roman" w:hAnsi="Times New Roman" w:eastAsia="Times New Roman" w:cs="Times New Roman"/>
        </w:rPr>
      </w:r>
    </w:p>
    <w:p>
      <w:pPr>
        <w:pStyle w:val="664"/>
        <w:numPr>
          <w:ilvl w:val="0"/>
          <w:numId w:val="3"/>
        </w:numPr>
        <w:pBdr>
          <w:top w:val="none" w:color="000000" w:sz="4" w:space="0"/>
          <w:left w:val="none" w:color="000000" w:sz="4" w:space="0"/>
          <w:bottom w:val="none" w:color="000000" w:sz="4" w:space="0"/>
          <w:right w:val="none" w:color="000000" w:sz="4" w:space="0"/>
        </w:pBdr>
        <w:spacing/>
        <w:ind w:right="0"/>
        <w:jc w:val="both"/>
        <w:rPr>
          <w:rFonts w:ascii="Times New Roman" w:hAnsi="Times New Roman" w:cs="Times New Roman"/>
        </w:rPr>
      </w:pPr>
      <w:r>
        <w:rPr>
          <w:rFonts w:ascii="Times New Roman" w:hAnsi="Times New Roman" w:eastAsia="Times New Roman" w:cs="Times New Roman"/>
        </w:rPr>
        <w:t xml:space="preserve">protejarea instrumentelor de măsură (ex. ampermetru, la care se pune un șunt pentru a suporta curenți mai mari decât scala lui).</w:t>
      </w:r>
      <w:r>
        <w:rPr>
          <w:rFonts w:ascii="Times New Roman" w:hAnsi="Times New Roman" w:eastAsia="Times New Roman" w:cs="Times New Roman"/>
        </w:rPr>
      </w:r>
    </w:p>
    <w:p>
      <w:pPr>
        <w:pBdr/>
        <w:spacing/>
        <w:ind w:right="0" w:firstLine="0" w:left="-270"/>
        <w:rPr>
          <w:rFonts w:ascii="Times New Roman" w:hAnsi="Times New Roman" w:cs="Times New Roman"/>
          <w:b/>
          <w:bCs/>
          <w:color w:val="548235" w:themeColor="accent6" w:themeShade="BF"/>
        </w:rPr>
      </w:pPr>
      <w:r>
        <w:rPr>
          <w:rFonts w:ascii="Times New Roman" w:hAnsi="Times New Roman" w:eastAsia="Times New Roman" w:cs="Times New Roman"/>
          <w:b/>
          <w:bCs/>
          <w:color w:val="548235" w:themeColor="accent6" w:themeShade="BF"/>
          <w:highlight w:val="none"/>
        </w:rPr>
      </w:r>
      <w:r>
        <w:rPr>
          <w:rFonts w:ascii="Times New Roman" w:hAnsi="Times New Roman" w:eastAsia="Times New Roman" w:cs="Times New Roman"/>
          <w:b/>
          <w:bCs/>
          <w:color w:val="548235" w:themeColor="accent6" w:themeShade="BF"/>
          <w:highlight w:val="none"/>
        </w:rPr>
      </w:r>
    </w:p>
    <w:sectPr>
      <w:footnotePr/>
      <w:endnotePr/>
      <w:type w:val="nextPage"/>
      <w:pgSz w:h="15840" w:orient="portrait" w:w="12240"/>
      <w:pgMar w:top="63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2025-09-28T10:16:49Z</dcterms:modified>
</cp:coreProperties>
</file>