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164-1543468348773" w:id="1"/>
      <w:bookmarkEnd w:id="1"/>
      <w:r>
        <w:rPr>
          <w:b w:val="true"/>
          <w:sz w:val="28"/>
        </w:rPr>
        <w:t>一、jar包导出</w:t>
      </w:r>
    </w:p>
    <w:p>
      <w:pPr/>
      <w:bookmarkStart w:name="9456-1543554114715" w:id="2"/>
      <w:bookmarkEnd w:id="2"/>
      <w:r>
        <w:rPr/>
        <w:t xml:space="preserve"> 1、使用maven命令，导出到本地为</w:t>
      </w:r>
      <w:r>
        <w:rPr>
          <w:highlight w:val="yellow"/>
        </w:rPr>
        <w:t>clean install</w:t>
      </w:r>
    </w:p>
    <w:p>
      <w:pPr/>
      <w:bookmarkStart w:name="4172-1543554149655" w:id="3"/>
      <w:bookmarkEnd w:id="3"/>
      <w:r>
        <w:rPr/>
        <w:t xml:space="preserve"> 2、去本地maven仓库中找到导出的jar(控制台有相关信息)</w:t>
      </w:r>
    </w:p>
    <w:p>
      <w:pPr/>
      <w:bookmarkStart w:name="6787-1543554178275" w:id="4"/>
      <w:bookmarkEnd w:id="4"/>
      <w:r>
        <w:rPr>
          <w:b w:val="true"/>
          <w:sz w:val="28"/>
        </w:rPr>
        <w:t>二、jar运行测试</w:t>
      </w:r>
    </w:p>
    <w:p>
      <w:pPr/>
      <w:bookmarkStart w:name="2834-1543554297640" w:id="5"/>
      <w:bookmarkEnd w:id="5"/>
      <w:r>
        <w:rPr/>
        <w:t>1、cmd打开命令行</w:t>
      </w:r>
    </w:p>
    <w:p>
      <w:pPr/>
      <w:bookmarkStart w:name="8192-1543554336115" w:id="6"/>
      <w:bookmarkEnd w:id="6"/>
      <w:r>
        <w:rPr/>
        <w:t>2、进入到jar包所在目录</w:t>
      </w:r>
    </w:p>
    <w:p>
      <w:pPr/>
      <w:bookmarkStart w:name="6227-1543554347778" w:id="7"/>
      <w:bookmarkEnd w:id="7"/>
      <w:r>
        <w:rPr/>
        <w:t>3、</w:t>
      </w:r>
      <w:r>
        <w:rPr>
          <w:highlight w:val="yellow"/>
        </w:rPr>
        <w:t>java -jar XXX.jar</w:t>
      </w:r>
      <w:r>
        <w:rPr/>
        <w:t>运行jar包</w:t>
      </w:r>
    </w:p>
    <w:p>
      <w:pPr/>
      <w:bookmarkStart w:name="1378-1543554380971" w:id="8"/>
      <w:bookmarkEnd w:id="8"/>
      <w:r>
        <w:rPr/>
        <w:t>Eclipse自带导出jar无法执行，原因是缺失依赖，尚未解决</w:t>
      </w:r>
    </w:p>
    <w:p>
      <w:pPr/>
      <w:bookmarkStart w:name="8045-1543554437294" w:id="9"/>
      <w:bookmarkEnd w:id="9"/>
      <w:r>
        <w:rPr>
          <w:b w:val="true"/>
          <w:sz w:val="28"/>
        </w:rPr>
        <w:t>三、服务器发布jar</w:t>
      </w:r>
    </w:p>
    <w:p>
      <w:pPr/>
      <w:bookmarkStart w:name="1630-1543554439435" w:id="10"/>
      <w:bookmarkEnd w:id="10"/>
      <w:r>
        <w:rPr>
          <w:b w:val="true"/>
          <w:sz w:val="28"/>
        </w:rPr>
        <w:t>1、安装linux虚拟机服务器（因实际使用中windows服务器较少，测试环境选择linux）</w:t>
      </w:r>
    </w:p>
    <w:p>
      <w:pPr/>
      <w:bookmarkStart w:name="1400-1543554486383" w:id="11"/>
      <w:bookmarkEnd w:id="11"/>
      <w:r>
        <w:rPr>
          <w:b w:val="true"/>
          <w:sz w:val="28"/>
        </w:rPr>
        <w:t xml:space="preserve">  </w:t>
      </w:r>
      <w:r>
        <w:rPr/>
        <w:t>下载vm虚拟机（序列号激活）</w:t>
      </w:r>
    </w:p>
    <w:p>
      <w:pPr/>
      <w:bookmarkStart w:name="9492-1543554544527" w:id="12"/>
      <w:bookmarkEnd w:id="12"/>
      <w:r>
        <w:rPr>
          <w:b w:val="true"/>
          <w:sz w:val="28"/>
        </w:rPr>
        <w:t xml:space="preserve">  </w:t>
      </w:r>
      <w:r>
        <w:rPr/>
        <w:t>下载centOS7镜像文件进行安装，安装完后用户登录</w:t>
      </w:r>
    </w:p>
    <w:p>
      <w:pPr/>
      <w:bookmarkStart w:name="2092-1543554582303" w:id="13"/>
      <w:bookmarkEnd w:id="13"/>
      <w:r>
        <w:rPr>
          <w:b w:val="true"/>
          <w:sz w:val="28"/>
        </w:rPr>
        <w:t>2、虚拟机环境配置</w:t>
      </w:r>
    </w:p>
    <w:p>
      <w:pPr/>
      <w:bookmarkStart w:name="5233-1543554604399" w:id="14"/>
      <w:bookmarkEnd w:id="14"/>
      <w:r>
        <w:rPr>
          <w:b w:val="true"/>
          <w:sz w:val="28"/>
        </w:rPr>
        <w:t xml:space="preserve"> </w:t>
      </w:r>
      <w:r>
        <w:rPr/>
        <w:t>下载服务器用Jdk，windows环境下下载然后传入linux安装,配置环境变量即可。</w:t>
      </w:r>
    </w:p>
    <w:p>
      <w:pPr/>
      <w:bookmarkStart w:name="5098-1543554666058" w:id="15"/>
      <w:bookmarkEnd w:id="15"/>
      <w:r>
        <w:rPr/>
        <w:t xml:space="preserve"> 此过程问题：</w:t>
      </w:r>
    </w:p>
    <w:p>
      <w:pPr/>
      <w:bookmarkStart w:name="9593-1543554849552" w:id="16"/>
      <w:bookmarkEnd w:id="16"/>
      <w:r>
        <w:rPr>
          <w:b w:val="true"/>
        </w:rPr>
        <w:t xml:space="preserve"> a.windows如何将文件传至虚拟机？</w:t>
      </w:r>
    </w:p>
    <w:p>
      <w:pPr/>
      <w:bookmarkStart w:name="6050-1543554746135" w:id="17"/>
      <w:bookmarkEnd w:id="17"/>
      <w:r>
        <w:rPr/>
        <w:t xml:space="preserve">       下载文件传输工具FileZilla。linux输入ip addr查看ip地址，使用工具连接即可进行传输。</w:t>
      </w:r>
    </w:p>
    <w:p>
      <w:pPr/>
      <w:bookmarkStart w:name="3010-1543554795772" w:id="18"/>
      <w:bookmarkEnd w:id="18"/>
      <w:r>
        <w:drawing>
          <wp:inline distT="0" distR="0" distB="0" distL="0">
            <wp:extent cx="5267325" cy="370063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77-1543554670306" w:id="19"/>
      <w:bookmarkEnd w:id="19"/>
      <w:r>
        <w:rPr>
          <w:b w:val="true"/>
        </w:rPr>
        <w:t>b.虚拟机ip无法查看或者为127.0.0.1</w:t>
      </w:r>
    </w:p>
    <w:p>
      <w:pPr/>
      <w:bookmarkStart w:name="9199-1543554991986" w:id="20"/>
      <w:bookmarkEnd w:id="20"/>
      <w:r>
        <w:rPr/>
        <w:t>修改linux内net-scripts下文件，完成后network restart. ping www.baidu.com进行测试，输入ifconfig在centOS7.5无效，输入ip addr</w:t>
      </w:r>
    </w:p>
    <w:p>
      <w:pPr/>
      <w:bookmarkStart w:name="7411-1545890128572" w:id="21"/>
      <w:bookmarkEnd w:id="21"/>
      <w:hyperlink r:id="rId4">
        <w:r>
          <w:rPr>
            <w:color w:val="003884"/>
            <w:u w:val="single"/>
          </w:rPr>
          <w:t>https://blog.csdn.net/qq_24452475/article/details/79692065</w:t>
        </w:r>
      </w:hyperlink>
    </w:p>
    <w:p>
      <w:pPr/>
      <w:bookmarkStart w:name="6473-1545890157362" w:id="22"/>
      <w:bookmarkEnd w:id="22"/>
      <w:r>
        <w:rPr>
          <w:color w:val="393939"/>
        </w:rPr>
        <w:t>onboot = yes</w:t>
      </w:r>
    </w:p>
    <w:p>
      <w:pPr/>
      <w:bookmarkStart w:name="1951-1545890908555" w:id="23"/>
      <w:bookmarkEnd w:id="23"/>
      <w:r>
        <w:rPr>
          <w:color w:val="393939"/>
        </w:rPr>
        <w:t>sudo service network restart</w:t>
      </w:r>
    </w:p>
    <w:p>
      <w:pPr/>
      <w:bookmarkStart w:name="5310-1543555006926" w:id="24"/>
      <w:bookmarkEnd w:id="24"/>
      <w:r>
        <w:rPr>
          <w:b w:val="true"/>
        </w:rPr>
        <w:t>c.配置环境变量和java -version不生效</w:t>
      </w:r>
    </w:p>
    <w:p>
      <w:pPr/>
      <w:bookmarkStart w:name="5200-1545889470377" w:id="25"/>
      <w:bookmarkEnd w:id="25"/>
      <w:r>
        <w:rPr/>
        <w:t xml:space="preserve">安装jdk </w:t>
      </w:r>
    </w:p>
    <w:p>
      <w:pPr/>
      <w:bookmarkStart w:name="0095-1545889478796" w:id="26"/>
      <w:bookmarkEnd w:id="26"/>
      <w:r>
        <w:rPr>
          <w:color w:val="4f4f4f"/>
          <w:sz w:val="24"/>
          <w:highlight w:val="white"/>
        </w:rPr>
        <w:t>mkdir -p /usr/local/java </w:t>
      </w:r>
    </w:p>
    <w:p>
      <w:pPr/>
      <w:bookmarkStart w:name="7170-1545889500616" w:id="27"/>
      <w:bookmarkEnd w:id="27"/>
      <w:r>
        <w:rPr>
          <w:color w:val="4f4f4f"/>
          <w:sz w:val="24"/>
          <w:highlight w:val="white"/>
        </w:rPr>
        <w:t>tar -vzxf jdk-8u161-linux-x64.tar.gz -C /usr/local/java/ </w:t>
      </w:r>
    </w:p>
    <w:p>
      <w:pPr/>
      <w:bookmarkStart w:name="2050-1545889513940" w:id="28"/>
      <w:bookmarkEnd w:id="28"/>
      <w:r>
        <w:rPr>
          <w:color w:val="4f4f4f"/>
          <w:sz w:val="24"/>
          <w:highlight w:val="white"/>
        </w:rPr>
        <w:t> vi /etc/profile </w:t>
      </w:r>
    </w:p>
    <w:p>
      <w:pPr/>
      <w:bookmarkStart w:name="4768-1543555056632" w:id="29"/>
      <w:bookmarkEnd w:id="29"/>
      <w:r>
        <w:rPr/>
        <w:t>重启虚拟机</w:t>
      </w:r>
    </w:p>
    <w:p>
      <w:pPr/>
      <w:bookmarkStart w:name="8177-1543555073842" w:id="30"/>
      <w:bookmarkEnd w:id="30"/>
      <w:r>
        <w:rPr/>
        <w:t>环境变量修改命令：</w:t>
      </w:r>
    </w:p>
    <w:p>
      <w:pPr/>
      <w:bookmarkStart w:name="5057-1543555234978" w:id="31"/>
      <w:bookmarkEnd w:id="31"/>
      <w:r>
        <w:rPr>
          <w:color w:val="4f4f4f"/>
          <w:sz w:val="24"/>
          <w:highlight w:val="white"/>
        </w:rPr>
        <w:t>export JAVA_HOME=/usr/local/java/jdk1.8.0_161 </w:t>
      </w:r>
    </w:p>
    <w:p>
      <w:pPr/>
      <w:bookmarkStart w:name="4433-1543555508822" w:id="32"/>
      <w:bookmarkEnd w:id="32"/>
      <w:r>
        <w:rPr>
          <w:color w:val="4f4f4f"/>
          <w:sz w:val="24"/>
          <w:highlight w:val="white"/>
        </w:rPr>
        <w:t>export JRE_HOME=${JAVA_HOME}/jre</w:t>
      </w:r>
    </w:p>
    <w:p>
      <w:pPr/>
      <w:bookmarkStart w:name="1358-1543555235820" w:id="33"/>
      <w:bookmarkEnd w:id="33"/>
      <w:r>
        <w:rPr>
          <w:color w:val="4f4f4f"/>
          <w:sz w:val="24"/>
          <w:highlight w:val="white"/>
        </w:rPr>
        <w:t>export CLASSPATH=$:CLASSPATH:$JAVA_HOME/lib/ </w:t>
      </w:r>
    </w:p>
    <w:p>
      <w:pPr/>
      <w:bookmarkStart w:name="9175-1543555235820" w:id="34"/>
      <w:bookmarkEnd w:id="34"/>
      <w:r>
        <w:rPr>
          <w:color w:val="4f4f4f"/>
          <w:sz w:val="24"/>
          <w:highlight w:val="white"/>
        </w:rPr>
        <w:t>export PATH=$PATH:$JAVA_HOME/bin </w:t>
      </w:r>
    </w:p>
    <w:p>
      <w:pPr/>
      <w:bookmarkStart w:name="9945-1543555546014" w:id="35"/>
      <w:bookmarkEnd w:id="35"/>
      <w:r>
        <w:rPr>
          <w:color w:val="4f4f4f"/>
          <w:sz w:val="24"/>
          <w:highlight w:val="white"/>
        </w:rPr>
        <w:t>最后一行可修改为如下图最后一行</w:t>
      </w:r>
    </w:p>
    <w:p>
      <w:pPr/>
      <w:bookmarkStart w:name="7391-1543555500092" w:id="36"/>
      <w:bookmarkEnd w:id="36"/>
      <w:r>
        <w:drawing>
          <wp:inline distT="0" distR="0" distB="0" distL="0">
            <wp:extent cx="5267325" cy="54856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61-1543554551647" w:id="37"/>
      <w:bookmarkEnd w:id="37"/>
      <w:r>
        <w:rPr/>
        <w:t>修改完毕后执行source profile指令</w:t>
      </w:r>
    </w:p>
    <w:p>
      <w:pPr/>
      <w:bookmarkStart w:name="7093-1543555606086" w:id="38"/>
      <w:bookmarkEnd w:id="38"/>
      <w:r>
        <w:rPr>
          <w:b w:val="true"/>
          <w:sz w:val="28"/>
        </w:rPr>
        <w:t>3、虚拟机发布jar包</w:t>
      </w:r>
    </w:p>
    <w:p>
      <w:pPr/>
      <w:bookmarkStart w:name="2879-1543555626745" w:id="39"/>
      <w:bookmarkEnd w:id="39"/>
      <w:r>
        <w:rPr/>
        <w:t xml:space="preserve"> 创建目录放置jar包 mkdir ncmis</w:t>
      </w:r>
    </w:p>
    <w:p>
      <w:pPr/>
      <w:bookmarkStart w:name="4211-1543555666032" w:id="40"/>
      <w:bookmarkEnd w:id="40"/>
      <w:r>
        <w:rPr/>
        <w:t>将jar包移动至目录下</w:t>
      </w:r>
    </w:p>
    <w:p>
      <w:pPr/>
      <w:bookmarkStart w:name="6979-1543555679922" w:id="41"/>
      <w:bookmarkEnd w:id="41"/>
      <w:r>
        <w:rPr/>
        <w:t>jar包名称过长，重命名 mv XXX.jar YYY.jar</w:t>
      </w:r>
    </w:p>
    <w:p>
      <w:pPr/>
      <w:bookmarkStart w:name="8417-1543555707513" w:id="42"/>
      <w:bookmarkEnd w:id="42"/>
      <w:r>
        <w:rPr/>
        <w:t>执行 java -jar XXX.jar</w:t>
      </w:r>
    </w:p>
    <w:p>
      <w:pPr/>
      <w:bookmarkStart w:name="8685-1543555723765" w:id="43"/>
      <w:bookmarkEnd w:id="43"/>
      <w:r>
        <w:rPr/>
        <w:t>测试服务是否可以访问</w:t>
      </w:r>
    </w:p>
    <w:p>
      <w:pPr/>
      <w:bookmarkStart w:name="9646-1543555749662" w:id="44"/>
      <w:bookmarkEnd w:id="44"/>
      <w:r>
        <w:rPr/>
        <w:t>定向输出日志文件： nohup java -jar test.jar &gt;log.txt 2&gt;&amp;1 &amp;</w:t>
      </w:r>
    </w:p>
    <w:p>
      <w:pPr/>
      <w:bookmarkStart w:name="9012-1543555780867" w:id="45"/>
      <w:bookmarkEnd w:id="45"/>
      <w:r>
        <w:rPr/>
        <w:t>此过程问题：</w:t>
      </w:r>
    </w:p>
    <w:p>
      <w:pPr/>
      <w:bookmarkStart w:name="5223-1543555790625" w:id="46"/>
      <w:bookmarkEnd w:id="46"/>
      <w:r>
        <w:rPr>
          <w:b w:val="true"/>
        </w:rPr>
        <w:t>a.浏览器输入地址无法访问</w:t>
      </w:r>
    </w:p>
    <w:p>
      <w:pPr/>
      <w:bookmarkStart w:name="3230-1543555802541" w:id="47"/>
      <w:bookmarkEnd w:id="47"/>
      <w:r>
        <w:rPr/>
        <w:t>关闭防火墙：</w:t>
      </w:r>
    </w:p>
    <w:p>
      <w:pPr/>
      <w:bookmarkStart w:name="4616-1543555845197" w:id="48"/>
      <w:bookmarkEnd w:id="48"/>
      <w:r>
        <w:rPr>
          <w:rFonts w:ascii="Tahoma" w:hAnsi="Tahoma" w:cs="Tahoma" w:eastAsia="Tahoma"/>
          <w:color w:val="333333"/>
          <w:highlight w:val="white"/>
        </w:rPr>
        <w:t>systemctl stop firewalld.service #停止firewall</w:t>
      </w:r>
    </w:p>
    <w:p>
      <w:pPr/>
      <w:bookmarkStart w:name="7758-1543555842469" w:id="49"/>
      <w:bookmarkEnd w:id="49"/>
      <w:r>
        <w:rPr>
          <w:rFonts w:ascii="Tahoma" w:hAnsi="Tahoma" w:cs="Tahoma" w:eastAsia="Tahoma"/>
          <w:color w:val="333333"/>
          <w:highlight w:val="white"/>
        </w:rPr>
        <w:t>systemctl disable firewalld.service #禁止firewall开机启动</w:t>
      </w:r>
    </w:p>
    <w:p>
      <w:pPr/>
      <w:bookmarkStart w:name="8080-1543555842469" w:id="50"/>
      <w:bookmarkEnd w:id="50"/>
      <w:r>
        <w:rPr>
          <w:rFonts w:ascii="Tahoma" w:hAnsi="Tahoma" w:cs="Tahoma" w:eastAsia="Tahoma"/>
          <w:color w:val="333333"/>
          <w:highlight w:val="white"/>
        </w:rPr>
        <w:t>firewall-cmd --state #查看默认防火墙状态（关闭后显示notrunning，开启后显示running）</w:t>
      </w:r>
    </w:p>
    <w:p>
      <w:pPr/>
      <w:bookmarkStart w:name="5712-1545889275259" w:id="51"/>
      <w:bookmarkEnd w:id="51"/>
    </w:p>
    <w:p>
      <w:pPr/>
      <w:bookmarkStart w:name="2350-1545889276176" w:id="52"/>
      <w:bookmarkEnd w:id="52"/>
      <w:r>
        <w:rPr>
          <w:rFonts w:ascii="Tahoma" w:hAnsi="Tahoma" w:cs="Tahoma" w:eastAsia="Tahoma"/>
          <w:color w:val="333333"/>
          <w:highlight w:val="white"/>
        </w:rPr>
        <w:t>停服务指令：</w:t>
      </w:r>
    </w:p>
    <w:p>
      <w:pPr/>
      <w:bookmarkStart w:name="9637-1545889281303" w:id="53"/>
      <w:bookmarkEnd w:id="53"/>
      <w:r>
        <w:rPr>
          <w:rFonts w:ascii="Tahoma" w:hAnsi="Tahoma" w:cs="Tahoma" w:eastAsia="Tahoma"/>
          <w:color w:val="333333"/>
          <w:highlight w:val="white"/>
        </w:rPr>
        <w:t>ps aux | grep java</w:t>
      </w:r>
    </w:p>
    <w:p>
      <w:pPr/>
      <w:bookmarkStart w:name="5033-1545889293582" w:id="54"/>
      <w:bookmarkEnd w:id="54"/>
      <w:r>
        <w:rPr>
          <w:rFonts w:ascii="Tahoma" w:hAnsi="Tahoma" w:cs="Tahoma" w:eastAsia="Tahoma"/>
          <w:color w:val="333333"/>
          <w:highlight w:val="white"/>
        </w:rPr>
        <w:t>kill pid</w:t>
      </w:r>
    </w:p>
    <w:p>
      <w:pPr/>
      <w:bookmarkStart w:name="5491-1543555878302" w:id="55"/>
      <w:bookmarkEnd w:id="55"/>
      <w:r>
        <w:rPr>
          <w:b w:val="true"/>
          <w:sz w:val="28"/>
        </w:rPr>
        <w:t>4、测试认证中心</w:t>
      </w:r>
    </w:p>
    <w:p>
      <w:pPr/>
      <w:bookmarkStart w:name="2357-1543555894480" w:id="56"/>
      <w:bookmarkEnd w:id="56"/>
      <w:r>
        <w:rPr>
          <w:rFonts w:ascii="Arial" w:hAnsi="Arial" w:cs="Arial" w:eastAsia="Arial"/>
          <w:color w:val="333333"/>
          <w:sz w:val="24"/>
          <w:highlight w:val="white"/>
        </w:rPr>
        <w:t>拷贝原认证中心数据库至本地</w:t>
      </w:r>
    </w:p>
    <w:p>
      <w:pPr/>
      <w:bookmarkStart w:name="1029-1543555911772" w:id="57"/>
      <w:bookmarkEnd w:id="57"/>
      <w:r>
        <w:rPr>
          <w:rFonts w:ascii="Arial" w:hAnsi="Arial" w:cs="Arial" w:eastAsia="Arial"/>
          <w:color w:val="333333"/>
          <w:sz w:val="24"/>
          <w:highlight w:val="white"/>
        </w:rPr>
        <w:t xml:space="preserve">拷贝命令exp YUSP/YUSP@196.128.251.158:1521@ycorcl  file=M:/opt/new.dmp </w:t>
      </w:r>
    </w:p>
    <w:p>
      <w:pPr/>
      <w:bookmarkStart w:name="8498-1543556408532" w:id="58"/>
      <w:bookmarkEnd w:id="58"/>
      <w:r>
        <w:rPr>
          <w:rFonts w:ascii="Arial" w:hAnsi="Arial" w:cs="Arial" w:eastAsia="Arial"/>
          <w:color w:val="333333"/>
          <w:sz w:val="24"/>
          <w:highlight w:val="white"/>
        </w:rPr>
        <w:t>创建本地库</w:t>
      </w:r>
    </w:p>
    <w:p>
      <w:pPr/>
      <w:bookmarkStart w:name="8593-1543556429736" w:id="59"/>
      <w:bookmarkEnd w:id="59"/>
      <w:r>
        <w:rPr>
          <w:rFonts w:ascii="Arial" w:hAnsi="Arial" w:cs="Arial" w:eastAsia="Arial"/>
          <w:color w:val="333333"/>
          <w:sz w:val="24"/>
          <w:highlight w:val="white"/>
        </w:rPr>
        <w:t>create user YUSP identified by YUSP;</w:t>
      </w:r>
    </w:p>
    <w:p>
      <w:pPr/>
      <w:bookmarkStart w:name="5338-1543556426337" w:id="60"/>
      <w:bookmarkEnd w:id="60"/>
      <w:r>
        <w:rPr>
          <w:rFonts w:ascii="Arial" w:hAnsi="Arial" w:cs="Arial" w:eastAsia="Arial"/>
          <w:color w:val="333333"/>
          <w:sz w:val="24"/>
          <w:highlight w:val="white"/>
        </w:rPr>
        <w:t>grant dba to YUSP;</w:t>
      </w:r>
    </w:p>
    <w:p>
      <w:pPr/>
      <w:bookmarkStart w:name="3685-1543556426337" w:id="61"/>
      <w:bookmarkEnd w:id="61"/>
      <w:r>
        <w:rPr>
          <w:rFonts w:ascii="Arial" w:hAnsi="Arial" w:cs="Arial" w:eastAsia="Arial"/>
          <w:color w:val="333333"/>
          <w:sz w:val="24"/>
          <w:highlight w:val="white"/>
        </w:rPr>
        <w:t>CREATE TABLESPACE YUSP DATAFILE 'M:/YUSP/YUSP.dbf'size 500M autoextend on next 10M maxsize unlimited;</w:t>
      </w:r>
    </w:p>
    <w:p>
      <w:pPr/>
      <w:bookmarkStart w:name="2084-1543556426337" w:id="62"/>
      <w:bookmarkEnd w:id="62"/>
      <w:r>
        <w:rPr>
          <w:rFonts w:ascii="Arial" w:hAnsi="Arial" w:cs="Arial" w:eastAsia="Arial"/>
          <w:color w:val="333333"/>
          <w:sz w:val="24"/>
          <w:highlight w:val="white"/>
        </w:rPr>
        <w:t>imp YUSP/YUSP@orcl file=M:\opt\test.dmp full=y</w:t>
      </w:r>
    </w:p>
    <w:p>
      <w:pPr/>
      <w:bookmarkStart w:name="1025-1543556436548" w:id="63"/>
      <w:bookmarkEnd w:id="63"/>
      <w:r>
        <w:rPr>
          <w:rFonts w:ascii="Arial" w:hAnsi="Arial" w:cs="Arial" w:eastAsia="Arial"/>
          <w:color w:val="333333"/>
          <w:sz w:val="24"/>
          <w:highlight w:val="white"/>
        </w:rPr>
        <w:t>exp导出的只能用imp导入</w:t>
      </w:r>
    </w:p>
    <w:p>
      <w:pPr/>
      <w:bookmarkStart w:name="9660-1543556446432" w:id="64"/>
      <w:bookmarkEnd w:id="64"/>
      <w:r>
        <w:rPr>
          <w:rFonts w:ascii="Arial" w:hAnsi="Arial" w:cs="Arial" w:eastAsia="Arial"/>
          <w:color w:val="333333"/>
          <w:sz w:val="24"/>
          <w:highlight w:val="white"/>
        </w:rPr>
        <w:t>测试数据库连接：连接工具输入ip加数据库实例名称，账号密码可连接</w:t>
      </w:r>
    </w:p>
    <w:p>
      <w:pPr/>
      <w:bookmarkStart w:name="7312-1543556497535" w:id="65"/>
      <w:bookmarkEnd w:id="65"/>
      <w:r>
        <w:rPr>
          <w:rFonts w:ascii="Arial" w:hAnsi="Arial" w:cs="Arial" w:eastAsia="Arial"/>
          <w:color w:val="333333"/>
          <w:sz w:val="24"/>
          <w:highlight w:val="white"/>
        </w:rPr>
        <w:t>此过程问题：</w:t>
      </w:r>
    </w:p>
    <w:p>
      <w:pPr/>
      <w:bookmarkStart w:name="0080-1543556519400" w:id="66"/>
      <w:bookmarkEnd w:id="66"/>
      <w:r>
        <w:rPr>
          <w:rFonts w:ascii="Arial" w:hAnsi="Arial" w:cs="Arial" w:eastAsia="Arial"/>
          <w:color w:val="333333"/>
          <w:sz w:val="24"/>
          <w:highlight w:val="white"/>
        </w:rPr>
        <w:t>导入数据库时报错，找不到主机</w:t>
      </w:r>
    </w:p>
    <w:p>
      <w:pPr/>
      <w:bookmarkStart w:name="5621-1543556523260" w:id="67"/>
      <w:bookmarkEnd w:id="67"/>
      <w:r>
        <w:rPr>
          <w:rFonts w:ascii="Arial" w:hAnsi="Arial" w:cs="Arial" w:eastAsia="Arial"/>
          <w:color w:val="333333"/>
          <w:sz w:val="24"/>
          <w:highlight w:val="white"/>
        </w:rPr>
        <w:t>数据库监听启动（注意实例名称，可能是实例监听启动错了）</w:t>
      </w:r>
    </w:p>
    <w:p>
      <w:pPr/>
      <w:bookmarkStart w:name="9585-1543556565257" w:id="68"/>
      <w:bookmarkEnd w:id="68"/>
      <w:r>
        <w:rPr>
          <w:rFonts w:ascii="Arial" w:hAnsi="Arial" w:cs="Arial" w:eastAsia="Arial"/>
          <w:color w:val="333333"/>
          <w:sz w:val="24"/>
          <w:highlight w:val="white"/>
        </w:rPr>
        <w:t>imp 文件导入时不加地址</w:t>
      </w:r>
    </w:p>
    <w:p>
      <w:pPr/>
      <w:bookmarkStart w:name="8000-1543762712018" w:id="69"/>
      <w:bookmarkEnd w:id="69"/>
    </w:p>
    <w:p>
      <w:pPr/>
      <w:bookmarkStart w:name="6465-1543762714912" w:id="70"/>
      <w:bookmarkEnd w:id="70"/>
      <w:r>
        <w:rPr>
          <w:rFonts w:ascii="Arial" w:hAnsi="Arial" w:cs="Arial" w:eastAsia="Arial"/>
          <w:color w:val="333333"/>
          <w:sz w:val="24"/>
          <w:highlight w:val="white"/>
        </w:rPr>
        <w:t>问题1：</w:t>
      </w:r>
    </w:p>
    <w:p>
      <w:pPr/>
      <w:bookmarkStart w:name="7769-1543762718407" w:id="71"/>
      <w:bookmarkEnd w:id="71"/>
      <w:r>
        <w:rPr>
          <w:rFonts w:ascii="Arial" w:hAnsi="Arial" w:cs="Arial" w:eastAsia="Arial"/>
          <w:color w:val="333333"/>
          <w:sz w:val="24"/>
          <w:highlight w:val="white"/>
        </w:rPr>
        <w:t>本机可以访问虚拟机服务器服务，同一局域网下其他电脑访问不了</w:t>
      </w:r>
    </w:p>
    <w:p>
      <w:pPr/>
      <w:bookmarkStart w:name="6099-1543762753881" w:id="72"/>
      <w:bookmarkEnd w:id="72"/>
      <w:r>
        <w:drawing>
          <wp:inline distT="0" distR="0" distB="0" distL="0">
            <wp:extent cx="5267325" cy="272476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19-1543556579780" w:id="73"/>
      <w:bookmarkEnd w:id="73"/>
    </w:p>
    <w:p>
      <w:pPr/>
      <w:bookmarkStart w:name="8500-1543556485058" w:id="74"/>
      <w:bookmarkEnd w:id="74"/>
      <w:r>
        <w:rPr/>
        <w:t>访问主机的8760相当于访问虚拟的8761</w:t>
      </w:r>
    </w:p>
    <w:p>
      <w:pPr/>
      <w:bookmarkStart w:name="5592-1543765132364" w:id="75"/>
      <w:bookmarkEnd w:id="75"/>
      <w:r>
        <w:drawing>
          <wp:inline distT="0" distR="0" distB="0" distL="0">
            <wp:extent cx="5267325" cy="269434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46-1543765132364" w:id="76"/>
      <w:bookmarkEnd w:id="76"/>
    </w:p>
    <w:p>
      <w:pPr/>
      <w:bookmarkStart w:name="5316-1543979834156" w:id="77"/>
      <w:bookmarkEnd w:id="77"/>
      <w:r>
        <w:rPr/>
        <w:t xml:space="preserve">打开X-shell,账号密码oracle </w:t>
      </w:r>
    </w:p>
    <w:p>
      <w:pPr/>
      <w:bookmarkStart w:name="9929-1543979853400" w:id="78"/>
      <w:bookmarkEnd w:id="78"/>
      <w:r>
        <w:rPr/>
        <w:t>sqlplus / as sysdba</w:t>
      </w:r>
    </w:p>
    <w:p>
      <w:pPr/>
      <w:bookmarkStart w:name="6564-1543979880724" w:id="79"/>
      <w:bookmarkEnd w:id="79"/>
      <w:r>
        <w:rPr/>
        <w:t>drop user ncmis_poc cascade;</w:t>
      </w:r>
    </w:p>
    <w:p>
      <w:pPr/>
      <w:bookmarkStart w:name="8785-1543979895381" w:id="80"/>
      <w:bookmarkEnd w:id="80"/>
      <w:r>
        <w:rPr>
          <w:color w:val="c678dd"/>
          <w:highlight w:val="black"/>
        </w:rPr>
        <w:t>select</w:t>
      </w:r>
      <w:r>
        <w:rPr>
          <w:color w:val="abb2bf"/>
          <w:highlight w:val="black"/>
        </w:rPr>
        <w:t xml:space="preserve"> </w:t>
      </w:r>
      <w:r>
        <w:rPr>
          <w:color w:val="c678dd"/>
          <w:highlight w:val="black"/>
        </w:rPr>
        <w:t>sid</w:t>
      </w:r>
      <w:r>
        <w:rPr>
          <w:color w:val="abb2bf"/>
          <w:highlight w:val="black"/>
        </w:rPr>
        <w:t>,</w:t>
      </w:r>
      <w:r>
        <w:rPr>
          <w:color w:val="e6c07b"/>
          <w:highlight w:val="black"/>
        </w:rPr>
        <w:t>serial</w:t>
      </w:r>
      <w:r>
        <w:rPr>
          <w:color w:val="abb2bf"/>
          <w:highlight w:val="black"/>
        </w:rPr>
        <w:t xml:space="preserve"># </w:t>
      </w:r>
      <w:r>
        <w:rPr>
          <w:color w:val="c678dd"/>
          <w:highlight w:val="black"/>
        </w:rPr>
        <w:t>from</w:t>
      </w:r>
      <w:r>
        <w:rPr>
          <w:color w:val="abb2bf"/>
          <w:highlight w:val="black"/>
        </w:rPr>
        <w:t xml:space="preserve"> v$</w:t>
      </w:r>
      <w:r>
        <w:rPr>
          <w:color w:val="c678dd"/>
          <w:highlight w:val="black"/>
        </w:rPr>
        <w:t>session</w:t>
      </w:r>
      <w:r>
        <w:rPr>
          <w:color w:val="abb2bf"/>
          <w:highlight w:val="black"/>
        </w:rPr>
        <w:t xml:space="preserve"> </w:t>
      </w:r>
      <w:r>
        <w:rPr>
          <w:color w:val="c678dd"/>
          <w:highlight w:val="black"/>
        </w:rPr>
        <w:t>where</w:t>
      </w:r>
      <w:r>
        <w:rPr>
          <w:color w:val="abb2bf"/>
          <w:highlight w:val="black"/>
        </w:rPr>
        <w:t xml:space="preserve"> username='NCMIS_POC'</w:t>
      </w:r>
    </w:p>
    <w:p>
      <w:pPr/>
      <w:bookmarkStart w:name="3098-1543979911087" w:id="81"/>
      <w:bookmarkEnd w:id="81"/>
      <w:r>
        <w:rPr>
          <w:color w:val="abb2bf"/>
          <w:highlight w:val="black"/>
        </w:rPr>
        <w:t>alter system kill session</w:t>
      </w:r>
    </w:p>
    <w:p>
      <w:pPr/>
      <w:bookmarkStart w:name="3377-1543980182359" w:id="82"/>
      <w:bookmarkEnd w:id="82"/>
      <w:r>
        <w:rPr>
          <w:color w:val="abb2bf"/>
          <w:highlight w:val="black"/>
        </w:rPr>
        <w:t>SELECT 'ALTER SYSTEM KILL SESSION '||''''||SID||''''||','||''''||SERIAL#||''''||';' as KILLER FROM V$SESSION WHERE USERNAME='NCMIS_POC';</w:t>
      </w:r>
    </w:p>
    <w:p>
      <w:pPr/>
      <w:bookmarkStart w:name="6986-1543999189811" w:id="83"/>
      <w:bookmarkEnd w:id="83"/>
      <w:r>
        <w:rPr>
          <w:color w:val="333333"/>
          <w:sz w:val="24"/>
          <w:highlight w:val="white"/>
        </w:rPr>
        <w:t>alter system kill session '83,214';</w:t>
      </w:r>
    </w:p>
    <w:p>
      <w:pPr/>
      <w:bookmarkStart w:name="9083-1543999191487" w:id="84"/>
      <w:bookmarkEnd w:id="84"/>
      <w:r>
        <w:rPr>
          <w:color w:val="333333"/>
          <w:sz w:val="24"/>
          <w:highlight w:val="white"/>
        </w:rPr>
        <w:t>alter system kill session '776,3';</w:t>
      </w:r>
    </w:p>
    <w:p>
      <w:pPr/>
      <w:bookmarkStart w:name="6269-1543999192229" w:id="85"/>
      <w:bookmarkEnd w:id="85"/>
      <w:r>
        <w:rPr>
          <w:color w:val="333333"/>
          <w:sz w:val="24"/>
          <w:highlight w:val="white"/>
        </w:rPr>
        <w:t>alter system kill session '814,551';</w:t>
      </w:r>
    </w:p>
    <w:p>
      <w:pPr/>
      <w:bookmarkStart w:name="8910-1543999844687" w:id="86"/>
      <w:bookmarkEnd w:id="86"/>
      <w:r>
        <w:rPr>
          <w:color w:val="333333"/>
          <w:sz w:val="24"/>
          <w:highlight w:val="white"/>
        </w:rPr>
        <w:t>drop user ncmis_release cascade;</w:t>
      </w:r>
    </w:p>
    <w:p>
      <w:pPr/>
      <w:bookmarkStart w:name="1471-1543999862897" w:id="87"/>
      <w:bookmarkEnd w:id="87"/>
      <w:r>
        <w:rPr>
          <w:color w:val="333333"/>
          <w:sz w:val="24"/>
          <w:highlight w:val="white"/>
        </w:rPr>
        <w:t>create user ncmis_poc identified by ncmis_poc;</w:t>
      </w:r>
    </w:p>
    <w:p>
      <w:pPr/>
      <w:bookmarkStart w:name="7167-1543999900552" w:id="88"/>
      <w:bookmarkEnd w:id="88"/>
      <w:r>
        <w:rPr>
          <w:color w:val="333333"/>
          <w:sz w:val="24"/>
          <w:highlight w:val="white"/>
        </w:rPr>
        <w:t>grant dba to ncmis_poc;</w:t>
      </w:r>
    </w:p>
    <w:p>
      <w:pPr/>
      <w:bookmarkStart w:name="8638-1543999912247" w:id="89"/>
      <w:bookmarkEnd w:id="89"/>
      <w:r>
        <w:rPr>
          <w:color w:val="abb2bf"/>
          <w:highlight w:val="black"/>
        </w:rPr>
        <w:t>impdp ncmis_poc/ncmis_poc@192.168.251.248:1521/orcl.cmis directory=DATA_PUMP_DIR dumpfile=newcmis_dev_20181205001.dmp remap_schema=newcmis_dev:ncmis_poc  table_exists_action=replace cluster=N</w:t>
      </w:r>
    </w:p>
    <w:p>
      <w:pPr/>
      <w:bookmarkStart w:name="1428-1544000134876" w:id="90"/>
      <w:bookmarkEnd w:id="90"/>
      <w:r>
        <w:rPr>
          <w:color w:val="abb2bf"/>
          <w:highlight w:val="black"/>
        </w:rPr>
        <w:t>切换dev</w:t>
      </w:r>
    </w:p>
    <w:p>
      <w:pPr/>
      <w:bookmarkStart w:name="1046-1544000135515" w:id="91"/>
      <w:bookmarkEnd w:id="91"/>
      <w:r>
        <w:rPr>
          <w:color w:val="abb2bf"/>
          <w:highlight w:val="black"/>
        </w:rPr>
        <w:t xml:space="preserve"> git checkout dev</w:t>
      </w:r>
    </w:p>
    <w:p>
      <w:pPr/>
      <w:bookmarkStart w:name="9272-1544001096556" w:id="92"/>
      <w:bookmarkEnd w:id="92"/>
      <w:r>
        <w:rPr>
          <w:color w:val="abb2bf"/>
          <w:highlight w:val="black"/>
        </w:rPr>
        <w:t>将远程仓库代码pull到本地</w:t>
      </w:r>
    </w:p>
    <w:p>
      <w:pPr/>
      <w:bookmarkStart w:name="9093-1544000135977" w:id="93"/>
      <w:bookmarkEnd w:id="93"/>
      <w:r>
        <w:rPr>
          <w:color w:val="abb2bf"/>
          <w:highlight w:val="black"/>
        </w:rPr>
        <w:t xml:space="preserve"> git pull</w:t>
      </w:r>
    </w:p>
    <w:p>
      <w:pPr/>
      <w:bookmarkStart w:name="2030-1544001113528" w:id="94"/>
      <w:bookmarkEnd w:id="94"/>
      <w:r>
        <w:rPr>
          <w:color w:val="abb2bf"/>
          <w:highlight w:val="black"/>
        </w:rPr>
        <w:t>创建并切换到目标分支</w:t>
      </w:r>
    </w:p>
    <w:p>
      <w:pPr/>
      <w:bookmarkStart w:name="8817-1544000135977" w:id="95"/>
      <w:bookmarkEnd w:id="95"/>
      <w:r>
        <w:rPr>
          <w:color w:val="abb2bf"/>
          <w:highlight w:val="black"/>
        </w:rPr>
        <w:t xml:space="preserve"> git checkout -b show_2.1.1.20181204_Release</w:t>
      </w:r>
    </w:p>
    <w:p>
      <w:pPr/>
      <w:bookmarkStart w:name="8346-1544001136732" w:id="96"/>
      <w:bookmarkEnd w:id="96"/>
      <w:r>
        <w:rPr>
          <w:color w:val="abb2bf"/>
          <w:highlight w:val="black"/>
        </w:rPr>
        <w:t>将dev合并到目标分支</w:t>
      </w:r>
    </w:p>
    <w:p>
      <w:pPr/>
      <w:bookmarkStart w:name="8053-1544000135977" w:id="97"/>
      <w:bookmarkEnd w:id="97"/>
      <w:r>
        <w:rPr>
          <w:color w:val="abb2bf"/>
          <w:highlight w:val="black"/>
        </w:rPr>
        <w:t xml:space="preserve"> git merge dev</w:t>
      </w:r>
    </w:p>
    <w:p>
      <w:pPr/>
      <w:bookmarkStart w:name="5780-1544001164420" w:id="98"/>
      <w:bookmarkEnd w:id="98"/>
      <w:r>
        <w:rPr>
          <w:color w:val="abb2bf"/>
          <w:highlight w:val="black"/>
        </w:rPr>
        <w:t>发布到远程仓库</w:t>
      </w:r>
    </w:p>
    <w:p>
      <w:pPr/>
      <w:bookmarkStart w:name="7043-1544000135977" w:id="99"/>
      <w:bookmarkEnd w:id="99"/>
      <w:r>
        <w:rPr>
          <w:color w:val="abb2bf"/>
          <w:highlight w:val="black"/>
        </w:rPr>
        <w:t xml:space="preserve"> git add -A</w:t>
      </w:r>
    </w:p>
    <w:p>
      <w:pPr/>
      <w:bookmarkStart w:name="6775-1544000135977" w:id="100"/>
      <w:bookmarkEnd w:id="100"/>
      <w:r>
        <w:rPr>
          <w:color w:val="abb2bf"/>
          <w:highlight w:val="black"/>
        </w:rPr>
        <w:t xml:space="preserve"> git commit -m "new branch"</w:t>
      </w:r>
    </w:p>
    <w:p>
      <w:pPr/>
      <w:bookmarkStart w:name="3239-1544000135977" w:id="101"/>
      <w:bookmarkEnd w:id="101"/>
      <w:r>
        <w:rPr>
          <w:color w:val="abb2bf"/>
          <w:highlight w:val="black"/>
        </w:rPr>
        <w:t xml:space="preserve"> git push</w:t>
      </w:r>
    </w:p>
    <w:p>
      <w:pPr/>
      <w:bookmarkStart w:name="1283-1543992705104" w:id="102"/>
      <w:bookmarkEnd w:id="10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s://blog.csdn.net/qq_24452475/article/details/79692065" TargetMode="External" Type="http://schemas.openxmlformats.org/officeDocument/2006/relationships/hyperlink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2019-02-25T04:59:57Z</dcterms:created>
  <dc:creator>Apache POI</dc:creator>
</cp:coreProperties>
</file>