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66AA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66AA"/>
          <w:spacing w:val="0"/>
          <w:sz w:val="21"/>
          <w:szCs w:val="21"/>
          <w:u w:val="none"/>
          <w:shd w:val="clear" w:color="auto" w:fill="FFFFFF"/>
        </w:rPr>
        <w:instrText xml:space="preserve"> HYPERLINK "http://www.blogjava.net/yongboy/archive/2015/03/18/423570.html" </w:instrText>
      </w:r>
      <w:r>
        <w:rPr>
          <w:rFonts w:hint="default" w:ascii="Verdana" w:hAnsi="Verdana" w:cs="Verdana"/>
          <w:i w:val="0"/>
          <w:caps w:val="0"/>
          <w:color w:val="0066AA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0066AA"/>
          <w:spacing w:val="0"/>
          <w:sz w:val="21"/>
          <w:szCs w:val="21"/>
          <w:u w:val="none"/>
          <w:shd w:val="clear" w:color="auto" w:fill="FFFFFF"/>
        </w:rPr>
        <w:t>HTTP/2连接建</w:t>
      </w:r>
      <w:bookmarkStart w:id="0" w:name="_GoBack"/>
      <w:bookmarkEnd w:id="0"/>
      <w:r>
        <w:rPr>
          <w:rStyle w:val="8"/>
          <w:rFonts w:hint="default" w:ascii="Verdana" w:hAnsi="Verdana" w:cs="Verdana"/>
          <w:i w:val="0"/>
          <w:caps w:val="0"/>
          <w:color w:val="0066AA"/>
          <w:spacing w:val="0"/>
          <w:sz w:val="21"/>
          <w:szCs w:val="21"/>
          <w:u w:val="none"/>
          <w:shd w:val="clear" w:color="auto" w:fill="FFFFFF"/>
        </w:rPr>
        <w:t>立</w:t>
      </w:r>
      <w:r>
        <w:rPr>
          <w:rFonts w:hint="default" w:ascii="Verdana" w:hAnsi="Verdana" w:cs="Verdana"/>
          <w:i w:val="0"/>
          <w:caps w:val="0"/>
          <w:color w:val="0066AA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0" w:right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HTTP/2协议在TCP连接之初进行协商通信，只有协商成功，才会涉及到后续的请求-响应等具体的业务型数据交换。</w:t>
      </w:r>
    </w:p>
    <w:p>
      <w:pPr>
        <w:pStyle w:val="3"/>
        <w:keepNext w:val="0"/>
        <w:keepLines w:val="0"/>
        <w:widowControl/>
        <w:suppressLineNumbers w:val="0"/>
        <w:pBdr>
          <w:bottom w:val="dotted" w:color="D6D6D6" w:sz="6" w:space="0"/>
        </w:pBdr>
        <w:spacing w:line="300" w:lineRule="atLeast"/>
        <w:rPr>
          <w:color w:val="000000"/>
          <w:sz w:val="20"/>
          <w:szCs w:val="20"/>
        </w:rPr>
      </w:pPr>
      <w:r>
        <w:rPr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HTTP版本标识符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h2，基于TLS之上构建的HTTP/2，作为ALPN的标识符，两个字节表示，0x68, 0x32，即https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h2c，直接在TCP之上构建的HTTP/2，缺乏安全保证，即http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在HTTP/2 RFC文档出现之前，以上版本字段需要添加上草案版本号，类似于h2-11,h2c-17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</w:pPr>
      <w:r>
        <w:rPr>
          <w:i w:val="0"/>
          <w:caps w:val="0"/>
          <w:color w:val="000000"/>
          <w:spacing w:val="0"/>
          <w:shd w:val="clear" w:color="auto" w:fill="FFFFFF"/>
        </w:rPr>
        <w:t>HTTP/2 请求过程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0" w:right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针对直接建立在标准TCP之上HTTP2，在未知服务器是否提供HTTP/2支持之前，可以依赖现有HTTP/1.1进行试探。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</w:pPr>
      <w:r>
        <w:rPr>
          <w:i w:val="0"/>
          <w:caps w:val="0"/>
          <w:color w:val="000000"/>
          <w:spacing w:val="0"/>
          <w:shd w:val="clear" w:color="auto" w:fill="FFFFFF"/>
        </w:rPr>
        <w:t>HTTP版本的请求内容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 w:line="300" w:lineRule="atLeast"/>
        <w:ind w:left="14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客户端发起请求，只有请求报头：</w:t>
      </w:r>
    </w:p>
    <w:p>
      <w:pPr>
        <w:pStyle w:val="5"/>
        <w:keepNext w:val="0"/>
        <w:keepLines w:val="0"/>
        <w:widowControl/>
        <w:suppressLineNumbers w:val="0"/>
        <w:pBdr>
          <w:top w:val="dashed" w:color="666666" w:sz="6" w:space="3"/>
          <w:left w:val="dashed" w:color="666666" w:sz="6" w:space="3"/>
          <w:bottom w:val="dashed" w:color="666666" w:sz="6" w:space="3"/>
          <w:right w:val="dashed" w:color="666666" w:sz="6" w:space="3"/>
        </w:pBdr>
        <w:shd w:val="clear" w:color="auto" w:fill="F8F8F8"/>
        <w:spacing w:before="75" w:beforeAutospacing="0" w:after="75" w:afterAutospacing="0" w:line="300" w:lineRule="atLeast"/>
        <w:ind w:left="1020" w:right="300"/>
        <w:rPr>
          <w:rStyle w:val="9"/>
          <w:i w:val="0"/>
          <w:caps w:val="0"/>
          <w:color w:val="444444"/>
          <w:spacing w:val="0"/>
          <w:shd w:val="clear" w:color="auto" w:fill="F0F0F0"/>
        </w:rPr>
      </w:pP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 xml:space="preserve">GET </w:t>
      </w:r>
      <w:r>
        <w:rPr>
          <w:i w:val="0"/>
          <w:caps w:val="0"/>
          <w:color w:val="BC6060"/>
          <w:spacing w:val="0"/>
          <w:shd w:val="clear" w:color="auto" w:fill="F0F0F0"/>
        </w:rPr>
        <w:t>/ HTTP/</w:t>
      </w:r>
      <w:r>
        <w:rPr>
          <w:i w:val="0"/>
          <w:caps w:val="0"/>
          <w:color w:val="880000"/>
          <w:spacing w:val="0"/>
          <w:shd w:val="clear" w:color="auto" w:fill="F0F0F0"/>
        </w:rPr>
        <w:t>1.</w:t>
      </w: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 xml:space="preserve"> </w:t>
      </w:r>
      <w:r>
        <w:rPr>
          <w:i w:val="0"/>
          <w:caps w:val="0"/>
          <w:color w:val="880000"/>
          <w:spacing w:val="0"/>
          <w:shd w:val="clear" w:color="auto" w:fill="F0F0F0"/>
        </w:rPr>
        <w:t>1Host:</w:t>
      </w: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 xml:space="preserve"> server. example. com</w:t>
      </w:r>
      <w:r>
        <w:rPr>
          <w:i w:val="0"/>
          <w:caps w:val="0"/>
          <w:color w:val="880000"/>
          <w:spacing w:val="0"/>
          <w:shd w:val="clear" w:color="auto" w:fill="F0F0F0"/>
        </w:rPr>
        <w:t>Connection:</w:t>
      </w: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 xml:space="preserve"> Upgrade, HTTP2-Settings</w:t>
      </w:r>
      <w:r>
        <w:rPr>
          <w:i w:val="0"/>
          <w:caps w:val="0"/>
          <w:color w:val="880000"/>
          <w:spacing w:val="0"/>
          <w:shd w:val="clear" w:color="auto" w:fill="F0F0F0"/>
        </w:rPr>
        <w:t>Upgrade:</w:t>
      </w: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 xml:space="preserve"> h2c</w:t>
      </w:r>
    </w:p>
    <w:p>
      <w:pPr>
        <w:pStyle w:val="5"/>
        <w:keepNext w:val="0"/>
        <w:keepLines w:val="0"/>
        <w:widowControl/>
        <w:suppressLineNumbers w:val="0"/>
        <w:pBdr>
          <w:top w:val="dashed" w:color="666666" w:sz="6" w:space="3"/>
          <w:left w:val="dashed" w:color="666666" w:sz="6" w:space="3"/>
          <w:bottom w:val="dashed" w:color="666666" w:sz="6" w:space="3"/>
          <w:right w:val="dashed" w:color="666666" w:sz="6" w:space="3"/>
        </w:pBdr>
        <w:shd w:val="clear" w:color="auto" w:fill="F8F8F8"/>
        <w:spacing w:before="75" w:beforeAutospacing="0" w:after="75" w:afterAutospacing="0" w:line="300" w:lineRule="atLeast"/>
        <w:ind w:left="1020" w:right="300"/>
      </w:pP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>HTTP2-</w:t>
      </w:r>
      <w:r>
        <w:rPr>
          <w:i w:val="0"/>
          <w:caps w:val="0"/>
          <w:color w:val="880000"/>
          <w:spacing w:val="0"/>
          <w:shd w:val="clear" w:color="auto" w:fill="F0F0F0"/>
        </w:rPr>
        <w:t>Settings:</w:t>
      </w: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 xml:space="preserve"> &lt;base64url encoding </w:t>
      </w:r>
      <w:r>
        <w:rPr>
          <w:b/>
          <w:i w:val="0"/>
          <w:caps w:val="0"/>
          <w:color w:val="444444"/>
          <w:spacing w:val="0"/>
          <w:shd w:val="clear" w:color="auto" w:fill="F0F0F0"/>
        </w:rPr>
        <w:t>of</w:t>
      </w: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 xml:space="preserve"> HTTP/</w:t>
      </w:r>
      <w:r>
        <w:rPr>
          <w:i w:val="0"/>
          <w:caps w:val="0"/>
          <w:color w:val="880000"/>
          <w:spacing w:val="0"/>
          <w:shd w:val="clear" w:color="auto" w:fill="F0F0F0"/>
        </w:rPr>
        <w:t>2</w:t>
      </w: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 xml:space="preserve"> SETTINGS payload&gt;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 w:line="300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 w:line="300" w:lineRule="atLeast"/>
        <w:ind w:left="14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服务器若不支持HTTP/2，直接按照HTTP/1.1响应即可</w:t>
      </w:r>
    </w:p>
    <w:p>
      <w:pPr>
        <w:pStyle w:val="5"/>
        <w:keepNext w:val="0"/>
        <w:keepLines w:val="0"/>
        <w:widowControl/>
        <w:suppressLineNumbers w:val="0"/>
        <w:pBdr>
          <w:top w:val="dashed" w:color="666666" w:sz="6" w:space="3"/>
          <w:left w:val="dashed" w:color="666666" w:sz="6" w:space="3"/>
          <w:bottom w:val="dashed" w:color="666666" w:sz="6" w:space="3"/>
          <w:right w:val="dashed" w:color="666666" w:sz="6" w:space="3"/>
        </w:pBdr>
        <w:shd w:val="clear" w:color="auto" w:fill="F8F8F8"/>
        <w:spacing w:before="75" w:beforeAutospacing="0" w:after="75" w:afterAutospacing="0" w:line="300" w:lineRule="atLeast"/>
        <w:ind w:left="1020" w:right="300"/>
        <w:rPr>
          <w:rStyle w:val="9"/>
          <w:i w:val="0"/>
          <w:caps w:val="0"/>
          <w:color w:val="444444"/>
          <w:spacing w:val="0"/>
          <w:shd w:val="clear" w:color="auto" w:fill="F0F0F0"/>
        </w:rPr>
      </w:pP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>HTTP/</w:t>
      </w:r>
      <w:r>
        <w:rPr>
          <w:i w:val="0"/>
          <w:caps w:val="0"/>
          <w:color w:val="880000"/>
          <w:spacing w:val="0"/>
          <w:shd w:val="clear" w:color="auto" w:fill="F0F0F0"/>
        </w:rPr>
        <w:t>1.</w:t>
      </w: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 xml:space="preserve"> </w:t>
      </w:r>
      <w:r>
        <w:rPr>
          <w:i w:val="0"/>
          <w:caps w:val="0"/>
          <w:color w:val="880000"/>
          <w:spacing w:val="0"/>
          <w:shd w:val="clear" w:color="auto" w:fill="F0F0F0"/>
        </w:rPr>
        <w:t>1</w:t>
      </w: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 xml:space="preserve"> </w:t>
      </w:r>
      <w:r>
        <w:rPr>
          <w:i w:val="0"/>
          <w:caps w:val="0"/>
          <w:color w:val="880000"/>
          <w:spacing w:val="0"/>
          <w:shd w:val="clear" w:color="auto" w:fill="F0F0F0"/>
        </w:rPr>
        <w:t>200</w:t>
      </w: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 xml:space="preserve"> OK</w:t>
      </w:r>
    </w:p>
    <w:p>
      <w:pPr>
        <w:pStyle w:val="5"/>
        <w:keepNext w:val="0"/>
        <w:keepLines w:val="0"/>
        <w:widowControl/>
        <w:suppressLineNumbers w:val="0"/>
        <w:pBdr>
          <w:top w:val="dashed" w:color="666666" w:sz="6" w:space="3"/>
          <w:left w:val="dashed" w:color="666666" w:sz="6" w:space="3"/>
          <w:bottom w:val="dashed" w:color="666666" w:sz="6" w:space="3"/>
          <w:right w:val="dashed" w:color="666666" w:sz="6" w:space="3"/>
        </w:pBdr>
        <w:shd w:val="clear" w:color="auto" w:fill="F8F8F8"/>
        <w:spacing w:before="75" w:beforeAutospacing="0" w:after="75" w:afterAutospacing="0" w:line="300" w:lineRule="atLeast"/>
        <w:ind w:left="1020" w:right="300"/>
        <w:rPr>
          <w:rStyle w:val="9"/>
          <w:i w:val="0"/>
          <w:caps w:val="0"/>
          <w:color w:val="444444"/>
          <w:spacing w:val="0"/>
          <w:shd w:val="clear" w:color="auto" w:fill="F0F0F0"/>
        </w:rPr>
      </w:pP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>Content-</w:t>
      </w:r>
      <w:r>
        <w:rPr>
          <w:i w:val="0"/>
          <w:caps w:val="0"/>
          <w:color w:val="880000"/>
          <w:spacing w:val="0"/>
          <w:shd w:val="clear" w:color="auto" w:fill="F0F0F0"/>
        </w:rPr>
        <w:t>Length:</w:t>
      </w: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 xml:space="preserve"> </w:t>
      </w:r>
      <w:r>
        <w:rPr>
          <w:i w:val="0"/>
          <w:caps w:val="0"/>
          <w:color w:val="880000"/>
          <w:spacing w:val="0"/>
          <w:shd w:val="clear" w:color="auto" w:fill="F0F0F0"/>
        </w:rPr>
        <w:t>243</w:t>
      </w:r>
    </w:p>
    <w:p>
      <w:pPr>
        <w:pStyle w:val="5"/>
        <w:keepNext w:val="0"/>
        <w:keepLines w:val="0"/>
        <w:widowControl/>
        <w:suppressLineNumbers w:val="0"/>
        <w:pBdr>
          <w:top w:val="dashed" w:color="666666" w:sz="6" w:space="3"/>
          <w:left w:val="dashed" w:color="666666" w:sz="6" w:space="3"/>
          <w:bottom w:val="dashed" w:color="666666" w:sz="6" w:space="3"/>
          <w:right w:val="dashed" w:color="666666" w:sz="6" w:space="3"/>
        </w:pBdr>
        <w:shd w:val="clear" w:color="auto" w:fill="F8F8F8"/>
        <w:spacing w:before="75" w:beforeAutospacing="0" w:after="75" w:afterAutospacing="0" w:line="300" w:lineRule="atLeast"/>
        <w:ind w:left="1020" w:right="300"/>
        <w:rPr>
          <w:rStyle w:val="9"/>
          <w:i w:val="0"/>
          <w:caps w:val="0"/>
          <w:color w:val="444444"/>
          <w:spacing w:val="0"/>
          <w:shd w:val="clear" w:color="auto" w:fill="F0F0F0"/>
        </w:rPr>
      </w:pP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>Content-</w:t>
      </w:r>
      <w:r>
        <w:rPr>
          <w:i w:val="0"/>
          <w:caps w:val="0"/>
          <w:color w:val="880000"/>
          <w:spacing w:val="0"/>
          <w:shd w:val="clear" w:color="auto" w:fill="F0F0F0"/>
        </w:rPr>
        <w:t>Type:</w:t>
      </w: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 xml:space="preserve"> text/html</w:t>
      </w:r>
    </w:p>
    <w:p>
      <w:pPr>
        <w:pStyle w:val="5"/>
        <w:keepNext w:val="0"/>
        <w:keepLines w:val="0"/>
        <w:widowControl/>
        <w:suppressLineNumbers w:val="0"/>
        <w:pBdr>
          <w:top w:val="dashed" w:color="666666" w:sz="6" w:space="3"/>
          <w:left w:val="dashed" w:color="666666" w:sz="6" w:space="3"/>
          <w:bottom w:val="dashed" w:color="666666" w:sz="6" w:space="3"/>
          <w:right w:val="dashed" w:color="666666" w:sz="6" w:space="3"/>
        </w:pBdr>
        <w:shd w:val="clear" w:color="auto" w:fill="F8F8F8"/>
        <w:spacing w:before="75" w:beforeAutospacing="0" w:after="75" w:afterAutospacing="0" w:line="300" w:lineRule="atLeast"/>
        <w:ind w:left="1020" w:right="300"/>
      </w:pP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>. . 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 w:line="300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 w:line="300" w:lineRule="atLeast"/>
        <w:ind w:left="2160" w:hanging="360"/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720" w:right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服务器支持HTTP/2，通知客户端一起切换到HTTP/2协议下吧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 w:line="300" w:lineRule="atLeast"/>
        <w:ind w:left="2160" w:hanging="360"/>
      </w:pPr>
    </w:p>
    <w:p>
      <w:pPr>
        <w:pStyle w:val="5"/>
        <w:keepNext w:val="0"/>
        <w:keepLines w:val="0"/>
        <w:widowControl/>
        <w:suppressLineNumbers w:val="0"/>
        <w:pBdr>
          <w:top w:val="dashed" w:color="666666" w:sz="6" w:space="3"/>
          <w:left w:val="dashed" w:color="666666" w:sz="6" w:space="3"/>
          <w:bottom w:val="dashed" w:color="666666" w:sz="6" w:space="3"/>
          <w:right w:val="dashed" w:color="666666" w:sz="6" w:space="3"/>
        </w:pBdr>
        <w:shd w:val="clear" w:color="auto" w:fill="F8F8F8"/>
        <w:spacing w:before="75" w:beforeAutospacing="0" w:after="75" w:afterAutospacing="0" w:line="300" w:lineRule="atLeast"/>
        <w:ind w:left="1020" w:right="300"/>
        <w:rPr>
          <w:rStyle w:val="9"/>
          <w:i w:val="0"/>
          <w:caps w:val="0"/>
          <w:color w:val="444444"/>
          <w:spacing w:val="0"/>
          <w:shd w:val="clear" w:color="auto" w:fill="F0F0F0"/>
        </w:rPr>
      </w:pPr>
      <w:r>
        <w:rPr>
          <w:i w:val="0"/>
          <w:caps w:val="0"/>
          <w:color w:val="444444"/>
          <w:spacing w:val="0"/>
          <w:shd w:val="clear" w:color="auto" w:fill="F0F0F0"/>
        </w:rPr>
        <w:t xml:space="preserve">HTTP/1. 1 </w:t>
      </w:r>
      <w:r>
        <w:rPr>
          <w:i w:val="0"/>
          <w:caps w:val="0"/>
          <w:color w:val="880000"/>
          <w:spacing w:val="0"/>
          <w:shd w:val="clear" w:color="auto" w:fill="F0F0F0"/>
        </w:rPr>
        <w:t>101</w:t>
      </w:r>
      <w:r>
        <w:rPr>
          <w:i w:val="0"/>
          <w:caps w:val="0"/>
          <w:color w:val="444444"/>
          <w:spacing w:val="0"/>
          <w:shd w:val="clear" w:color="auto" w:fill="F0F0F0"/>
        </w:rPr>
        <w:t xml:space="preserve"> Switching Protocols</w:t>
      </w:r>
      <w:r>
        <w:rPr>
          <w:b/>
          <w:i w:val="0"/>
          <w:caps w:val="0"/>
          <w:color w:val="444444"/>
          <w:spacing w:val="0"/>
          <w:shd w:val="clear" w:color="auto" w:fill="F0F0F0"/>
        </w:rPr>
        <w:t>Connection</w:t>
      </w: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 xml:space="preserve">: </w:t>
      </w:r>
      <w:r>
        <w:rPr>
          <w:i w:val="0"/>
          <w:caps w:val="0"/>
          <w:color w:val="880000"/>
          <w:spacing w:val="0"/>
          <w:shd w:val="clear" w:color="auto" w:fill="F0F0F0"/>
        </w:rPr>
        <w:t>Upgrade</w:t>
      </w:r>
      <w:r>
        <w:rPr>
          <w:b/>
          <w:i w:val="0"/>
          <w:caps w:val="0"/>
          <w:color w:val="444444"/>
          <w:spacing w:val="0"/>
          <w:shd w:val="clear" w:color="auto" w:fill="F0F0F0"/>
        </w:rPr>
        <w:t>Upgrade</w:t>
      </w: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 xml:space="preserve">: </w:t>
      </w:r>
      <w:r>
        <w:rPr>
          <w:i w:val="0"/>
          <w:caps w:val="0"/>
          <w:color w:val="880000"/>
          <w:spacing w:val="0"/>
          <w:shd w:val="clear" w:color="auto" w:fill="F0F0F0"/>
        </w:rPr>
        <w:t>h2c</w:t>
      </w:r>
    </w:p>
    <w:p>
      <w:pPr>
        <w:pStyle w:val="5"/>
        <w:keepNext w:val="0"/>
        <w:keepLines w:val="0"/>
        <w:widowControl/>
        <w:suppressLineNumbers w:val="0"/>
        <w:pBdr>
          <w:top w:val="dashed" w:color="666666" w:sz="6" w:space="3"/>
          <w:left w:val="dashed" w:color="666666" w:sz="6" w:space="3"/>
          <w:bottom w:val="dashed" w:color="666666" w:sz="6" w:space="3"/>
          <w:right w:val="dashed" w:color="666666" w:sz="6" w:space="3"/>
        </w:pBdr>
        <w:shd w:val="clear" w:color="auto" w:fill="F8F8F8"/>
        <w:spacing w:before="75" w:beforeAutospacing="0" w:after="75" w:afterAutospacing="0" w:line="300" w:lineRule="atLeast"/>
        <w:ind w:left="1020" w:right="300"/>
      </w:pPr>
      <w:r>
        <w:rPr>
          <w:i w:val="0"/>
          <w:caps w:val="0"/>
          <w:color w:val="444444"/>
          <w:spacing w:val="0"/>
          <w:shd w:val="clear" w:color="auto" w:fill="F0F0F0"/>
        </w:rPr>
        <w:t xml:space="preserve">[ </w:t>
      </w:r>
      <w:r>
        <w:rPr>
          <w:i w:val="0"/>
          <w:caps w:val="0"/>
          <w:color w:val="BC6060"/>
          <w:spacing w:val="0"/>
          <w:shd w:val="clear" w:color="auto" w:fill="F0F0F0"/>
        </w:rPr>
        <w:t>HTTP</w:t>
      </w:r>
      <w:r>
        <w:rPr>
          <w:i w:val="0"/>
          <w:caps w:val="0"/>
          <w:color w:val="444444"/>
          <w:spacing w:val="0"/>
          <w:shd w:val="clear" w:color="auto" w:fill="F0F0F0"/>
        </w:rPr>
        <w:t>/</w:t>
      </w:r>
      <w:r>
        <w:rPr>
          <w:i w:val="0"/>
          <w:caps w:val="0"/>
          <w:color w:val="880000"/>
          <w:spacing w:val="0"/>
          <w:shd w:val="clear" w:color="auto" w:fill="F0F0F0"/>
        </w:rPr>
        <w:t>2</w:t>
      </w:r>
      <w:r>
        <w:rPr>
          <w:i w:val="0"/>
          <w:caps w:val="0"/>
          <w:color w:val="444444"/>
          <w:spacing w:val="0"/>
          <w:shd w:val="clear" w:color="auto" w:fill="F0F0F0"/>
        </w:rPr>
        <w:t xml:space="preserve"> connection . . 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 w:line="30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101响应空行之后，服务器必须发送的第一个帧为SETTINGS帧（其负载可能为空）作为连接序言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 w:line="300" w:lineRule="atLeast"/>
        <w:ind w:left="14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客户端接收到101响应后，也必须发送一个序言作为响应，其逻辑结构：</w:t>
      </w:r>
    </w:p>
    <w:p>
      <w:pPr>
        <w:pStyle w:val="5"/>
        <w:keepNext w:val="0"/>
        <w:keepLines w:val="0"/>
        <w:widowControl/>
        <w:suppressLineNumbers w:val="0"/>
        <w:pBdr>
          <w:top w:val="dashed" w:color="666666" w:sz="6" w:space="3"/>
          <w:left w:val="dashed" w:color="666666" w:sz="6" w:space="3"/>
          <w:bottom w:val="dashed" w:color="666666" w:sz="6" w:space="3"/>
          <w:right w:val="dashed" w:color="666666" w:sz="6" w:space="3"/>
        </w:pBdr>
        <w:shd w:val="clear" w:color="auto" w:fill="F8F8F8"/>
        <w:spacing w:before="75" w:beforeAutospacing="0" w:after="75" w:afterAutospacing="0" w:line="300" w:lineRule="atLeast"/>
        <w:ind w:left="1020" w:right="300"/>
        <w:rPr>
          <w:rStyle w:val="9"/>
          <w:i w:val="0"/>
          <w:caps w:val="0"/>
          <w:color w:val="444444"/>
          <w:spacing w:val="0"/>
          <w:shd w:val="clear" w:color="auto" w:fill="F0F0F0"/>
        </w:rPr>
      </w:pP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>PRI * HTTP/</w:t>
      </w:r>
      <w:r>
        <w:rPr>
          <w:i w:val="0"/>
          <w:caps w:val="0"/>
          <w:color w:val="880000"/>
          <w:spacing w:val="0"/>
          <w:shd w:val="clear" w:color="auto" w:fill="F0F0F0"/>
        </w:rPr>
        <w:t>2.0</w:t>
      </w:r>
      <w:r>
        <w:rPr>
          <w:i w:val="0"/>
          <w:caps w:val="0"/>
          <w:color w:val="444444"/>
          <w:spacing w:val="0"/>
          <w:shd w:val="clear" w:color="auto" w:fill="F0F0F0"/>
        </w:rPr>
        <w:t>\r\n\r\nSM\r\n\r\n</w:t>
      </w: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 xml:space="preserve"> </w:t>
      </w:r>
      <w:r>
        <w:rPr>
          <w:i w:val="0"/>
          <w:caps w:val="0"/>
          <w:color w:val="888888"/>
          <w:spacing w:val="0"/>
          <w:shd w:val="clear" w:color="auto" w:fill="F0F0F0"/>
        </w:rPr>
        <w:t>// 纯字符串表示，翻译成字节数为24个字节</w:t>
      </w:r>
    </w:p>
    <w:p>
      <w:pPr>
        <w:pStyle w:val="5"/>
        <w:keepNext w:val="0"/>
        <w:keepLines w:val="0"/>
        <w:widowControl/>
        <w:suppressLineNumbers w:val="0"/>
        <w:pBdr>
          <w:top w:val="dashed" w:color="666666" w:sz="6" w:space="3"/>
          <w:left w:val="dashed" w:color="666666" w:sz="6" w:space="3"/>
          <w:bottom w:val="dashed" w:color="666666" w:sz="6" w:space="3"/>
          <w:right w:val="dashed" w:color="666666" w:sz="6" w:space="3"/>
        </w:pBdr>
        <w:shd w:val="clear" w:color="auto" w:fill="F8F8F8"/>
        <w:spacing w:before="75" w:beforeAutospacing="0" w:after="75" w:afterAutospacing="0" w:line="300" w:lineRule="atLeast"/>
        <w:ind w:left="1020" w:right="300"/>
      </w:pP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 xml:space="preserve">SETTINGS帧                       </w:t>
      </w:r>
      <w:r>
        <w:rPr>
          <w:i w:val="0"/>
          <w:caps w:val="0"/>
          <w:color w:val="888888"/>
          <w:spacing w:val="0"/>
          <w:shd w:val="clear" w:color="auto" w:fill="F0F0F0"/>
        </w:rPr>
        <w:t>// 其负载可能为空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 w:line="300" w:lineRule="atLeast"/>
        <w:ind w:left="14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服务器端和客户端所发送的连接序言有所不同。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客户端可以马上发送请求帧或其它帧过去，不用等待来自服务器端的SETTINGS帧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任一端接收到SETTINGS帧之后，都需要返回一个包含确认标志位SETTIGN作为确认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其它帧的正常传输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</w:pPr>
      <w:r>
        <w:rPr>
          <w:i w:val="0"/>
          <w:caps w:val="0"/>
          <w:color w:val="000000"/>
          <w:spacing w:val="0"/>
          <w:shd w:val="clear" w:color="auto" w:fill="FFFFFF"/>
        </w:rPr>
        <w:t>HTTP/2的直接连接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0" w:right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客户端预先知道服务器提供HTTP/2支持，可以免去101协议切换的流程开销。 具体流程：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 w:line="300" w:lineRule="atLeast"/>
        <w:ind w:left="14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客户端必须首先发送一个连接序言，其逻辑结构：</w:t>
      </w:r>
    </w:p>
    <w:p>
      <w:pPr>
        <w:pStyle w:val="5"/>
        <w:keepNext w:val="0"/>
        <w:keepLines w:val="0"/>
        <w:widowControl/>
        <w:suppressLineNumbers w:val="0"/>
        <w:pBdr>
          <w:top w:val="dashed" w:color="666666" w:sz="6" w:space="3"/>
          <w:left w:val="dashed" w:color="666666" w:sz="6" w:space="3"/>
          <w:bottom w:val="dashed" w:color="666666" w:sz="6" w:space="3"/>
          <w:right w:val="dashed" w:color="666666" w:sz="6" w:space="3"/>
        </w:pBdr>
        <w:shd w:val="clear" w:color="auto" w:fill="F8F8F8"/>
        <w:spacing w:before="75" w:beforeAutospacing="0" w:after="75" w:afterAutospacing="0" w:line="300" w:lineRule="atLeast"/>
        <w:ind w:left="1020" w:right="300"/>
        <w:rPr>
          <w:rStyle w:val="9"/>
          <w:i w:val="0"/>
          <w:caps w:val="0"/>
          <w:color w:val="444444"/>
          <w:spacing w:val="0"/>
          <w:shd w:val="clear" w:color="auto" w:fill="F0F0F0"/>
        </w:rPr>
      </w:pP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>PRI * HTTP/</w:t>
      </w:r>
      <w:r>
        <w:rPr>
          <w:i w:val="0"/>
          <w:caps w:val="0"/>
          <w:color w:val="880000"/>
          <w:spacing w:val="0"/>
          <w:shd w:val="clear" w:color="auto" w:fill="F0F0F0"/>
        </w:rPr>
        <w:t>2.0</w:t>
      </w:r>
      <w:r>
        <w:rPr>
          <w:i w:val="0"/>
          <w:caps w:val="0"/>
          <w:color w:val="444444"/>
          <w:spacing w:val="0"/>
          <w:shd w:val="clear" w:color="auto" w:fill="F0F0F0"/>
        </w:rPr>
        <w:t>\r\n\r\nSM\r\n\r\n</w:t>
      </w: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 xml:space="preserve"> </w:t>
      </w:r>
      <w:r>
        <w:rPr>
          <w:i w:val="0"/>
          <w:caps w:val="0"/>
          <w:color w:val="888888"/>
          <w:spacing w:val="0"/>
          <w:shd w:val="clear" w:color="auto" w:fill="F0F0F0"/>
        </w:rPr>
        <w:t>// 纯字符串表示，翻译成字节数为24个字节</w:t>
      </w:r>
    </w:p>
    <w:p>
      <w:pPr>
        <w:pStyle w:val="5"/>
        <w:keepNext w:val="0"/>
        <w:keepLines w:val="0"/>
        <w:widowControl/>
        <w:suppressLineNumbers w:val="0"/>
        <w:pBdr>
          <w:top w:val="dashed" w:color="666666" w:sz="6" w:space="3"/>
          <w:left w:val="dashed" w:color="666666" w:sz="6" w:space="3"/>
          <w:bottom w:val="dashed" w:color="666666" w:sz="6" w:space="3"/>
          <w:right w:val="dashed" w:color="666666" w:sz="6" w:space="3"/>
        </w:pBdr>
        <w:shd w:val="clear" w:color="auto" w:fill="F8F8F8"/>
        <w:spacing w:before="75" w:beforeAutospacing="0" w:after="75" w:afterAutospacing="0" w:line="300" w:lineRule="atLeast"/>
        <w:ind w:left="1020" w:right="300"/>
      </w:pPr>
      <w:r>
        <w:rPr>
          <w:rStyle w:val="9"/>
          <w:i w:val="0"/>
          <w:caps w:val="0"/>
          <w:color w:val="444444"/>
          <w:spacing w:val="0"/>
          <w:shd w:val="clear" w:color="auto" w:fill="F0F0F0"/>
        </w:rPr>
        <w:t xml:space="preserve">SETTINGS帧                       </w:t>
      </w:r>
      <w:r>
        <w:rPr>
          <w:i w:val="0"/>
          <w:caps w:val="0"/>
          <w:color w:val="888888"/>
          <w:spacing w:val="0"/>
          <w:shd w:val="clear" w:color="auto" w:fill="F0F0F0"/>
        </w:rPr>
        <w:t>// 其负载可能为空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 w:line="300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发送完毕序言之后，客户端可以不用等待来自服务器端响应，马上发送HTTP/2其它帧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服务器端接收到客户端的连接序言之后，需要发送一个SETTINGS帧作为连接序言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任一端接收到SETTINGS帧之后，都需要返回一个包含确认标志位SETTIGN作为确认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其它帧的正常传输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</w:pPr>
      <w:r>
        <w:rPr>
          <w:i w:val="0"/>
          <w:caps w:val="0"/>
          <w:color w:val="000000"/>
          <w:spacing w:val="0"/>
          <w:shd w:val="clear" w:color="auto" w:fill="FFFFFF"/>
        </w:rPr>
        <w:t>HTTPS版本建立连接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0" w:right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HTTP/2安全版本在TLS上构建，协商采用的ALPN扩展协议，采用“h2”作为协议标识符（http版本则是“h2c”）。一定程度上可认为不存在试探是否支持或直接连接的烦恼，因为这个过程直接在TLS层协商而成。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0" w:right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流程如下：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客户端和服务器端TLS层协商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客户端发送连接序言（同上表示，PRI + SETTINGS）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接收到客户端连接序言之后，服务器端发送连接序言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双方各自确认SETTINGS帧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其它帧的正常传输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</w:pPr>
      <w:r>
        <w:rPr>
          <w:i w:val="0"/>
          <w:caps w:val="0"/>
          <w:color w:val="000000"/>
          <w:spacing w:val="0"/>
          <w:shd w:val="clear" w:color="auto" w:fill="FFFFFF"/>
        </w:rPr>
        <w:t>HTTPS和HTTP Upgrade方式协商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0" w:right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HTTPS协商是强制，封装在TLS之上ALPN扩展实现，HTTP只有非直接连接方式才会存在通过101 协议切换方式进行升级。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0" w:right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这里有一张图形象说明其流程。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0" w:right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drawing>
          <wp:inline distT="0" distB="0" distL="114300" distR="114300">
            <wp:extent cx="8877300" cy="5781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300" w:lineRule="atLeast"/>
      </w:pPr>
      <w:r>
        <w:rPr>
          <w:i w:val="0"/>
          <w:caps w:val="0"/>
          <w:color w:val="000000"/>
          <w:spacing w:val="0"/>
          <w:shd w:val="clear" w:color="auto" w:fill="FFFFFF"/>
        </w:rPr>
        <w:t>统一的连接过程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0" w:right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这里不论是HTTP还是HTTPS，在两端成功协商之后（或HTTP的直接连接），其连接过程都是一样的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0" w:right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drawing>
          <wp:inline distT="0" distB="0" distL="114300" distR="114300">
            <wp:extent cx="6134100" cy="45053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dotted" w:color="D6D6D6" w:sz="6" w:space="0"/>
        </w:pBdr>
        <w:spacing w:line="300" w:lineRule="atLeast"/>
        <w:rPr>
          <w:color w:val="000000"/>
          <w:sz w:val="20"/>
          <w:szCs w:val="20"/>
        </w:rPr>
      </w:pPr>
      <w:r>
        <w:rPr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注意事项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客户端发起的HTTP/1.1请求，其流标识符为1，默认优先级；半关闭“half closed”状态，一旦完成HTTP/2的连接，将被应用于响应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文档提到的客户端可以通过HTTP Alternative Services（简称为[ALT-SVC]，类似于CNAME机制）获得通知服务器是否支持HTTP/2，但目前看来仅仅是草案建议而已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连接序言用于最后两端协商确认双方要使用HTTP/2协议，建立初始化的HTTP/2连接环境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客户端若知服务器支持HTTP/2，可免去通过HTTP/1.1 101协议切换方式进行升级，在建立连接后即可发送序言，否则只能在接收到服务器端101响应后发送序言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建立在TLS上的HTTP/2通过ALPN扩展协商机制取代101协议切换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连接序言所包含的SETTINGS帧其负载可以为空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针对一个TCP连接，服务器第一个要发送的帧必须是SETTINGS帧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为了避免不必要延迟，客户端可以在发送完毕序言之后发送帧数据，不用等待来自服务器端的序言SETTINGS帧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客户端接收到服务器端作为序言的SETTINGS帧，需要遵守其设定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在一些环境下需要提供一个顺序机制，允许服务器在客户端发送业务帧之前发送SETTINGS，这需要客户端配合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00" w:beforeAutospacing="1" w:after="100" w:afterAutospacing="1" w:line="300" w:lineRule="atLeast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客户端和服务器端任何一方接收到无效连接序言需要抛出PROTOCOL_ERROR类型连接错误，若收到GOAWAY帧，可忽略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Symbol">
    <w:altName w:val="Latin Modern Mono Prop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F661A6"/>
    <w:multiLevelType w:val="multilevel"/>
    <w:tmpl w:val="90F661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3FF5EAE"/>
    <w:multiLevelType w:val="multilevel"/>
    <w:tmpl w:val="C3FF5E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78EA78F"/>
    <w:multiLevelType w:val="multilevel"/>
    <w:tmpl w:val="E78EA7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FBA7CA4"/>
    <w:multiLevelType w:val="multilevel"/>
    <w:tmpl w:val="FFBA7C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DB573FD"/>
    <w:multiLevelType w:val="multilevel"/>
    <w:tmpl w:val="6DB573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47206"/>
    <w:rsid w:val="17FC03AF"/>
    <w:rsid w:val="744472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andilyliao/&#26700;&#38754;/http2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http2.dot</Template>
  <Pages>7</Pages>
  <Words>1399</Words>
  <Characters>2112</Characters>
  <Lines>0</Lines>
  <Paragraphs>0</Paragraphs>
  <TotalTime>0</TotalTime>
  <ScaleCrop>false</ScaleCrop>
  <LinksUpToDate>false</LinksUpToDate>
  <CharactersWithSpaces>2213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2018-09-03T13:05:00Z</dcterms:created>
  <dc:creator>andilyliao</dc:creator>
  <cp:lastModifiedBy>andilyliao</cp:lastModifiedBy>
  <dcterms:modified xsi:type="dcterms:W3CDTF">2018-09-03T13:06:05Z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