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C1782" w14:textId="559861BC" w:rsidR="0046661B" w:rsidRPr="0046661B" w:rsidRDefault="00695316" w:rsidP="00695316">
      <w:pPr>
        <w:ind w:left="216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BA1194" wp14:editId="6A738DB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99535" cy="2039620"/>
            <wp:effectExtent l="0" t="0" r="5715" b="0"/>
            <wp:wrapTopAndBottom/>
            <wp:docPr id="975316016" name="Picture 1" descr="Quantum Symphony Deploys Aparavi Platform to Deliver Dat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Quantum Symphony Deploys Aparavi Platform to Deliver Data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535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661B" w:rsidRPr="0046661B">
        <w:rPr>
          <w:b/>
          <w:bCs/>
        </w:rPr>
        <w:t>Hybrid Multi-Modal RAG Coding Challenge</w:t>
      </w:r>
    </w:p>
    <w:p w14:paraId="25071893" w14:textId="77777777" w:rsidR="00695316" w:rsidRDefault="00695316" w:rsidP="0046661B">
      <w:pPr>
        <w:rPr>
          <w:b/>
          <w:bCs/>
        </w:rPr>
      </w:pPr>
    </w:p>
    <w:p w14:paraId="265E558D" w14:textId="77777777" w:rsidR="00695316" w:rsidRPr="00695316" w:rsidRDefault="00695316" w:rsidP="00695316">
      <w:pPr>
        <w:rPr>
          <w:b/>
          <w:bCs/>
        </w:rPr>
      </w:pPr>
      <w:r w:rsidRPr="00695316">
        <w:rPr>
          <w:b/>
          <w:bCs/>
        </w:rPr>
        <w:t>Goal</w:t>
      </w:r>
    </w:p>
    <w:p w14:paraId="0D80CC8E" w14:textId="4CC7C4D4" w:rsidR="00695316" w:rsidRPr="00695316" w:rsidRDefault="00695316" w:rsidP="00695316">
      <w:r w:rsidRPr="00695316">
        <w:t>Build a Retrieval-Augmented Generation (RAG) pipeline that processes unstructured, multi-modal documents</w:t>
      </w:r>
      <w:r w:rsidRPr="00695316">
        <w:t xml:space="preserve">, </w:t>
      </w:r>
      <w:r w:rsidRPr="00695316">
        <w:t>including PDFs with German and English text, tables, invoices, PowerPoints, and more</w:t>
      </w:r>
      <w:r w:rsidRPr="00695316">
        <w:t xml:space="preserve">, </w:t>
      </w:r>
      <w:r w:rsidRPr="00695316">
        <w:t xml:space="preserve">to answer </w:t>
      </w:r>
      <w:r w:rsidRPr="00695316">
        <w:t>the questions provided in the Q&amp;A excel</w:t>
      </w:r>
      <w:r w:rsidRPr="00695316">
        <w:t>.</w:t>
      </w:r>
    </w:p>
    <w:p w14:paraId="0C04C8CF" w14:textId="458B5676" w:rsidR="00695316" w:rsidRPr="00695316" w:rsidRDefault="00695316" w:rsidP="00695316">
      <w:r w:rsidRPr="00695316">
        <w:t>Your solution should include a two-part agentic approach:</w:t>
      </w:r>
    </w:p>
    <w:p w14:paraId="2E9864B9" w14:textId="77777777" w:rsidR="00695316" w:rsidRPr="00695316" w:rsidRDefault="00695316" w:rsidP="00695316">
      <w:pPr>
        <w:numPr>
          <w:ilvl w:val="0"/>
          <w:numId w:val="3"/>
        </w:numPr>
      </w:pPr>
      <w:r w:rsidRPr="00695316">
        <w:t>Agentic OCR Framework: An intelligent agent determines when OCR is required (e.g., for scanned or image-based documents) and when standard text extraction is sufficient.</w:t>
      </w:r>
    </w:p>
    <w:p w14:paraId="2FC583CE" w14:textId="21C31F72" w:rsidR="00695316" w:rsidRPr="00695316" w:rsidRDefault="00695316" w:rsidP="00695316">
      <w:pPr>
        <w:numPr>
          <w:ilvl w:val="0"/>
          <w:numId w:val="3"/>
        </w:numPr>
      </w:pPr>
      <w:r w:rsidRPr="00695316">
        <w:t xml:space="preserve">Agentic RAG Pipeline: Orchestrate the full retrieval and answering workflow. The system should perform robust ETL, support multilingual queries, and include </w:t>
      </w:r>
      <w:r w:rsidR="00F555C2">
        <w:t xml:space="preserve">traces and </w:t>
      </w:r>
      <w:r w:rsidRPr="00695316">
        <w:t>RAG evaluation.</w:t>
      </w:r>
    </w:p>
    <w:p w14:paraId="475E31EE" w14:textId="77777777" w:rsidR="00695316" w:rsidRPr="00695316" w:rsidRDefault="00695316" w:rsidP="00695316">
      <w:pPr>
        <w:rPr>
          <w:b/>
          <w:bCs/>
        </w:rPr>
      </w:pPr>
      <w:r w:rsidRPr="00695316">
        <w:rPr>
          <w:b/>
          <w:bCs/>
        </w:rPr>
        <w:t>Key Requirements</w:t>
      </w:r>
    </w:p>
    <w:p w14:paraId="03AE44DE" w14:textId="06842B8E" w:rsidR="00695316" w:rsidRPr="00695316" w:rsidRDefault="00695316" w:rsidP="00695316">
      <w:pPr>
        <w:numPr>
          <w:ilvl w:val="0"/>
          <w:numId w:val="4"/>
        </w:numPr>
        <w:rPr>
          <w:b/>
          <w:bCs/>
        </w:rPr>
      </w:pPr>
      <w:r w:rsidRPr="00695316">
        <w:rPr>
          <w:b/>
          <w:bCs/>
        </w:rPr>
        <w:t>Data Ingestion &amp; OCR</w:t>
      </w:r>
      <w:r w:rsidRPr="00695316">
        <w:rPr>
          <w:b/>
          <w:bCs/>
        </w:rPr>
        <w:br/>
      </w:r>
      <w:r w:rsidRPr="00695316">
        <w:t>Use</w:t>
      </w:r>
      <w:r w:rsidR="00F555C2" w:rsidRPr="00F555C2">
        <w:t xml:space="preserve"> at least one open-source </w:t>
      </w:r>
      <w:r w:rsidR="00DB0748" w:rsidRPr="00F555C2">
        <w:t>framework</w:t>
      </w:r>
      <w:r w:rsidR="00F555C2" w:rsidRPr="00F555C2">
        <w:t xml:space="preserve"> like</w:t>
      </w:r>
      <w:r w:rsidRPr="00695316">
        <w:t xml:space="preserve"> </w:t>
      </w:r>
      <w:proofErr w:type="spellStart"/>
      <w:r w:rsidRPr="00695316">
        <w:t>PyMuPDF</w:t>
      </w:r>
      <w:proofErr w:type="spellEnd"/>
      <w:r w:rsidRPr="00695316">
        <w:t xml:space="preserve"> </w:t>
      </w:r>
      <w:r w:rsidR="00F555C2" w:rsidRPr="00F555C2">
        <w:t xml:space="preserve">and one commercial </w:t>
      </w:r>
      <w:r w:rsidR="00DB0748">
        <w:t>s</w:t>
      </w:r>
      <w:r w:rsidR="00F555C2" w:rsidRPr="00F555C2">
        <w:t>olution</w:t>
      </w:r>
      <w:r w:rsidR="00DB0748">
        <w:t xml:space="preserve"> </w:t>
      </w:r>
      <w:r w:rsidRPr="00695316">
        <w:t>to extract text and tables from diverse PDFs. The OCR agent should efficiently detect and process only those pages or files that require OCR</w:t>
      </w:r>
      <w:r w:rsidR="00F555C2" w:rsidRPr="00F555C2">
        <w:t xml:space="preserve"> and VLMs</w:t>
      </w:r>
      <w:r w:rsidRPr="00695316">
        <w:t>, skipping or filtering irrelevant or already machine-readable content.</w:t>
      </w:r>
    </w:p>
    <w:p w14:paraId="4F949E1D" w14:textId="3AAF323D" w:rsidR="00695316" w:rsidRPr="00695316" w:rsidRDefault="00695316" w:rsidP="00695316">
      <w:pPr>
        <w:numPr>
          <w:ilvl w:val="0"/>
          <w:numId w:val="4"/>
        </w:numPr>
        <w:rPr>
          <w:b/>
          <w:bCs/>
        </w:rPr>
      </w:pPr>
      <w:r w:rsidRPr="00695316">
        <w:rPr>
          <w:b/>
          <w:bCs/>
        </w:rPr>
        <w:t>ETL Pipeline</w:t>
      </w:r>
      <w:r w:rsidRPr="00695316">
        <w:rPr>
          <w:b/>
          <w:bCs/>
        </w:rPr>
        <w:br/>
      </w:r>
      <w:r w:rsidRPr="00695316">
        <w:t>Clean and structure the extracted data. Preserve key metadata, such as page numbers, for accurate source citation.</w:t>
      </w:r>
    </w:p>
    <w:p w14:paraId="1382917C" w14:textId="77777777" w:rsidR="00695316" w:rsidRPr="00695316" w:rsidRDefault="00695316" w:rsidP="00695316">
      <w:pPr>
        <w:numPr>
          <w:ilvl w:val="0"/>
          <w:numId w:val="4"/>
        </w:numPr>
        <w:rPr>
          <w:b/>
          <w:bCs/>
        </w:rPr>
      </w:pPr>
      <w:r w:rsidRPr="00695316">
        <w:rPr>
          <w:b/>
          <w:bCs/>
        </w:rPr>
        <w:t>RAG Pipeline</w:t>
      </w:r>
    </w:p>
    <w:p w14:paraId="1313F873" w14:textId="38B1E0E8" w:rsidR="00695316" w:rsidRDefault="00695316" w:rsidP="00695316">
      <w:pPr>
        <w:numPr>
          <w:ilvl w:val="1"/>
          <w:numId w:val="4"/>
        </w:numPr>
      </w:pPr>
      <w:r w:rsidRPr="00695316">
        <w:lastRenderedPageBreak/>
        <w:t xml:space="preserve">Index extracted content in a vector </w:t>
      </w:r>
      <w:r w:rsidR="008A2EE8">
        <w:t xml:space="preserve">and relational database for hybrid search </w:t>
      </w:r>
      <w:r w:rsidR="008A2EE8" w:rsidRPr="008A2EE8">
        <w:rPr>
          <w:i/>
          <w:iCs/>
          <w:sz w:val="20"/>
          <w:szCs w:val="20"/>
        </w:rPr>
        <w:t xml:space="preserve">(alternatively you might also use a </w:t>
      </w:r>
      <w:proofErr w:type="spellStart"/>
      <w:r w:rsidR="008A2EE8" w:rsidRPr="008A2EE8">
        <w:rPr>
          <w:i/>
          <w:iCs/>
          <w:sz w:val="20"/>
          <w:szCs w:val="20"/>
        </w:rPr>
        <w:t>VectorDB</w:t>
      </w:r>
      <w:proofErr w:type="spellEnd"/>
      <w:r w:rsidR="008A2EE8" w:rsidRPr="008A2EE8">
        <w:rPr>
          <w:i/>
          <w:iCs/>
          <w:sz w:val="20"/>
          <w:szCs w:val="20"/>
        </w:rPr>
        <w:t xml:space="preserve">, which supports both sparse and dense embeddings like </w:t>
      </w:r>
      <w:proofErr w:type="spellStart"/>
      <w:r w:rsidR="008A2EE8" w:rsidRPr="008A2EE8">
        <w:rPr>
          <w:i/>
          <w:iCs/>
          <w:sz w:val="20"/>
          <w:szCs w:val="20"/>
        </w:rPr>
        <w:t>Qdrant</w:t>
      </w:r>
      <w:proofErr w:type="spellEnd"/>
      <w:r w:rsidR="008A2EE8" w:rsidRPr="008A2EE8">
        <w:rPr>
          <w:i/>
          <w:iCs/>
          <w:sz w:val="20"/>
          <w:szCs w:val="20"/>
        </w:rPr>
        <w:t xml:space="preserve"> or Postgres)</w:t>
      </w:r>
      <w:r w:rsidRPr="00695316">
        <w:rPr>
          <w:i/>
          <w:iCs/>
          <w:sz w:val="20"/>
          <w:szCs w:val="20"/>
        </w:rPr>
        <w:t>.</w:t>
      </w:r>
    </w:p>
    <w:p w14:paraId="7CC5490C" w14:textId="2182F9B2" w:rsidR="00F555C2" w:rsidRPr="00695316" w:rsidRDefault="00F555C2" w:rsidP="00695316">
      <w:pPr>
        <w:numPr>
          <w:ilvl w:val="1"/>
          <w:numId w:val="4"/>
        </w:numPr>
      </w:pPr>
      <w:r>
        <w:t xml:space="preserve">Build a knowledge Graph </w:t>
      </w:r>
      <w:r w:rsidR="008A2EE8">
        <w:t>and embed it into your retrieval system to capture relationships between your documents.</w:t>
      </w:r>
    </w:p>
    <w:p w14:paraId="002F0250" w14:textId="77777777" w:rsidR="00695316" w:rsidRPr="00695316" w:rsidRDefault="00695316" w:rsidP="00695316">
      <w:pPr>
        <w:numPr>
          <w:ilvl w:val="1"/>
          <w:numId w:val="4"/>
        </w:numPr>
      </w:pPr>
      <w:r w:rsidRPr="00695316">
        <w:t>Implement a multi-modal retriever for text, tables, and (optionally) images.</w:t>
      </w:r>
    </w:p>
    <w:p w14:paraId="267862D3" w14:textId="453B358B" w:rsidR="00695316" w:rsidRPr="00695316" w:rsidRDefault="00F555C2" w:rsidP="00695316">
      <w:pPr>
        <w:numPr>
          <w:ilvl w:val="1"/>
          <w:numId w:val="4"/>
        </w:numPr>
      </w:pPr>
      <w:r>
        <w:t>Always</w:t>
      </w:r>
      <w:r w:rsidR="00695316" w:rsidRPr="00695316">
        <w:t xml:space="preserve"> cit</w:t>
      </w:r>
      <w:r>
        <w:t>e</w:t>
      </w:r>
      <w:r w:rsidR="00695316" w:rsidRPr="00695316">
        <w:t xml:space="preserve"> the source.</w:t>
      </w:r>
    </w:p>
    <w:p w14:paraId="7373EF20" w14:textId="77777777" w:rsidR="00695316" w:rsidRPr="00695316" w:rsidRDefault="00695316" w:rsidP="00695316">
      <w:pPr>
        <w:numPr>
          <w:ilvl w:val="0"/>
          <w:numId w:val="4"/>
        </w:numPr>
        <w:rPr>
          <w:b/>
          <w:bCs/>
        </w:rPr>
      </w:pPr>
      <w:r w:rsidRPr="00695316">
        <w:rPr>
          <w:b/>
          <w:bCs/>
        </w:rPr>
        <w:t>Agentic Orchestration</w:t>
      </w:r>
    </w:p>
    <w:p w14:paraId="41A988E0" w14:textId="1787A1DB" w:rsidR="00695316" w:rsidRPr="00695316" w:rsidRDefault="00695316" w:rsidP="00695316">
      <w:pPr>
        <w:numPr>
          <w:ilvl w:val="1"/>
          <w:numId w:val="4"/>
        </w:numPr>
      </w:pPr>
      <w:r w:rsidRPr="00695316">
        <w:t xml:space="preserve">Use </w:t>
      </w:r>
      <w:proofErr w:type="spellStart"/>
      <w:r w:rsidRPr="00695316">
        <w:t>AutoGen</w:t>
      </w:r>
      <w:proofErr w:type="spellEnd"/>
      <w:r w:rsidRPr="00695316">
        <w:t xml:space="preserve"> and </w:t>
      </w:r>
      <w:proofErr w:type="spellStart"/>
      <w:r w:rsidRPr="00695316">
        <w:t>LangGraph</w:t>
      </w:r>
      <w:proofErr w:type="spellEnd"/>
      <w:r w:rsidRPr="00695316">
        <w:t xml:space="preserve"> </w:t>
      </w:r>
      <w:r w:rsidR="00F555C2" w:rsidRPr="008A2EE8">
        <w:t xml:space="preserve">(one for the data extraction in your ETL pipeline and one framework </w:t>
      </w:r>
      <w:r w:rsidRPr="00695316">
        <w:t xml:space="preserve">to coordinate filtering, </w:t>
      </w:r>
      <w:r w:rsidR="00F555C2" w:rsidRPr="008A2EE8">
        <w:t xml:space="preserve">retrieval </w:t>
      </w:r>
      <w:r w:rsidRPr="00695316">
        <w:t>and answering</w:t>
      </w:r>
      <w:r w:rsidR="00DB0748">
        <w:t>)</w:t>
      </w:r>
      <w:r w:rsidRPr="00695316">
        <w:t>.</w:t>
      </w:r>
    </w:p>
    <w:p w14:paraId="3FDF9F5E" w14:textId="5B66951E" w:rsidR="008A2EE8" w:rsidRDefault="00695316" w:rsidP="008A2EE8">
      <w:pPr>
        <w:numPr>
          <w:ilvl w:val="0"/>
          <w:numId w:val="4"/>
        </w:numPr>
        <w:rPr>
          <w:b/>
          <w:bCs/>
        </w:rPr>
      </w:pPr>
      <w:r w:rsidRPr="00695316">
        <w:rPr>
          <w:b/>
          <w:bCs/>
        </w:rPr>
        <w:t>Evaluation</w:t>
      </w:r>
      <w:r w:rsidRPr="00695316">
        <w:rPr>
          <w:b/>
          <w:bCs/>
        </w:rPr>
        <w:br/>
      </w:r>
      <w:r w:rsidRPr="00695316">
        <w:t xml:space="preserve">Integrate </w:t>
      </w:r>
      <w:proofErr w:type="spellStart"/>
      <w:r w:rsidRPr="00695316">
        <w:t>Arize</w:t>
      </w:r>
      <w:proofErr w:type="spellEnd"/>
      <w:r w:rsidRPr="00695316">
        <w:t xml:space="preserve"> Phoenix to trace and evaluate your system’s retrievals and answers. Measure </w:t>
      </w:r>
      <w:r w:rsidR="008A2EE8">
        <w:t xml:space="preserve">these </w:t>
      </w:r>
      <w:r w:rsidRPr="00695316">
        <w:t>key metrics</w:t>
      </w:r>
      <w:r w:rsidR="008A2EE8">
        <w:t xml:space="preserve"> below based on the Q&amp;A</w:t>
      </w:r>
      <w:r w:rsidR="00CA478B">
        <w:t xml:space="preserve"> excel, expectation is for you to reach these scores and on all questions</w:t>
      </w:r>
      <w:r w:rsidR="008A2EE8" w:rsidRPr="008A2EE8">
        <w:t>:</w:t>
      </w:r>
    </w:p>
    <w:p w14:paraId="3B861865" w14:textId="754D3B4B" w:rsidR="008A2EE8" w:rsidRPr="008A2EE8" w:rsidRDefault="008A2EE8" w:rsidP="008A2EE8">
      <w:pPr>
        <w:numPr>
          <w:ilvl w:val="1"/>
          <w:numId w:val="4"/>
        </w:numPr>
      </w:pPr>
      <w:r w:rsidRPr="008A2EE8">
        <w:rPr>
          <w:b/>
          <w:bCs/>
        </w:rPr>
        <w:t xml:space="preserve">Precision: </w:t>
      </w:r>
      <w:r w:rsidRPr="008A2EE8">
        <w:t xml:space="preserve">High precision (≥0.8) </w:t>
      </w:r>
    </w:p>
    <w:p w14:paraId="2262BAC0" w14:textId="1BFC232A" w:rsidR="008A2EE8" w:rsidRPr="008A2EE8" w:rsidRDefault="008A2EE8" w:rsidP="008A2EE8">
      <w:pPr>
        <w:numPr>
          <w:ilvl w:val="1"/>
          <w:numId w:val="4"/>
        </w:numPr>
      </w:pPr>
      <w:r w:rsidRPr="008A2EE8">
        <w:rPr>
          <w:b/>
          <w:bCs/>
        </w:rPr>
        <w:t xml:space="preserve">Recall: </w:t>
      </w:r>
      <w:r w:rsidRPr="008A2EE8">
        <w:t xml:space="preserve">High recall (≥0.8) </w:t>
      </w:r>
    </w:p>
    <w:p w14:paraId="40A32C58" w14:textId="32DDC7F1" w:rsidR="008A2EE8" w:rsidRPr="008A2EE8" w:rsidRDefault="008A2EE8" w:rsidP="008A2EE8">
      <w:pPr>
        <w:numPr>
          <w:ilvl w:val="1"/>
          <w:numId w:val="4"/>
        </w:numPr>
        <w:rPr>
          <w:b/>
          <w:bCs/>
        </w:rPr>
      </w:pPr>
      <w:r w:rsidRPr="008A2EE8">
        <w:rPr>
          <w:b/>
          <w:bCs/>
        </w:rPr>
        <w:t xml:space="preserve">Accuracy: </w:t>
      </w:r>
      <w:r w:rsidRPr="008A2EE8">
        <w:t>High accuracy (≥0.8)</w:t>
      </w:r>
      <w:r w:rsidRPr="008A2EE8">
        <w:rPr>
          <w:b/>
          <w:bCs/>
        </w:rPr>
        <w:t xml:space="preserve"> </w:t>
      </w:r>
    </w:p>
    <w:p w14:paraId="0FB86712" w14:textId="79C834DD" w:rsidR="00695316" w:rsidRPr="00695316" w:rsidRDefault="008A2EE8" w:rsidP="00695316">
      <w:pPr>
        <w:numPr>
          <w:ilvl w:val="1"/>
          <w:numId w:val="4"/>
        </w:numPr>
      </w:pPr>
      <w:r w:rsidRPr="008A2EE8">
        <w:rPr>
          <w:b/>
          <w:bCs/>
        </w:rPr>
        <w:t xml:space="preserve">F1 Score: </w:t>
      </w:r>
      <w:r w:rsidRPr="008A2EE8">
        <w:t xml:space="preserve">F1 score of 0.85 </w:t>
      </w:r>
    </w:p>
    <w:p w14:paraId="10C3BD04" w14:textId="0C944CC0" w:rsidR="0046661B" w:rsidRDefault="00DB0748">
      <w:r w:rsidRPr="00DB0748">
        <w:t xml:space="preserve">Here you can find a list of </w:t>
      </w:r>
      <w:hyperlink r:id="rId6" w:history="1">
        <w:r w:rsidRPr="00CA478B">
          <w:rPr>
            <w:rStyle w:val="Hyperlink"/>
          </w:rPr>
          <w:t>sample questions</w:t>
        </w:r>
      </w:hyperlink>
      <w:r w:rsidRPr="00DB0748">
        <w:t xml:space="preserve"> and their respective ground truth answers. You will be graded on how well your system answers the questions that have missing ground truth answers.</w:t>
      </w:r>
    </w:p>
    <w:p w14:paraId="14D4D854" w14:textId="2C31FB2A" w:rsidR="00CA478B" w:rsidRDefault="00CA478B">
      <w:r w:rsidRPr="00CA478B">
        <w:rPr>
          <w:b/>
          <w:bCs/>
        </w:rPr>
        <w:t>Dataset</w:t>
      </w:r>
      <w:r>
        <w:t xml:space="preserve">: </w:t>
      </w:r>
      <w:hyperlink r:id="rId7" w:history="1">
        <w:proofErr w:type="spellStart"/>
        <w:r w:rsidRPr="00CA478B">
          <w:rPr>
            <w:rStyle w:val="Hyperlink"/>
          </w:rPr>
          <w:t>SampleDataSet</w:t>
        </w:r>
        <w:proofErr w:type="spellEnd"/>
      </w:hyperlink>
    </w:p>
    <w:p w14:paraId="39A15FDD" w14:textId="4702DD57" w:rsidR="008A2EE8" w:rsidRPr="008A2EE8" w:rsidRDefault="008A2EE8" w:rsidP="008A2EE8">
      <w:pPr>
        <w:rPr>
          <w:b/>
          <w:bCs/>
        </w:rPr>
      </w:pPr>
      <w:r w:rsidRPr="008A2EE8">
        <w:rPr>
          <w:b/>
          <w:bCs/>
        </w:rPr>
        <w:t>Submission</w:t>
      </w:r>
      <w:r w:rsidR="00CA478B">
        <w:rPr>
          <w:b/>
          <w:bCs/>
        </w:rPr>
        <w:t>:</w:t>
      </w:r>
    </w:p>
    <w:p w14:paraId="3899F807" w14:textId="53F21BE2" w:rsidR="004E2D2E" w:rsidRPr="00CA478B" w:rsidRDefault="00CA478B" w:rsidP="00CA478B">
      <w:pPr>
        <w:pStyle w:val="ListParagraph"/>
        <w:numPr>
          <w:ilvl w:val="0"/>
          <w:numId w:val="8"/>
        </w:numPr>
      </w:pPr>
      <w:r w:rsidRPr="00CA478B">
        <w:t>Link to a public GitHub repository within 24h after receiving this challenge</w:t>
      </w:r>
    </w:p>
    <w:p w14:paraId="0FDA4D79" w14:textId="5EDDAD67" w:rsidR="00CA478B" w:rsidRPr="00CA478B" w:rsidRDefault="00CA478B" w:rsidP="00CA478B">
      <w:pPr>
        <w:pStyle w:val="ListParagraph"/>
        <w:numPr>
          <w:ilvl w:val="0"/>
          <w:numId w:val="8"/>
        </w:numPr>
      </w:pPr>
      <w:r w:rsidRPr="00CA478B">
        <w:t xml:space="preserve">Well designed architecture diagram </w:t>
      </w:r>
    </w:p>
    <w:p w14:paraId="0F13E7AC" w14:textId="08FE9DCF" w:rsidR="00CA478B" w:rsidRPr="00CA478B" w:rsidRDefault="00CA478B" w:rsidP="00CA478B">
      <w:pPr>
        <w:pStyle w:val="ListParagraph"/>
        <w:numPr>
          <w:ilvl w:val="0"/>
          <w:numId w:val="8"/>
        </w:numPr>
      </w:pPr>
      <w:r w:rsidRPr="00CA478B">
        <w:t xml:space="preserve">Short, precise but comprehensive </w:t>
      </w:r>
      <w:r>
        <w:t>README.md</w:t>
      </w:r>
      <w:r w:rsidRPr="00CA478B">
        <w:t xml:space="preserve"> file</w:t>
      </w:r>
    </w:p>
    <w:p w14:paraId="63D2D7C7" w14:textId="689781E4" w:rsidR="00CA478B" w:rsidRPr="00CA478B" w:rsidRDefault="00CA478B" w:rsidP="00CA478B">
      <w:pPr>
        <w:pStyle w:val="ListParagraph"/>
        <w:numPr>
          <w:ilvl w:val="0"/>
          <w:numId w:val="8"/>
        </w:numPr>
      </w:pPr>
      <w:r w:rsidRPr="00CA478B">
        <w:t>5-10 min demo video of your end2end solution working and answering at least 2-3 questions from the excel</w:t>
      </w:r>
    </w:p>
    <w:p w14:paraId="2A09941F" w14:textId="77777777" w:rsidR="00CA478B" w:rsidRPr="00CA478B" w:rsidRDefault="00CA478B" w:rsidP="00CA478B">
      <w:pPr>
        <w:pStyle w:val="ListParagraph"/>
        <w:ind w:left="1080"/>
        <w:rPr>
          <w:b/>
          <w:bCs/>
        </w:rPr>
      </w:pPr>
    </w:p>
    <w:sectPr w:rsidR="00CA478B" w:rsidRPr="00CA4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5DA"/>
    <w:multiLevelType w:val="hybridMultilevel"/>
    <w:tmpl w:val="2152A7EA"/>
    <w:lvl w:ilvl="0" w:tplc="607860CE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F75516"/>
    <w:multiLevelType w:val="hybridMultilevel"/>
    <w:tmpl w:val="C4429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E26552"/>
    <w:multiLevelType w:val="multilevel"/>
    <w:tmpl w:val="B198B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D30480"/>
    <w:multiLevelType w:val="hybridMultilevel"/>
    <w:tmpl w:val="FA02DBF8"/>
    <w:lvl w:ilvl="0" w:tplc="B72CCA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E4BA6"/>
    <w:multiLevelType w:val="multilevel"/>
    <w:tmpl w:val="C020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77C0A"/>
    <w:multiLevelType w:val="hybridMultilevel"/>
    <w:tmpl w:val="D1B45EE0"/>
    <w:lvl w:ilvl="0" w:tplc="607860CE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0E52190"/>
    <w:multiLevelType w:val="multilevel"/>
    <w:tmpl w:val="712C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3D1721"/>
    <w:multiLevelType w:val="multilevel"/>
    <w:tmpl w:val="EDAC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5895142">
    <w:abstractNumId w:val="3"/>
  </w:num>
  <w:num w:numId="2" w16cid:durableId="1018238446">
    <w:abstractNumId w:val="6"/>
  </w:num>
  <w:num w:numId="3" w16cid:durableId="1317996768">
    <w:abstractNumId w:val="2"/>
  </w:num>
  <w:num w:numId="4" w16cid:durableId="678889070">
    <w:abstractNumId w:val="4"/>
  </w:num>
  <w:num w:numId="5" w16cid:durableId="1609001715">
    <w:abstractNumId w:val="7"/>
  </w:num>
  <w:num w:numId="6" w16cid:durableId="208080921">
    <w:abstractNumId w:val="0"/>
  </w:num>
  <w:num w:numId="7" w16cid:durableId="956105465">
    <w:abstractNumId w:val="5"/>
  </w:num>
  <w:num w:numId="8" w16cid:durableId="2000841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89"/>
    <w:rsid w:val="001B5020"/>
    <w:rsid w:val="0046661B"/>
    <w:rsid w:val="004E2D2E"/>
    <w:rsid w:val="005A22D5"/>
    <w:rsid w:val="00695316"/>
    <w:rsid w:val="008A2EE8"/>
    <w:rsid w:val="0097040A"/>
    <w:rsid w:val="009E1E60"/>
    <w:rsid w:val="00C87A89"/>
    <w:rsid w:val="00CA478B"/>
    <w:rsid w:val="00DB0748"/>
    <w:rsid w:val="00F555C2"/>
    <w:rsid w:val="00F55654"/>
    <w:rsid w:val="00FC5C79"/>
    <w:rsid w:val="00FF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E74DB"/>
  <w15:chartTrackingRefBased/>
  <w15:docId w15:val="{237C74E0-97D4-4FF7-BF2E-3C96CFCD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A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A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A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A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A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47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aravi-my.sharepoint.com/:f:/p/hendrik_krack/EgLcDgP80PpJlH_p7J4ha5wBrB090tLq2DVaqX4VTBFo3A?e=Ciyrx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aravi-my.sharepoint.com/:x:/p/hendrik_krack/EWZdYRkLMh5BmCS1d8WxH7YB5SoKmo46aIDG7AV3HLo7EQ?e=RIyh5f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Krack</dc:creator>
  <cp:keywords/>
  <dc:description/>
  <cp:lastModifiedBy>Hendrik Krack</cp:lastModifiedBy>
  <cp:revision>1</cp:revision>
  <dcterms:created xsi:type="dcterms:W3CDTF">2025-07-14T00:30:00Z</dcterms:created>
  <dcterms:modified xsi:type="dcterms:W3CDTF">2025-07-14T06:48:00Z</dcterms:modified>
</cp:coreProperties>
</file>