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Quarterly Operations Report - PixelProof</w:t>
      </w:r>
    </w:p>
    <w:p>
      <w:r>
        <w:t>Author: Kevin Mitchell</w:t>
      </w:r>
    </w:p>
    <w:p>
      <w:r>
        <w:t>Date: 2025-01-28</w:t>
      </w:r>
    </w:p>
    <w:p>
      <w:pPr>
        <w:pStyle w:val="Heading2"/>
      </w:pPr>
      <w:r>
        <w:t>Introduction</w:t>
      </w:r>
    </w:p>
    <w:p>
      <w:r>
        <w:t>This document provides an overview of operational improvements and key initiatives undertaken by the Operations Department at PixelProof.</w:t>
      </w:r>
    </w:p>
    <w:p>
      <w:pPr>
        <w:pStyle w:val="Heading2"/>
      </w:pPr>
      <w:r>
        <w:t>Key Highlights</w:t>
      </w:r>
    </w:p>
    <w:p>
      <w:r>
        <w:t>• Successfully streamlined data processing workflows, reducing operational overhead by 15%.</w:t>
      </w:r>
    </w:p>
    <w:p>
      <w:r>
        <w:t>• Implemented AI-driven fraud detection techniques to enhance deepfake identification.</w:t>
      </w:r>
    </w:p>
    <w:p>
      <w:r>
        <w:t>• Optimized cloud infrastructure to support high-volume video processing and real-time deepfake analysis.</w:t>
      </w:r>
    </w:p>
    <w:p>
      <w:pPr>
        <w:pStyle w:val="Heading2"/>
      </w:pPr>
      <w:r>
        <w:t>Challenges Faced</w:t>
      </w:r>
    </w:p>
    <w:p>
      <w:r>
        <w:t>• Scalability issues with real-time detection algorithms.</w:t>
      </w:r>
    </w:p>
    <w:p>
      <w:r>
        <w:t>• Increased data storage demands due to high-resolution video processing.</w:t>
      </w:r>
    </w:p>
    <w:p>
      <w:r>
        <w:t>• Balancing detection speed and accuracy in deepfake recognition models.</w:t>
      </w:r>
    </w:p>
    <w:p>
      <w:pPr>
        <w:pStyle w:val="Heading2"/>
      </w:pPr>
      <w:r>
        <w:t>Future Recommendations</w:t>
      </w:r>
    </w:p>
    <w:p>
      <w:r>
        <w:t>• Implement an automated retraining pipeline for AI models.</w:t>
      </w:r>
    </w:p>
    <w:p>
      <w:r>
        <w:t>• Enhance cross-team collaboration to improve integration with engineering teams.</w:t>
      </w:r>
    </w:p>
    <w:p>
      <w:r>
        <w:t>• Explore edge computing solutions for real-time deepfake verification.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