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18E" w:rsidRPr="00C65CAC" w:rsidRDefault="0055618E" w:rsidP="0055618E">
      <w:pPr>
        <w:pStyle w:val="ListParagraph"/>
        <w:tabs>
          <w:tab w:val="num" w:pos="108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Fault</w:t>
      </w:r>
      <w:r w:rsidR="00752A88">
        <w:rPr>
          <w:b/>
          <w:sz w:val="32"/>
          <w:szCs w:val="32"/>
        </w:rPr>
        <w:t xml:space="preserve"> -1</w:t>
      </w:r>
    </w:p>
    <w:p w:rsidR="0055618E" w:rsidRDefault="0055618E" w:rsidP="0055618E">
      <w:pPr>
        <w:jc w:val="both"/>
      </w:pPr>
    </w:p>
    <w:p w:rsidR="0055618E" w:rsidRDefault="0055618E" w:rsidP="0055618E">
      <w:pPr>
        <w:numPr>
          <w:ilvl w:val="0"/>
          <w:numId w:val="1"/>
        </w:numPr>
        <w:ind w:left="0"/>
        <w:jc w:val="both"/>
      </w:pPr>
      <w:r>
        <w:t>K(</w:t>
      </w:r>
      <w:proofErr w:type="spellStart"/>
      <w:r>
        <w:t>a,b,c</w:t>
      </w:r>
      <w:proofErr w:type="spellEnd"/>
      <w:r>
        <w:t>)=T(</w:t>
      </w:r>
      <w:proofErr w:type="spellStart"/>
      <w:r>
        <w:t>a,c,T</w:t>
      </w:r>
      <w:proofErr w:type="spellEnd"/>
      <w:r>
        <w:t>(</w:t>
      </w:r>
      <w:proofErr w:type="spellStart"/>
      <w:r>
        <w:t>a,b,c</w:t>
      </w:r>
      <w:proofErr w:type="spellEnd"/>
      <w:r>
        <w:t>)) The output of gate ‘T’ is defined in following table. The gate T may suffer from inversion fault (output opposite). Which input combinations may be used for fault detect in ‘K’?</w:t>
      </w:r>
    </w:p>
    <w:p w:rsidR="0055618E" w:rsidRDefault="0055618E" w:rsidP="0055618E">
      <w:pPr>
        <w:tabs>
          <w:tab w:val="num" w:pos="720"/>
        </w:tabs>
        <w:jc w:val="both"/>
      </w:pPr>
      <w:r>
        <w:t xml:space="preserve">Give reason </w:t>
      </w:r>
      <w:proofErr w:type="spellStart"/>
      <w:r>
        <w:t>as</w:t>
      </w:r>
      <w:proofErr w:type="spellEnd"/>
      <w:r>
        <w:t xml:space="preserve"> given in following example. Assume at most one T has fault.</w:t>
      </w:r>
      <w:r w:rsidRPr="00825834">
        <w:t xml:space="preserve"> </w:t>
      </w:r>
      <w:r>
        <w:t>MS19FL</w:t>
      </w:r>
    </w:p>
    <w:p w:rsidR="0055618E" w:rsidRDefault="0055618E" w:rsidP="0055618E">
      <w:pPr>
        <w:tabs>
          <w:tab w:val="num" w:pos="720"/>
        </w:tabs>
        <w:jc w:val="both"/>
      </w:pPr>
      <w:r>
        <w:t>Example: M(</w:t>
      </w:r>
      <w:proofErr w:type="spellStart"/>
      <w:r>
        <w:t>a,b,c</w:t>
      </w:r>
      <w:proofErr w:type="spellEnd"/>
      <w:r>
        <w:t>)=T(</w:t>
      </w:r>
      <w:proofErr w:type="spellStart"/>
      <w:r>
        <w:t>a,T</w:t>
      </w:r>
      <w:proofErr w:type="spellEnd"/>
      <w:r>
        <w:t>(</w:t>
      </w:r>
      <w:proofErr w:type="spellStart"/>
      <w:r>
        <w:t>a,b,c</w:t>
      </w:r>
      <w:proofErr w:type="spellEnd"/>
      <w:r>
        <w:t xml:space="preserve">),b) one may use 000, 001, 100 or 101. Reason: Why 001 because </w:t>
      </w:r>
      <w:proofErr w:type="gramStart"/>
      <w:r>
        <w:t>T(</w:t>
      </w:r>
      <w:proofErr w:type="gramEnd"/>
      <w:r>
        <w:t xml:space="preserve">0,1/0,0) i.e. T(0,0,0) and T(0,1,0) are opposite. Why not 011 because </w:t>
      </w:r>
      <w:proofErr w:type="gramStart"/>
      <w:r>
        <w:t>T(</w:t>
      </w:r>
      <w:proofErr w:type="gramEnd"/>
      <w:r>
        <w:t xml:space="preserve">0,0/1,1) are same?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76"/>
        <w:gridCol w:w="1002"/>
        <w:gridCol w:w="1034"/>
        <w:gridCol w:w="1034"/>
        <w:gridCol w:w="1034"/>
        <w:gridCol w:w="1034"/>
        <w:gridCol w:w="1034"/>
        <w:gridCol w:w="1034"/>
        <w:gridCol w:w="1034"/>
      </w:tblGrid>
      <w:tr w:rsidR="0055618E" w:rsidRPr="006467BF" w:rsidTr="0082571D">
        <w:tc>
          <w:tcPr>
            <w:tcW w:w="1176" w:type="dxa"/>
          </w:tcPr>
          <w:p w:rsidR="0055618E" w:rsidRPr="006467BF" w:rsidRDefault="0055618E" w:rsidP="0082571D">
            <w:pPr>
              <w:jc w:val="both"/>
            </w:pPr>
            <w:r w:rsidRPr="006467BF">
              <w:t>Gate T</w:t>
            </w:r>
          </w:p>
        </w:tc>
        <w:tc>
          <w:tcPr>
            <w:tcW w:w="1002" w:type="dxa"/>
          </w:tcPr>
          <w:p w:rsidR="0055618E" w:rsidRPr="006467BF" w:rsidRDefault="0055618E" w:rsidP="0082571D">
            <w:pPr>
              <w:jc w:val="both"/>
            </w:pPr>
            <w:r w:rsidRPr="006467BF">
              <w:t>000</w:t>
            </w:r>
            <w:r w:rsidRPr="006467BF">
              <w:rPr>
                <w:position w:val="-6"/>
              </w:rPr>
              <w:object w:dxaOrig="3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1.25pt" o:ole="">
                  <v:imagedata r:id="rId5" o:title=""/>
                </v:shape>
                <o:OLEObject Type="Embed" ProgID="Equation.3" ShapeID="_x0000_i1025" DrawAspect="Content" ObjectID="_1658283752" r:id="rId6"/>
              </w:object>
            </w:r>
            <w:r w:rsidRPr="006467BF">
              <w:t>0</w:t>
            </w:r>
          </w:p>
        </w:tc>
        <w:tc>
          <w:tcPr>
            <w:tcW w:w="1034" w:type="dxa"/>
          </w:tcPr>
          <w:p w:rsidR="0055618E" w:rsidRPr="006467BF" w:rsidRDefault="0055618E" w:rsidP="0082571D">
            <w:pPr>
              <w:jc w:val="both"/>
            </w:pPr>
            <w:r w:rsidRPr="006467BF">
              <w:t>001</w:t>
            </w:r>
            <w:r w:rsidRPr="006467BF">
              <w:rPr>
                <w:position w:val="-6"/>
              </w:rPr>
              <w:object w:dxaOrig="300" w:dyaOrig="220">
                <v:shape id="_x0000_i1026" type="#_x0000_t75" style="width:15pt;height:11.25pt" o:ole="">
                  <v:imagedata r:id="rId7" o:title=""/>
                </v:shape>
                <o:OLEObject Type="Embed" ProgID="Equation.3" ShapeID="_x0000_i1026" DrawAspect="Content" ObjectID="_1658283753" r:id="rId8"/>
              </w:object>
            </w:r>
            <w:r w:rsidRPr="006467BF">
              <w:t>0</w:t>
            </w:r>
          </w:p>
        </w:tc>
        <w:tc>
          <w:tcPr>
            <w:tcW w:w="1034" w:type="dxa"/>
          </w:tcPr>
          <w:p w:rsidR="0055618E" w:rsidRPr="006467BF" w:rsidRDefault="0055618E" w:rsidP="0082571D">
            <w:pPr>
              <w:jc w:val="both"/>
            </w:pPr>
            <w:r w:rsidRPr="006467BF">
              <w:t>010</w:t>
            </w:r>
            <w:r w:rsidRPr="006467BF">
              <w:rPr>
                <w:position w:val="-6"/>
              </w:rPr>
              <w:object w:dxaOrig="300" w:dyaOrig="220">
                <v:shape id="_x0000_i1027" type="#_x0000_t75" style="width:15pt;height:11.25pt" o:ole="">
                  <v:imagedata r:id="rId7" o:title=""/>
                </v:shape>
                <o:OLEObject Type="Embed" ProgID="Equation.3" ShapeID="_x0000_i1027" DrawAspect="Content" ObjectID="_1658283754" r:id="rId9"/>
              </w:object>
            </w:r>
            <w:r w:rsidRPr="006467BF">
              <w:t>1</w:t>
            </w:r>
          </w:p>
        </w:tc>
        <w:tc>
          <w:tcPr>
            <w:tcW w:w="1034" w:type="dxa"/>
          </w:tcPr>
          <w:p w:rsidR="0055618E" w:rsidRPr="006467BF" w:rsidRDefault="0055618E" w:rsidP="0082571D">
            <w:pPr>
              <w:jc w:val="both"/>
            </w:pPr>
            <w:r w:rsidRPr="006467BF">
              <w:t>011</w:t>
            </w:r>
            <w:r w:rsidRPr="006467BF">
              <w:rPr>
                <w:position w:val="-6"/>
              </w:rPr>
              <w:object w:dxaOrig="300" w:dyaOrig="220">
                <v:shape id="_x0000_i1028" type="#_x0000_t75" style="width:15pt;height:11.25pt" o:ole="">
                  <v:imagedata r:id="rId7" o:title=""/>
                </v:shape>
                <o:OLEObject Type="Embed" ProgID="Equation.3" ShapeID="_x0000_i1028" DrawAspect="Content" ObjectID="_1658283755" r:id="rId10"/>
              </w:object>
            </w:r>
            <w:r w:rsidRPr="006467BF">
              <w:t>0</w:t>
            </w:r>
          </w:p>
        </w:tc>
        <w:tc>
          <w:tcPr>
            <w:tcW w:w="1034" w:type="dxa"/>
          </w:tcPr>
          <w:p w:rsidR="0055618E" w:rsidRPr="006467BF" w:rsidRDefault="0055618E" w:rsidP="0082571D">
            <w:pPr>
              <w:jc w:val="both"/>
            </w:pPr>
            <w:r w:rsidRPr="006467BF">
              <w:t>100</w:t>
            </w:r>
            <w:r w:rsidRPr="006467BF">
              <w:rPr>
                <w:position w:val="-6"/>
              </w:rPr>
              <w:object w:dxaOrig="300" w:dyaOrig="220">
                <v:shape id="_x0000_i1029" type="#_x0000_t75" style="width:15pt;height:11.25pt" o:ole="">
                  <v:imagedata r:id="rId7" o:title=""/>
                </v:shape>
                <o:OLEObject Type="Embed" ProgID="Equation.3" ShapeID="_x0000_i1029" DrawAspect="Content" ObjectID="_1658283756" r:id="rId11"/>
              </w:object>
            </w:r>
            <w:r w:rsidRPr="006467BF">
              <w:t>1</w:t>
            </w:r>
          </w:p>
        </w:tc>
        <w:tc>
          <w:tcPr>
            <w:tcW w:w="1034" w:type="dxa"/>
          </w:tcPr>
          <w:p w:rsidR="0055618E" w:rsidRPr="006467BF" w:rsidRDefault="0055618E" w:rsidP="0082571D">
            <w:pPr>
              <w:jc w:val="both"/>
            </w:pPr>
            <w:r w:rsidRPr="006467BF">
              <w:t>101</w:t>
            </w:r>
            <w:r w:rsidRPr="006467BF">
              <w:rPr>
                <w:position w:val="-6"/>
              </w:rPr>
              <w:object w:dxaOrig="300" w:dyaOrig="220">
                <v:shape id="_x0000_i1030" type="#_x0000_t75" style="width:15pt;height:11.25pt" o:ole="">
                  <v:imagedata r:id="rId7" o:title=""/>
                </v:shape>
                <o:OLEObject Type="Embed" ProgID="Equation.3" ShapeID="_x0000_i1030" DrawAspect="Content" ObjectID="_1658283757" r:id="rId12"/>
              </w:object>
            </w:r>
            <w:r w:rsidRPr="006467BF">
              <w:t>1</w:t>
            </w:r>
          </w:p>
        </w:tc>
        <w:tc>
          <w:tcPr>
            <w:tcW w:w="1034" w:type="dxa"/>
          </w:tcPr>
          <w:p w:rsidR="0055618E" w:rsidRPr="006467BF" w:rsidRDefault="0055618E" w:rsidP="0082571D">
            <w:pPr>
              <w:jc w:val="both"/>
            </w:pPr>
            <w:r w:rsidRPr="006467BF">
              <w:t>110</w:t>
            </w:r>
            <w:r w:rsidRPr="006467BF">
              <w:rPr>
                <w:position w:val="-6"/>
              </w:rPr>
              <w:object w:dxaOrig="300" w:dyaOrig="220">
                <v:shape id="_x0000_i1031" type="#_x0000_t75" style="width:15pt;height:11.25pt" o:ole="">
                  <v:imagedata r:id="rId7" o:title=""/>
                </v:shape>
                <o:OLEObject Type="Embed" ProgID="Equation.3" ShapeID="_x0000_i1031" DrawAspect="Content" ObjectID="_1658283758" r:id="rId13"/>
              </w:object>
            </w:r>
            <w:r w:rsidRPr="006467BF">
              <w:t>0</w:t>
            </w:r>
          </w:p>
        </w:tc>
        <w:tc>
          <w:tcPr>
            <w:tcW w:w="1034" w:type="dxa"/>
          </w:tcPr>
          <w:p w:rsidR="0055618E" w:rsidRPr="006467BF" w:rsidRDefault="0055618E" w:rsidP="0082571D">
            <w:pPr>
              <w:jc w:val="both"/>
            </w:pPr>
            <w:r w:rsidRPr="006467BF">
              <w:t>111</w:t>
            </w:r>
            <w:r w:rsidRPr="006467BF">
              <w:rPr>
                <w:position w:val="-6"/>
              </w:rPr>
              <w:object w:dxaOrig="300" w:dyaOrig="220">
                <v:shape id="_x0000_i1032" type="#_x0000_t75" style="width:15pt;height:11.25pt" o:ole="">
                  <v:imagedata r:id="rId7" o:title=""/>
                </v:shape>
                <o:OLEObject Type="Embed" ProgID="Equation.3" ShapeID="_x0000_i1032" DrawAspect="Content" ObjectID="_1658283759" r:id="rId14"/>
              </w:object>
            </w:r>
            <w:r w:rsidRPr="006467BF">
              <w:t>1</w:t>
            </w:r>
          </w:p>
        </w:tc>
      </w:tr>
    </w:tbl>
    <w:p w:rsidR="0055618E" w:rsidRDefault="0055618E" w:rsidP="0055618E">
      <w:pPr>
        <w:jc w:val="both"/>
      </w:pPr>
    </w:p>
    <w:p w:rsidR="0055618E" w:rsidRDefault="0055618E" w:rsidP="0055618E">
      <w:pPr>
        <w:numPr>
          <w:ilvl w:val="0"/>
          <w:numId w:val="1"/>
        </w:numPr>
        <w:ind w:left="0"/>
        <w:jc w:val="both"/>
      </w:pPr>
      <w:r>
        <w:t xml:space="preserve">A circuit (input </w:t>
      </w:r>
      <w:proofErr w:type="spellStart"/>
      <w:r>
        <w:t>a</w:t>
      </w:r>
      <w:proofErr w:type="gramStart"/>
      <w:r>
        <w:t>,b,c,d,e,f</w:t>
      </w:r>
      <w:proofErr w:type="spellEnd"/>
      <w:proofErr w:type="gramEnd"/>
      <w:r>
        <w:t xml:space="preserve">) is designed. It outputs true when </w:t>
      </w:r>
      <w:proofErr w:type="spellStart"/>
      <w:r>
        <w:t>abcdef</w:t>
      </w:r>
      <w:proofErr w:type="spellEnd"/>
      <w:r w:rsidRPr="00A96395">
        <w:rPr>
          <w:position w:val="-4"/>
        </w:rPr>
        <w:object w:dxaOrig="200" w:dyaOrig="240">
          <v:shape id="_x0000_i1033" type="#_x0000_t75" style="width:9.75pt;height:12pt" o:ole="">
            <v:imagedata r:id="rId15" o:title=""/>
          </v:shape>
          <o:OLEObject Type="Embed" ProgID="Equation.3" ShapeID="_x0000_i1033" DrawAspect="Content" ObjectID="_1658283760" r:id="rId16"/>
        </w:object>
      </w:r>
      <w:r>
        <w:t>19. However input b is suffering from stuck at one (1) fault. For which inputs the output is true. Example: The input ‘c’ is suffering from stuck at zero (0) fault. When input is [19</w:t>
      </w:r>
      <w:proofErr w:type="gramStart"/>
      <w:r>
        <w:t>,23</w:t>
      </w:r>
      <w:proofErr w:type="gramEnd"/>
      <w:r>
        <w:t>]</w:t>
      </w:r>
      <w:r w:rsidRPr="00A96395">
        <w:rPr>
          <w:position w:val="-8"/>
        </w:rPr>
        <w:object w:dxaOrig="240" w:dyaOrig="300">
          <v:shape id="_x0000_i1034" type="#_x0000_t75" style="width:12pt;height:15pt" o:ole="">
            <v:imagedata r:id="rId17" o:title=""/>
          </v:shape>
          <o:OLEObject Type="Embed" ProgID="Equation.3" ShapeID="_x0000_i1034" DrawAspect="Content" ObjectID="_1658283761" r:id="rId18"/>
        </w:object>
      </w:r>
      <w:r>
        <w:t>[27,63] the output is true.  ES18FL</w:t>
      </w:r>
    </w:p>
    <w:p w:rsidR="0055618E" w:rsidRDefault="0055618E" w:rsidP="0055618E">
      <w:pPr>
        <w:jc w:val="both"/>
      </w:pPr>
    </w:p>
    <w:p w:rsidR="0055618E" w:rsidRDefault="0055618E" w:rsidP="0055618E">
      <w:pPr>
        <w:numPr>
          <w:ilvl w:val="0"/>
          <w:numId w:val="1"/>
        </w:numPr>
        <w:ind w:left="0"/>
        <w:jc w:val="both"/>
      </w:pPr>
      <w:r>
        <w:t>An faulty ‘AND’ gate produces wrong output when input is (0</w:t>
      </w:r>
      <w:proofErr w:type="gramStart"/>
      <w:r>
        <w:t>,1</w:t>
      </w:r>
      <w:proofErr w:type="gramEnd"/>
      <w:r>
        <w:t>). Design fault tolerant ‘and’ gate using minimum number of ‘and’ gates. Example: When wrong output is produced for inputs (0,1) and (1,0) then fault tolerant gate is and(and(</w:t>
      </w:r>
      <w:proofErr w:type="spellStart"/>
      <w:r>
        <w:t>x,y</w:t>
      </w:r>
      <w:proofErr w:type="spellEnd"/>
      <w:r>
        <w:t>),and(</w:t>
      </w:r>
      <w:proofErr w:type="spellStart"/>
      <w:r>
        <w:t>x,y</w:t>
      </w:r>
      <w:proofErr w:type="spellEnd"/>
      <w:r>
        <w:t>))</w:t>
      </w:r>
      <w:r w:rsidRPr="00491563">
        <w:t xml:space="preserve"> </w:t>
      </w:r>
      <w:r>
        <w:t>correct and(</w:t>
      </w:r>
      <w:proofErr w:type="spellStart"/>
      <w:r>
        <w:t>x,y</w:t>
      </w:r>
      <w:proofErr w:type="spellEnd"/>
      <w:r>
        <w:t>)=1 when x=y=1. MS16FL</w:t>
      </w:r>
    </w:p>
    <w:p w:rsidR="0055618E" w:rsidRDefault="0055618E" w:rsidP="0055618E">
      <w:pPr>
        <w:jc w:val="both"/>
      </w:pPr>
    </w:p>
    <w:p w:rsidR="0055618E" w:rsidRDefault="0055618E" w:rsidP="0055618E">
      <w:pPr>
        <w:numPr>
          <w:ilvl w:val="0"/>
          <w:numId w:val="1"/>
        </w:numPr>
        <w:ind w:left="0"/>
        <w:jc w:val="both"/>
      </w:pPr>
      <w:r>
        <w:t>A, B</w:t>
      </w:r>
      <w:proofErr w:type="gramStart"/>
      <w:r>
        <w:t>,…</w:t>
      </w:r>
      <w:proofErr w:type="gramEnd"/>
      <w:r>
        <w:t>G are possible faults in a hardware. Which input combination(s) should be used to find the fault? Use least number of tests (input combinations). Assume that there is at most one fault. [Notation: Input 011 outputs 1011 when there is no fault in the system or there is fault ABE or G. When there is fault F then on the same input output is 1010.] ES15FL</w:t>
      </w:r>
    </w:p>
    <w:p w:rsidR="0055618E" w:rsidRDefault="0055618E" w:rsidP="0055618E">
      <w:pPr>
        <w:jc w:val="both"/>
      </w:pPr>
      <w:r>
        <w:t>[Example: when A, B, C are possible faults then 2 tests {000,101} can be used.</w:t>
      </w:r>
    </w:p>
    <w:p w:rsidR="0055618E" w:rsidRDefault="0055618E" w:rsidP="0055618E">
      <w:pPr>
        <w:jc w:val="both"/>
      </w:pPr>
      <w:r>
        <w:t>1101</w:t>
      </w:r>
      <w:proofErr w:type="gramStart"/>
      <w:r>
        <w:t>,1010</w:t>
      </w:r>
      <w:proofErr w:type="gramEnd"/>
      <w:r w:rsidRPr="00174F71">
        <w:rPr>
          <w:position w:val="-6"/>
        </w:rPr>
        <w:object w:dxaOrig="300" w:dyaOrig="220">
          <v:shape id="_x0000_i1035" type="#_x0000_t75" style="width:15pt;height:11.25pt" o:ole="">
            <v:imagedata r:id="rId19" o:title=""/>
          </v:shape>
          <o:OLEObject Type="Embed" ProgID="Equation.3" ShapeID="_x0000_i1035" DrawAspect="Content" ObjectID="_1658283762" r:id="rId20"/>
        </w:object>
      </w:r>
      <w:r>
        <w:t>no fault    1001,1010</w:t>
      </w:r>
      <w:r w:rsidRPr="00174F71">
        <w:rPr>
          <w:position w:val="-6"/>
        </w:rPr>
        <w:object w:dxaOrig="300" w:dyaOrig="220">
          <v:shape id="_x0000_i1036" type="#_x0000_t75" style="width:15pt;height:11.25pt" o:ole="">
            <v:imagedata r:id="rId19" o:title=""/>
          </v:shape>
          <o:OLEObject Type="Embed" ProgID="Equation.3" ShapeID="_x0000_i1036" DrawAspect="Content" ObjectID="_1658283763" r:id="rId21"/>
        </w:object>
      </w:r>
      <w:r>
        <w:t>A    1001,0101</w:t>
      </w:r>
      <w:r w:rsidRPr="00174F71">
        <w:rPr>
          <w:position w:val="-6"/>
        </w:rPr>
        <w:object w:dxaOrig="300" w:dyaOrig="220">
          <v:shape id="_x0000_i1037" type="#_x0000_t75" style="width:15pt;height:11.25pt" o:ole="">
            <v:imagedata r:id="rId19" o:title=""/>
          </v:shape>
          <o:OLEObject Type="Embed" ProgID="Equation.3" ShapeID="_x0000_i1037" DrawAspect="Content" ObjectID="_1658283764" r:id="rId22"/>
        </w:object>
      </w:r>
      <w:r>
        <w:t>B     1101,1011</w:t>
      </w:r>
      <w:r w:rsidRPr="00174F71">
        <w:rPr>
          <w:position w:val="-6"/>
        </w:rPr>
        <w:object w:dxaOrig="300" w:dyaOrig="220">
          <v:shape id="_x0000_i1038" type="#_x0000_t75" style="width:15pt;height:11.25pt" o:ole="">
            <v:imagedata r:id="rId19" o:title=""/>
          </v:shape>
          <o:OLEObject Type="Embed" ProgID="Equation.3" ShapeID="_x0000_i1038" DrawAspect="Content" ObjectID="_1658283765" r:id="rId23"/>
        </w:object>
      </w:r>
      <w:r>
        <w:t>C     ].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5"/>
        <w:gridCol w:w="884"/>
        <w:gridCol w:w="830"/>
        <w:gridCol w:w="830"/>
        <w:gridCol w:w="830"/>
        <w:gridCol w:w="831"/>
        <w:gridCol w:w="831"/>
        <w:gridCol w:w="831"/>
        <w:gridCol w:w="831"/>
      </w:tblGrid>
      <w:tr w:rsidR="0055618E" w:rsidRPr="0095631F" w:rsidTr="0082571D">
        <w:tc>
          <w:tcPr>
            <w:tcW w:w="835" w:type="dxa"/>
          </w:tcPr>
          <w:p w:rsidR="0055618E" w:rsidRPr="0095631F" w:rsidRDefault="0055618E" w:rsidP="0082571D">
            <w:pPr>
              <w:jc w:val="both"/>
            </w:pPr>
            <w:r w:rsidRPr="0095631F">
              <w:t>Input</w:t>
            </w:r>
          </w:p>
        </w:tc>
        <w:tc>
          <w:tcPr>
            <w:tcW w:w="884" w:type="dxa"/>
          </w:tcPr>
          <w:p w:rsidR="0055618E" w:rsidRPr="0095631F" w:rsidRDefault="0055618E" w:rsidP="0082571D">
            <w:pPr>
              <w:jc w:val="both"/>
            </w:pPr>
            <w:r w:rsidRPr="0095631F">
              <w:t>Output</w:t>
            </w:r>
          </w:p>
        </w:tc>
        <w:tc>
          <w:tcPr>
            <w:tcW w:w="5814" w:type="dxa"/>
            <w:gridSpan w:val="7"/>
          </w:tcPr>
          <w:p w:rsidR="0055618E" w:rsidRPr="0095631F" w:rsidRDefault="0055618E" w:rsidP="0082571D">
            <w:pPr>
              <w:jc w:val="center"/>
            </w:pPr>
            <w:r w:rsidRPr="0095631F">
              <w:t>Output in case of fault</w:t>
            </w:r>
          </w:p>
        </w:tc>
      </w:tr>
      <w:tr w:rsidR="0055618E" w:rsidRPr="0095631F" w:rsidTr="0082571D">
        <w:tc>
          <w:tcPr>
            <w:tcW w:w="835" w:type="dxa"/>
          </w:tcPr>
          <w:p w:rsidR="0055618E" w:rsidRPr="0095631F" w:rsidRDefault="0055618E" w:rsidP="0082571D">
            <w:pPr>
              <w:jc w:val="both"/>
            </w:pPr>
            <w:r w:rsidRPr="0095631F">
              <w:t>xyz</w:t>
            </w:r>
          </w:p>
        </w:tc>
        <w:tc>
          <w:tcPr>
            <w:tcW w:w="884" w:type="dxa"/>
          </w:tcPr>
          <w:p w:rsidR="0055618E" w:rsidRPr="0095631F" w:rsidRDefault="0055618E" w:rsidP="0082571D">
            <w:pPr>
              <w:jc w:val="both"/>
            </w:pPr>
          </w:p>
        </w:tc>
        <w:tc>
          <w:tcPr>
            <w:tcW w:w="830" w:type="dxa"/>
          </w:tcPr>
          <w:p w:rsidR="0055618E" w:rsidRPr="0095631F" w:rsidRDefault="0055618E" w:rsidP="0082571D">
            <w:pPr>
              <w:jc w:val="both"/>
            </w:pPr>
            <w:r w:rsidRPr="0095631F">
              <w:t>A</w:t>
            </w:r>
          </w:p>
        </w:tc>
        <w:tc>
          <w:tcPr>
            <w:tcW w:w="830" w:type="dxa"/>
          </w:tcPr>
          <w:p w:rsidR="0055618E" w:rsidRPr="0095631F" w:rsidRDefault="0055618E" w:rsidP="0082571D">
            <w:pPr>
              <w:jc w:val="both"/>
            </w:pPr>
            <w:r w:rsidRPr="0095631F">
              <w:t>B</w:t>
            </w:r>
          </w:p>
        </w:tc>
        <w:tc>
          <w:tcPr>
            <w:tcW w:w="830" w:type="dxa"/>
          </w:tcPr>
          <w:p w:rsidR="0055618E" w:rsidRPr="0095631F" w:rsidRDefault="0055618E" w:rsidP="0082571D">
            <w:pPr>
              <w:jc w:val="both"/>
            </w:pPr>
            <w:r w:rsidRPr="0095631F">
              <w:t>C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D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E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F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G</w:t>
            </w:r>
          </w:p>
        </w:tc>
      </w:tr>
      <w:tr w:rsidR="0055618E" w:rsidRPr="0095631F" w:rsidTr="0082571D">
        <w:tc>
          <w:tcPr>
            <w:tcW w:w="835" w:type="dxa"/>
          </w:tcPr>
          <w:p w:rsidR="0055618E" w:rsidRPr="0095631F" w:rsidRDefault="0055618E" w:rsidP="0082571D">
            <w:pPr>
              <w:jc w:val="both"/>
            </w:pPr>
            <w:r w:rsidRPr="0095631F">
              <w:t>000</w:t>
            </w:r>
          </w:p>
        </w:tc>
        <w:tc>
          <w:tcPr>
            <w:tcW w:w="884" w:type="dxa"/>
          </w:tcPr>
          <w:p w:rsidR="0055618E" w:rsidRPr="0095631F" w:rsidRDefault="0055618E" w:rsidP="0082571D">
            <w:pPr>
              <w:jc w:val="both"/>
            </w:pPr>
            <w:r w:rsidRPr="0095631F">
              <w:t>1101</w:t>
            </w:r>
          </w:p>
        </w:tc>
        <w:tc>
          <w:tcPr>
            <w:tcW w:w="830" w:type="dxa"/>
          </w:tcPr>
          <w:p w:rsidR="0055618E" w:rsidRPr="0095631F" w:rsidRDefault="0055618E" w:rsidP="0082571D">
            <w:pPr>
              <w:jc w:val="both"/>
            </w:pPr>
            <w:r w:rsidRPr="0095631F">
              <w:t>1001</w:t>
            </w:r>
          </w:p>
        </w:tc>
        <w:tc>
          <w:tcPr>
            <w:tcW w:w="830" w:type="dxa"/>
          </w:tcPr>
          <w:p w:rsidR="0055618E" w:rsidRPr="0095631F" w:rsidRDefault="0055618E" w:rsidP="0082571D">
            <w:pPr>
              <w:jc w:val="both"/>
            </w:pPr>
            <w:r w:rsidRPr="0095631F">
              <w:t>1001</w:t>
            </w:r>
          </w:p>
        </w:tc>
        <w:tc>
          <w:tcPr>
            <w:tcW w:w="830" w:type="dxa"/>
          </w:tcPr>
          <w:p w:rsidR="0055618E" w:rsidRPr="0095631F" w:rsidRDefault="0055618E" w:rsidP="0082571D">
            <w:pPr>
              <w:jc w:val="both"/>
            </w:pPr>
            <w:r w:rsidRPr="0095631F">
              <w:t>1101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1101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1101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1101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1010</w:t>
            </w:r>
          </w:p>
        </w:tc>
      </w:tr>
      <w:tr w:rsidR="0055618E" w:rsidRPr="0095631F" w:rsidTr="0082571D">
        <w:tc>
          <w:tcPr>
            <w:tcW w:w="835" w:type="dxa"/>
          </w:tcPr>
          <w:p w:rsidR="0055618E" w:rsidRPr="0095631F" w:rsidRDefault="0055618E" w:rsidP="0082571D">
            <w:pPr>
              <w:jc w:val="both"/>
            </w:pPr>
            <w:r w:rsidRPr="0095631F">
              <w:t>001</w:t>
            </w:r>
          </w:p>
        </w:tc>
        <w:tc>
          <w:tcPr>
            <w:tcW w:w="884" w:type="dxa"/>
          </w:tcPr>
          <w:p w:rsidR="0055618E" w:rsidRPr="0095631F" w:rsidRDefault="0055618E" w:rsidP="0082571D">
            <w:pPr>
              <w:jc w:val="both"/>
            </w:pPr>
            <w:r w:rsidRPr="0095631F">
              <w:t>0101</w:t>
            </w:r>
          </w:p>
        </w:tc>
        <w:tc>
          <w:tcPr>
            <w:tcW w:w="830" w:type="dxa"/>
          </w:tcPr>
          <w:p w:rsidR="0055618E" w:rsidRPr="0095631F" w:rsidRDefault="0055618E" w:rsidP="0082571D">
            <w:pPr>
              <w:jc w:val="both"/>
            </w:pPr>
            <w:r w:rsidRPr="0095631F">
              <w:t>1101</w:t>
            </w:r>
          </w:p>
        </w:tc>
        <w:tc>
          <w:tcPr>
            <w:tcW w:w="830" w:type="dxa"/>
          </w:tcPr>
          <w:p w:rsidR="0055618E" w:rsidRPr="0095631F" w:rsidRDefault="0055618E" w:rsidP="0082571D">
            <w:pPr>
              <w:jc w:val="both"/>
            </w:pPr>
            <w:r w:rsidRPr="0095631F">
              <w:t>1101</w:t>
            </w:r>
          </w:p>
        </w:tc>
        <w:tc>
          <w:tcPr>
            <w:tcW w:w="830" w:type="dxa"/>
          </w:tcPr>
          <w:p w:rsidR="0055618E" w:rsidRPr="0095631F" w:rsidRDefault="0055618E" w:rsidP="0082571D">
            <w:pPr>
              <w:jc w:val="both"/>
            </w:pPr>
            <w:r w:rsidRPr="0095631F">
              <w:t>0101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0101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1010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0000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0101</w:t>
            </w:r>
          </w:p>
        </w:tc>
      </w:tr>
      <w:tr w:rsidR="0055618E" w:rsidRPr="0095631F" w:rsidTr="0082571D">
        <w:tc>
          <w:tcPr>
            <w:tcW w:w="835" w:type="dxa"/>
          </w:tcPr>
          <w:p w:rsidR="0055618E" w:rsidRPr="0095631F" w:rsidRDefault="0055618E" w:rsidP="0082571D">
            <w:pPr>
              <w:jc w:val="both"/>
            </w:pPr>
            <w:r w:rsidRPr="0095631F">
              <w:t>010</w:t>
            </w:r>
          </w:p>
        </w:tc>
        <w:tc>
          <w:tcPr>
            <w:tcW w:w="884" w:type="dxa"/>
          </w:tcPr>
          <w:p w:rsidR="0055618E" w:rsidRPr="0095631F" w:rsidRDefault="0055618E" w:rsidP="0082571D">
            <w:pPr>
              <w:jc w:val="both"/>
            </w:pPr>
            <w:r w:rsidRPr="0095631F">
              <w:t>1111</w:t>
            </w:r>
          </w:p>
        </w:tc>
        <w:tc>
          <w:tcPr>
            <w:tcW w:w="830" w:type="dxa"/>
          </w:tcPr>
          <w:p w:rsidR="0055618E" w:rsidRPr="0095631F" w:rsidRDefault="0055618E" w:rsidP="0082571D">
            <w:pPr>
              <w:jc w:val="both"/>
            </w:pPr>
            <w:r w:rsidRPr="0095631F">
              <w:t>1111</w:t>
            </w:r>
          </w:p>
        </w:tc>
        <w:tc>
          <w:tcPr>
            <w:tcW w:w="830" w:type="dxa"/>
          </w:tcPr>
          <w:p w:rsidR="0055618E" w:rsidRPr="0095631F" w:rsidRDefault="0055618E" w:rsidP="0082571D">
            <w:pPr>
              <w:jc w:val="both"/>
            </w:pPr>
            <w:r w:rsidRPr="0095631F">
              <w:t>1111</w:t>
            </w:r>
          </w:p>
        </w:tc>
        <w:tc>
          <w:tcPr>
            <w:tcW w:w="830" w:type="dxa"/>
          </w:tcPr>
          <w:p w:rsidR="0055618E" w:rsidRPr="0095631F" w:rsidRDefault="0055618E" w:rsidP="0082571D">
            <w:pPr>
              <w:jc w:val="both"/>
            </w:pPr>
            <w:r w:rsidRPr="0095631F">
              <w:t>1111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1010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1111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1001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0110</w:t>
            </w:r>
          </w:p>
        </w:tc>
      </w:tr>
      <w:tr w:rsidR="0055618E" w:rsidRPr="0095631F" w:rsidTr="0082571D">
        <w:tc>
          <w:tcPr>
            <w:tcW w:w="835" w:type="dxa"/>
          </w:tcPr>
          <w:p w:rsidR="0055618E" w:rsidRPr="0095631F" w:rsidRDefault="0055618E" w:rsidP="0082571D">
            <w:pPr>
              <w:jc w:val="both"/>
            </w:pPr>
            <w:r w:rsidRPr="0095631F">
              <w:t>011</w:t>
            </w:r>
          </w:p>
        </w:tc>
        <w:tc>
          <w:tcPr>
            <w:tcW w:w="884" w:type="dxa"/>
          </w:tcPr>
          <w:p w:rsidR="0055618E" w:rsidRPr="0095631F" w:rsidRDefault="0055618E" w:rsidP="0082571D">
            <w:pPr>
              <w:jc w:val="both"/>
            </w:pPr>
            <w:r w:rsidRPr="0095631F">
              <w:t>1011</w:t>
            </w:r>
          </w:p>
        </w:tc>
        <w:tc>
          <w:tcPr>
            <w:tcW w:w="830" w:type="dxa"/>
          </w:tcPr>
          <w:p w:rsidR="0055618E" w:rsidRPr="0095631F" w:rsidRDefault="0055618E" w:rsidP="0082571D">
            <w:pPr>
              <w:jc w:val="both"/>
            </w:pPr>
            <w:r w:rsidRPr="0095631F">
              <w:t>1011</w:t>
            </w:r>
          </w:p>
        </w:tc>
        <w:tc>
          <w:tcPr>
            <w:tcW w:w="830" w:type="dxa"/>
          </w:tcPr>
          <w:p w:rsidR="0055618E" w:rsidRPr="0095631F" w:rsidRDefault="0055618E" w:rsidP="0082571D">
            <w:pPr>
              <w:jc w:val="both"/>
            </w:pPr>
            <w:r w:rsidRPr="0095631F">
              <w:t>1011</w:t>
            </w:r>
          </w:p>
        </w:tc>
        <w:tc>
          <w:tcPr>
            <w:tcW w:w="830" w:type="dxa"/>
          </w:tcPr>
          <w:p w:rsidR="0055618E" w:rsidRPr="0095631F" w:rsidRDefault="0055618E" w:rsidP="0082571D">
            <w:pPr>
              <w:jc w:val="both"/>
            </w:pPr>
            <w:r w:rsidRPr="0095631F">
              <w:t>1111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1111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1011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1010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1011</w:t>
            </w:r>
          </w:p>
        </w:tc>
      </w:tr>
      <w:tr w:rsidR="0055618E" w:rsidRPr="0095631F" w:rsidTr="0082571D">
        <w:tc>
          <w:tcPr>
            <w:tcW w:w="835" w:type="dxa"/>
          </w:tcPr>
          <w:p w:rsidR="0055618E" w:rsidRPr="0095631F" w:rsidRDefault="0055618E" w:rsidP="0082571D">
            <w:pPr>
              <w:jc w:val="both"/>
            </w:pPr>
            <w:r w:rsidRPr="0095631F">
              <w:t>100</w:t>
            </w:r>
          </w:p>
        </w:tc>
        <w:tc>
          <w:tcPr>
            <w:tcW w:w="884" w:type="dxa"/>
          </w:tcPr>
          <w:p w:rsidR="0055618E" w:rsidRPr="0095631F" w:rsidRDefault="0055618E" w:rsidP="0082571D">
            <w:pPr>
              <w:jc w:val="both"/>
            </w:pPr>
            <w:r w:rsidRPr="0095631F">
              <w:t>0010</w:t>
            </w:r>
          </w:p>
        </w:tc>
        <w:tc>
          <w:tcPr>
            <w:tcW w:w="830" w:type="dxa"/>
          </w:tcPr>
          <w:p w:rsidR="0055618E" w:rsidRPr="0095631F" w:rsidRDefault="0055618E" w:rsidP="0082571D">
            <w:pPr>
              <w:jc w:val="both"/>
            </w:pPr>
            <w:r w:rsidRPr="0095631F">
              <w:t>0011</w:t>
            </w:r>
          </w:p>
        </w:tc>
        <w:tc>
          <w:tcPr>
            <w:tcW w:w="830" w:type="dxa"/>
          </w:tcPr>
          <w:p w:rsidR="0055618E" w:rsidRPr="0095631F" w:rsidRDefault="0055618E" w:rsidP="0082571D">
            <w:pPr>
              <w:jc w:val="both"/>
            </w:pPr>
            <w:r w:rsidRPr="0095631F">
              <w:t>0011</w:t>
            </w:r>
          </w:p>
        </w:tc>
        <w:tc>
          <w:tcPr>
            <w:tcW w:w="830" w:type="dxa"/>
          </w:tcPr>
          <w:p w:rsidR="0055618E" w:rsidRPr="0095631F" w:rsidRDefault="0055618E" w:rsidP="0082571D">
            <w:pPr>
              <w:jc w:val="both"/>
            </w:pPr>
            <w:r w:rsidRPr="0095631F">
              <w:t>1100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1100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0010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1010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0010</w:t>
            </w:r>
          </w:p>
        </w:tc>
      </w:tr>
      <w:tr w:rsidR="0055618E" w:rsidRPr="0095631F" w:rsidTr="0082571D">
        <w:tc>
          <w:tcPr>
            <w:tcW w:w="835" w:type="dxa"/>
          </w:tcPr>
          <w:p w:rsidR="0055618E" w:rsidRPr="0095631F" w:rsidRDefault="0055618E" w:rsidP="0082571D">
            <w:pPr>
              <w:jc w:val="both"/>
            </w:pPr>
            <w:r w:rsidRPr="0095631F">
              <w:t>101</w:t>
            </w:r>
          </w:p>
        </w:tc>
        <w:tc>
          <w:tcPr>
            <w:tcW w:w="884" w:type="dxa"/>
          </w:tcPr>
          <w:p w:rsidR="0055618E" w:rsidRPr="0095631F" w:rsidRDefault="0055618E" w:rsidP="0082571D">
            <w:pPr>
              <w:jc w:val="both"/>
            </w:pPr>
            <w:r w:rsidRPr="0095631F">
              <w:t>1010</w:t>
            </w:r>
          </w:p>
        </w:tc>
        <w:tc>
          <w:tcPr>
            <w:tcW w:w="830" w:type="dxa"/>
          </w:tcPr>
          <w:p w:rsidR="0055618E" w:rsidRPr="0095631F" w:rsidRDefault="0055618E" w:rsidP="0082571D">
            <w:pPr>
              <w:jc w:val="both"/>
            </w:pPr>
            <w:r w:rsidRPr="0095631F">
              <w:t>1010</w:t>
            </w:r>
          </w:p>
        </w:tc>
        <w:tc>
          <w:tcPr>
            <w:tcW w:w="830" w:type="dxa"/>
          </w:tcPr>
          <w:p w:rsidR="0055618E" w:rsidRPr="0095631F" w:rsidRDefault="0055618E" w:rsidP="0082571D">
            <w:pPr>
              <w:jc w:val="both"/>
            </w:pPr>
            <w:r w:rsidRPr="0095631F">
              <w:t>0101</w:t>
            </w:r>
          </w:p>
        </w:tc>
        <w:tc>
          <w:tcPr>
            <w:tcW w:w="830" w:type="dxa"/>
          </w:tcPr>
          <w:p w:rsidR="0055618E" w:rsidRPr="0095631F" w:rsidRDefault="0055618E" w:rsidP="0082571D">
            <w:pPr>
              <w:jc w:val="both"/>
            </w:pPr>
            <w:r w:rsidRPr="0095631F">
              <w:t>1011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1011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1010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1101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1010</w:t>
            </w:r>
          </w:p>
        </w:tc>
      </w:tr>
      <w:tr w:rsidR="0055618E" w:rsidRPr="0095631F" w:rsidTr="0082571D">
        <w:tc>
          <w:tcPr>
            <w:tcW w:w="835" w:type="dxa"/>
          </w:tcPr>
          <w:p w:rsidR="0055618E" w:rsidRPr="0095631F" w:rsidRDefault="0055618E" w:rsidP="0082571D">
            <w:pPr>
              <w:jc w:val="both"/>
            </w:pPr>
            <w:r w:rsidRPr="0095631F">
              <w:t>110</w:t>
            </w:r>
          </w:p>
        </w:tc>
        <w:tc>
          <w:tcPr>
            <w:tcW w:w="884" w:type="dxa"/>
          </w:tcPr>
          <w:p w:rsidR="0055618E" w:rsidRPr="0095631F" w:rsidRDefault="0055618E" w:rsidP="0082571D">
            <w:pPr>
              <w:jc w:val="both"/>
            </w:pPr>
            <w:r w:rsidRPr="0095631F">
              <w:t>0110</w:t>
            </w:r>
          </w:p>
        </w:tc>
        <w:tc>
          <w:tcPr>
            <w:tcW w:w="830" w:type="dxa"/>
          </w:tcPr>
          <w:p w:rsidR="0055618E" w:rsidRPr="0095631F" w:rsidRDefault="0055618E" w:rsidP="0082571D">
            <w:pPr>
              <w:jc w:val="both"/>
            </w:pPr>
            <w:r w:rsidRPr="0095631F">
              <w:t>1101</w:t>
            </w:r>
          </w:p>
        </w:tc>
        <w:tc>
          <w:tcPr>
            <w:tcW w:w="830" w:type="dxa"/>
          </w:tcPr>
          <w:p w:rsidR="0055618E" w:rsidRPr="0095631F" w:rsidRDefault="0055618E" w:rsidP="0082571D">
            <w:pPr>
              <w:jc w:val="both"/>
            </w:pPr>
            <w:r w:rsidRPr="0095631F">
              <w:t>1101</w:t>
            </w:r>
          </w:p>
        </w:tc>
        <w:tc>
          <w:tcPr>
            <w:tcW w:w="830" w:type="dxa"/>
          </w:tcPr>
          <w:p w:rsidR="0055618E" w:rsidRPr="0095631F" w:rsidRDefault="0055618E" w:rsidP="0082571D">
            <w:pPr>
              <w:jc w:val="both"/>
            </w:pPr>
            <w:r w:rsidRPr="0095631F">
              <w:t>0110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0110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0110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1010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0110</w:t>
            </w:r>
          </w:p>
        </w:tc>
      </w:tr>
      <w:tr w:rsidR="0055618E" w:rsidRPr="0095631F" w:rsidTr="0082571D">
        <w:tc>
          <w:tcPr>
            <w:tcW w:w="835" w:type="dxa"/>
          </w:tcPr>
          <w:p w:rsidR="0055618E" w:rsidRPr="0095631F" w:rsidRDefault="0055618E" w:rsidP="0082571D">
            <w:pPr>
              <w:jc w:val="both"/>
            </w:pPr>
            <w:r w:rsidRPr="0095631F">
              <w:t>111</w:t>
            </w:r>
          </w:p>
        </w:tc>
        <w:tc>
          <w:tcPr>
            <w:tcW w:w="884" w:type="dxa"/>
          </w:tcPr>
          <w:p w:rsidR="0055618E" w:rsidRPr="0095631F" w:rsidRDefault="0055618E" w:rsidP="0082571D">
            <w:pPr>
              <w:jc w:val="both"/>
            </w:pPr>
            <w:r w:rsidRPr="0095631F">
              <w:t>0111</w:t>
            </w:r>
          </w:p>
        </w:tc>
        <w:tc>
          <w:tcPr>
            <w:tcW w:w="830" w:type="dxa"/>
          </w:tcPr>
          <w:p w:rsidR="0055618E" w:rsidRPr="0095631F" w:rsidRDefault="0055618E" w:rsidP="0082571D">
            <w:pPr>
              <w:jc w:val="both"/>
            </w:pPr>
            <w:r w:rsidRPr="0095631F">
              <w:t>0111</w:t>
            </w:r>
          </w:p>
        </w:tc>
        <w:tc>
          <w:tcPr>
            <w:tcW w:w="830" w:type="dxa"/>
          </w:tcPr>
          <w:p w:rsidR="0055618E" w:rsidRPr="0095631F" w:rsidRDefault="0055618E" w:rsidP="0082571D">
            <w:pPr>
              <w:jc w:val="both"/>
            </w:pPr>
            <w:r w:rsidRPr="0095631F">
              <w:t>0111</w:t>
            </w:r>
          </w:p>
        </w:tc>
        <w:tc>
          <w:tcPr>
            <w:tcW w:w="830" w:type="dxa"/>
          </w:tcPr>
          <w:p w:rsidR="0055618E" w:rsidRPr="0095631F" w:rsidRDefault="0055618E" w:rsidP="0082571D">
            <w:pPr>
              <w:jc w:val="both"/>
            </w:pPr>
            <w:r w:rsidRPr="0095631F">
              <w:t>1101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1101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0111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0101</w:t>
            </w:r>
          </w:p>
        </w:tc>
        <w:tc>
          <w:tcPr>
            <w:tcW w:w="831" w:type="dxa"/>
          </w:tcPr>
          <w:p w:rsidR="0055618E" w:rsidRPr="0095631F" w:rsidRDefault="0055618E" w:rsidP="0082571D">
            <w:pPr>
              <w:jc w:val="both"/>
            </w:pPr>
            <w:r w:rsidRPr="0095631F">
              <w:t>1111</w:t>
            </w:r>
          </w:p>
        </w:tc>
      </w:tr>
    </w:tbl>
    <w:p w:rsidR="0055618E" w:rsidRDefault="0055618E" w:rsidP="0055618E">
      <w:pPr>
        <w:jc w:val="both"/>
      </w:pPr>
    </w:p>
    <w:sectPr w:rsidR="0055618E" w:rsidSect="00A1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C54E9"/>
    <w:multiLevelType w:val="hybridMultilevel"/>
    <w:tmpl w:val="6F36C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D7D79"/>
    <w:rsid w:val="0003492C"/>
    <w:rsid w:val="00093BBF"/>
    <w:rsid w:val="00157066"/>
    <w:rsid w:val="00165385"/>
    <w:rsid w:val="00193BEC"/>
    <w:rsid w:val="002B569E"/>
    <w:rsid w:val="002D7D79"/>
    <w:rsid w:val="002E1843"/>
    <w:rsid w:val="002E3F6C"/>
    <w:rsid w:val="00413DDA"/>
    <w:rsid w:val="0046427A"/>
    <w:rsid w:val="0055618E"/>
    <w:rsid w:val="00563D95"/>
    <w:rsid w:val="0060629C"/>
    <w:rsid w:val="00646EC5"/>
    <w:rsid w:val="006859A2"/>
    <w:rsid w:val="00685C7E"/>
    <w:rsid w:val="00752A88"/>
    <w:rsid w:val="007F4C15"/>
    <w:rsid w:val="00804DD7"/>
    <w:rsid w:val="00894B7A"/>
    <w:rsid w:val="008D26DE"/>
    <w:rsid w:val="00A1213C"/>
    <w:rsid w:val="00AB1CAF"/>
    <w:rsid w:val="00AB5ADE"/>
    <w:rsid w:val="00AC4F41"/>
    <w:rsid w:val="00BA371F"/>
    <w:rsid w:val="00C27739"/>
    <w:rsid w:val="00C42581"/>
    <w:rsid w:val="00DB6ABE"/>
    <w:rsid w:val="00DD3B39"/>
    <w:rsid w:val="00F245AE"/>
    <w:rsid w:val="00FC1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1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18E"/>
    <w:pPr>
      <w:ind w:left="72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18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oleObject" Target="embeddings/oleObject12.bin"/><Relationship Id="rId7" Type="http://schemas.openxmlformats.org/officeDocument/2006/relationships/image" Target="media/image2.wmf"/><Relationship Id="rId12" Type="http://schemas.openxmlformats.org/officeDocument/2006/relationships/oleObject" Target="embeddings/oleObject6.bin"/><Relationship Id="rId17" Type="http://schemas.openxmlformats.org/officeDocument/2006/relationships/image" Target="media/image4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3.wmf"/><Relationship Id="rId23" Type="http://schemas.openxmlformats.org/officeDocument/2006/relationships/oleObject" Target="embeddings/oleObject14.bin"/><Relationship Id="rId10" Type="http://schemas.openxmlformats.org/officeDocument/2006/relationships/oleObject" Target="embeddings/oleObject4.bin"/><Relationship Id="rId19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Relationship Id="rId22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2020-08-06T23:42:00Z</dcterms:created>
  <dcterms:modified xsi:type="dcterms:W3CDTF">2020-08-06T23:42:00Z</dcterms:modified>
</cp:coreProperties>
</file>