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DDF66" w14:textId="67E84DD1" w:rsidR="0059006F" w:rsidRDefault="2F78F1EF">
      <w:pPr>
        <w:rPr>
          <w:rFonts w:ascii="Arial Black" w:hAnsi="Arial Black"/>
          <w:sz w:val="28"/>
          <w:szCs w:val="28"/>
        </w:rPr>
      </w:pPr>
      <w:r w:rsidRPr="2F78F1EF">
        <w:rPr>
          <w:rFonts w:ascii="Arial Black" w:hAnsi="Arial Black"/>
          <w:b/>
          <w:bCs/>
        </w:rPr>
        <w:t xml:space="preserve">  </w:t>
      </w:r>
      <w:r w:rsidRPr="2F78F1EF">
        <w:rPr>
          <w:rFonts w:ascii="Arial Black" w:hAnsi="Arial Black"/>
          <w:b/>
          <w:bCs/>
          <w:color w:val="FF0000"/>
          <w:sz w:val="28"/>
          <w:szCs w:val="28"/>
          <w:u w:val="single"/>
        </w:rPr>
        <w:t>Classification of Bleeding and Non-Bleeding WCE Frames</w:t>
      </w:r>
    </w:p>
    <w:p w14:paraId="5F35CF34" w14:textId="42C9AF00" w:rsidR="0059006F" w:rsidRPr="00A96FE0" w:rsidRDefault="00294A4E">
      <w:pPr>
        <w:rPr>
          <w:rFonts w:ascii="Arial" w:hAnsi="Arial" w:cs="Arial"/>
          <w:b/>
          <w:bCs/>
          <w:sz w:val="28"/>
          <w:szCs w:val="28"/>
        </w:rPr>
      </w:pPr>
      <w:r w:rsidRPr="00A96FE0">
        <w:rPr>
          <w:rFonts w:ascii="Arial" w:hAnsi="Arial" w:cs="Arial"/>
          <w:b/>
          <w:bCs/>
          <w:sz w:val="28"/>
          <w:szCs w:val="28"/>
        </w:rPr>
        <w:t>Introduction:</w:t>
      </w:r>
    </w:p>
    <w:p w14:paraId="5BB9A743" w14:textId="4848FF2A" w:rsidR="008765ED" w:rsidRDefault="42422163" w:rsidP="737038E4">
      <w:pPr>
        <w:rPr>
          <w:rFonts w:ascii="Poppins" w:hAnsi="Poppins" w:cs="Poppins"/>
          <w:color w:val="3D3D3D"/>
        </w:rPr>
      </w:pPr>
      <w:r w:rsidRPr="737038E4">
        <w:rPr>
          <w:rFonts w:ascii="Poppins" w:hAnsi="Poppins" w:cs="Poppins"/>
          <w:color w:val="3D3D3D"/>
        </w:rPr>
        <w:t xml:space="preserve">Wireless Capsule Endoscopy (WCE) is a critical technology for diagnosing gastrointestinal bleeding, generating between 60,000 to 1,00,000 images during an </w:t>
      </w:r>
      <w:r w:rsidR="77823FEB" w:rsidRPr="737038E4">
        <w:rPr>
          <w:rFonts w:ascii="Poppins" w:hAnsi="Poppins" w:cs="Poppins"/>
          <w:color w:val="3D3D3D"/>
        </w:rPr>
        <w:t>8–12hour</w:t>
      </w:r>
      <w:r w:rsidRPr="737038E4">
        <w:rPr>
          <w:rFonts w:ascii="Poppins" w:hAnsi="Poppins" w:cs="Poppins"/>
          <w:color w:val="3D3D3D"/>
        </w:rPr>
        <w:t xml:space="preserve"> session. Reviewing these images is a </w:t>
      </w:r>
      <w:r w:rsidR="77823FEB" w:rsidRPr="737038E4">
        <w:rPr>
          <w:rFonts w:ascii="Poppins" w:hAnsi="Poppins" w:cs="Poppins"/>
          <w:color w:val="3D3D3D"/>
        </w:rPr>
        <w:t>labour-intensive</w:t>
      </w:r>
      <w:r w:rsidRPr="737038E4">
        <w:rPr>
          <w:rFonts w:ascii="Poppins" w:hAnsi="Poppins" w:cs="Poppins"/>
          <w:color w:val="3D3D3D"/>
        </w:rPr>
        <w:t xml:space="preserve"> process that typically requires 2-3 hours of meticulous frame-by-frame analysis by experienced gastroenterologists. This method is not only time-consuming but also prone to human error, particularly given the limited number of specialists relative to the global patient </w:t>
      </w:r>
      <w:r w:rsidR="77823FEB" w:rsidRPr="737038E4">
        <w:rPr>
          <w:rFonts w:ascii="Poppins" w:hAnsi="Poppins" w:cs="Poppins"/>
          <w:color w:val="3D3D3D"/>
        </w:rPr>
        <w:t>population. To</w:t>
      </w:r>
      <w:r w:rsidRPr="737038E4">
        <w:rPr>
          <w:rFonts w:ascii="Poppins" w:hAnsi="Poppins" w:cs="Poppins"/>
          <w:color w:val="3D3D3D"/>
        </w:rPr>
        <w:t xml:space="preserve"> address these challenges, we propose a novel approach that harnesses advanced Artificial Intelligence (AI) models for the efficient and accurate analysis of WCE videos. Our solution integrates cutting-edge neural networks including the Swin Transformer, DaViT, and Focal Net for the initial classification of frames potentially showing bleeding. For more precise localization of bleeding within these frames, we employ the RT-DETR model. This combination of AI technologies aims to enhance the accuracy, efficiency, and generalizability of bleeding detection in WCE, potentially reducing the workload on gastroenterologists and improving diagnostic outcomes.</w:t>
      </w:r>
    </w:p>
    <w:p w14:paraId="097B4309" w14:textId="450DA753" w:rsidR="0045625F" w:rsidRPr="00A96FE0" w:rsidRDefault="0045625F" w:rsidP="0045625F">
      <w:pPr>
        <w:rPr>
          <w:rFonts w:ascii="Arial" w:hAnsi="Arial" w:cs="Arial"/>
          <w:b/>
          <w:bCs/>
          <w:sz w:val="28"/>
          <w:szCs w:val="28"/>
        </w:rPr>
      </w:pPr>
      <w:r w:rsidRPr="00A96FE0">
        <w:rPr>
          <w:rFonts w:ascii="Arial" w:hAnsi="Arial" w:cs="Arial"/>
          <w:b/>
          <w:bCs/>
          <w:sz w:val="28"/>
          <w:szCs w:val="28"/>
        </w:rPr>
        <w:t>Data Preprocessing</w:t>
      </w:r>
      <w:r w:rsidR="213B81F0" w:rsidRPr="00A96FE0">
        <w:rPr>
          <w:rFonts w:ascii="Arial" w:hAnsi="Arial" w:cs="Arial"/>
          <w:b/>
          <w:bCs/>
          <w:sz w:val="28"/>
          <w:szCs w:val="28"/>
        </w:rPr>
        <w:t xml:space="preserve"> and Au</w:t>
      </w:r>
      <w:r w:rsidR="00A96FE0" w:rsidRPr="00A96FE0">
        <w:rPr>
          <w:rFonts w:ascii="Arial" w:hAnsi="Arial" w:cs="Arial"/>
          <w:b/>
          <w:bCs/>
          <w:sz w:val="28"/>
          <w:szCs w:val="28"/>
        </w:rPr>
        <w:t>g</w:t>
      </w:r>
      <w:r w:rsidR="213B81F0" w:rsidRPr="00A96FE0">
        <w:rPr>
          <w:rFonts w:ascii="Arial" w:hAnsi="Arial" w:cs="Arial"/>
          <w:b/>
          <w:bCs/>
          <w:sz w:val="28"/>
          <w:szCs w:val="28"/>
        </w:rPr>
        <w:t>mentation</w:t>
      </w:r>
      <w:r w:rsidRPr="00A96FE0">
        <w:rPr>
          <w:rFonts w:ascii="Arial" w:hAnsi="Arial" w:cs="Arial"/>
          <w:b/>
          <w:bCs/>
          <w:sz w:val="28"/>
          <w:szCs w:val="28"/>
        </w:rPr>
        <w:t>:</w:t>
      </w:r>
    </w:p>
    <w:p w14:paraId="5B4E2688" w14:textId="20D2B990" w:rsidR="00185C36" w:rsidRPr="00185C36" w:rsidRDefault="2F78F1EF" w:rsidP="00185C36">
      <w:pPr>
        <w:rPr>
          <w:rFonts w:ascii="Poppins" w:hAnsi="Poppins" w:cs="Poppins"/>
          <w:color w:val="3D3D3D"/>
        </w:rPr>
      </w:pPr>
      <w:r w:rsidRPr="737038E4">
        <w:rPr>
          <w:rFonts w:ascii="Poppins" w:hAnsi="Poppins" w:cs="Poppins"/>
          <w:color w:val="3D3D3D"/>
        </w:rPr>
        <w:t xml:space="preserve">The dataset consists of 1310 frames for bleeding and 1310 frames for non-bleeding, with each frame having a resolution of 224x224. The dataset was split into three subsets: 1047 frames for training, 262 frames for validation, and 1 frame for testing. A series of image enhancement techniques were applied, including conversion of images to the Lab color space, application of Contrast Limited Adaptive Histogram Equalization (CLAHE) to enhance contrast, and use of Gaussian blur to </w:t>
      </w:r>
      <w:r w:rsidR="123E7020" w:rsidRPr="737038E4">
        <w:rPr>
          <w:rFonts w:ascii="Poppins" w:hAnsi="Poppins" w:cs="Poppins"/>
          <w:color w:val="3D3D3D"/>
        </w:rPr>
        <w:t>o</w:t>
      </w:r>
      <w:r w:rsidR="05B0B99E" w:rsidRPr="737038E4">
        <w:rPr>
          <w:rFonts w:ascii="Poppins" w:hAnsi="Poppins" w:cs="Poppins"/>
          <w:color w:val="3D3D3D"/>
        </w:rPr>
        <w:t>vercome</w:t>
      </w:r>
      <w:r w:rsidRPr="737038E4">
        <w:rPr>
          <w:rFonts w:ascii="Poppins" w:hAnsi="Poppins" w:cs="Poppins"/>
          <w:color w:val="3D3D3D"/>
        </w:rPr>
        <w:t xml:space="preserve"> noise. Furthermore, data augmentation methods were employed, including various affine and perspective transformations, rotations, flips, and Gaussian blur. Additionally, a “mix-up” augmentation was used, which combines two random frames in a blend weighted by a random variable following a beta distribution.</w:t>
      </w:r>
      <w:r w:rsidRPr="737038E4">
        <w:rPr>
          <w:rFonts w:ascii="Poppins" w:hAnsi="Poppins" w:cs="Poppins"/>
          <w:color w:val="3D3D3D"/>
          <w:sz w:val="20"/>
          <w:szCs w:val="20"/>
        </w:rPr>
        <w:t xml:space="preserve">  </w:t>
      </w:r>
      <w:r w:rsidRPr="737038E4">
        <w:rPr>
          <w:rFonts w:ascii="Poppins" w:hAnsi="Poppins" w:cs="Poppins"/>
          <w:color w:val="3D3D3D"/>
        </w:rPr>
        <w:t xml:space="preserve">   </w:t>
      </w:r>
    </w:p>
    <w:p w14:paraId="58863526" w14:textId="2457AFC3" w:rsidR="00207D06" w:rsidRPr="00A96FE0" w:rsidRDefault="00CE2B6B" w:rsidP="0045625F">
      <w:pPr>
        <w:rPr>
          <w:rFonts w:ascii="Arial" w:hAnsi="Arial" w:cs="Arial"/>
          <w:b/>
          <w:bCs/>
          <w:sz w:val="28"/>
          <w:szCs w:val="28"/>
        </w:rPr>
      </w:pPr>
      <w:r>
        <w:rPr>
          <w:rFonts w:ascii="Poppins" w:hAnsi="Poppins" w:cs="Poppins"/>
          <w:color w:val="3D3D3D"/>
          <w:sz w:val="20"/>
          <w:szCs w:val="20"/>
        </w:rPr>
        <w:t xml:space="preserve"> </w:t>
      </w:r>
      <w:r w:rsidR="0018557C" w:rsidRPr="00A96FE0">
        <w:rPr>
          <w:rFonts w:ascii="Arial" w:hAnsi="Arial" w:cs="Arial"/>
          <w:b/>
          <w:bCs/>
          <w:sz w:val="28"/>
          <w:szCs w:val="28"/>
        </w:rPr>
        <w:t>Training</w:t>
      </w:r>
      <w:r w:rsidR="006549D7" w:rsidRPr="00A96FE0">
        <w:rPr>
          <w:rFonts w:ascii="Arial" w:hAnsi="Arial" w:cs="Arial"/>
          <w:b/>
          <w:bCs/>
          <w:sz w:val="28"/>
          <w:szCs w:val="28"/>
        </w:rPr>
        <w:t xml:space="preserve"> and Results</w:t>
      </w:r>
      <w:r w:rsidR="00D70BE6" w:rsidRPr="00A96FE0">
        <w:rPr>
          <w:rFonts w:ascii="Arial" w:hAnsi="Arial" w:cs="Arial"/>
          <w:b/>
          <w:bCs/>
          <w:sz w:val="28"/>
          <w:szCs w:val="28"/>
        </w:rPr>
        <w:t>:</w:t>
      </w:r>
    </w:p>
    <w:p w14:paraId="398E4E38" w14:textId="27681932" w:rsidR="007B4C5B" w:rsidRDefault="2F78F1EF" w:rsidP="737038E4">
      <w:pPr>
        <w:rPr>
          <w:rFonts w:ascii="Poppins" w:hAnsi="Poppins" w:cs="Poppins"/>
          <w:color w:val="3D3D3D"/>
        </w:rPr>
      </w:pPr>
      <w:r w:rsidRPr="737038E4">
        <w:rPr>
          <w:rFonts w:ascii="Poppins" w:hAnsi="Poppins" w:cs="Poppins"/>
          <w:color w:val="3D3D3D"/>
        </w:rPr>
        <w:t>We train our model with batch size of 8 by applying random transformations mentioned above over 100 epochs. We used AdamW optimiser and Binary Cross Entropy as loss function. We saved odd epoch models, for testing, we tested with the best model obtained by looking at accuracy and loss plots. We finetune our model parameters to get better results.</w:t>
      </w:r>
    </w:p>
    <w:tbl>
      <w:tblPr>
        <w:tblStyle w:val="TableGrid"/>
        <w:tblW w:w="0" w:type="auto"/>
        <w:tblLook w:val="04A0" w:firstRow="1" w:lastRow="0" w:firstColumn="1" w:lastColumn="0" w:noHBand="0" w:noVBand="1"/>
      </w:tblPr>
      <w:tblGrid>
        <w:gridCol w:w="841"/>
        <w:gridCol w:w="2674"/>
        <w:gridCol w:w="1769"/>
        <w:gridCol w:w="1966"/>
        <w:gridCol w:w="1766"/>
      </w:tblGrid>
      <w:tr w:rsidR="007E7E5C" w14:paraId="38E843BC" w14:textId="77777777" w:rsidTr="2F78F1EF">
        <w:tc>
          <w:tcPr>
            <w:tcW w:w="841" w:type="dxa"/>
          </w:tcPr>
          <w:p w14:paraId="32352B1F" w14:textId="5EE148C6" w:rsidR="007E7E5C" w:rsidRPr="007E7E5C" w:rsidRDefault="007E7E5C" w:rsidP="0045625F">
            <w:pPr>
              <w:rPr>
                <w:rFonts w:ascii="Poppins" w:hAnsi="Poppins" w:cs="Poppins"/>
                <w:b/>
                <w:bCs/>
                <w:color w:val="3D3D3D"/>
              </w:rPr>
            </w:pPr>
            <w:r>
              <w:rPr>
                <w:rFonts w:ascii="Poppins" w:hAnsi="Poppins" w:cs="Poppins"/>
                <w:b/>
                <w:bCs/>
                <w:color w:val="3D3D3D"/>
              </w:rPr>
              <w:t>Sl.No</w:t>
            </w:r>
          </w:p>
        </w:tc>
        <w:tc>
          <w:tcPr>
            <w:tcW w:w="2674" w:type="dxa"/>
          </w:tcPr>
          <w:p w14:paraId="3CC42080" w14:textId="7359738E" w:rsidR="007E7E5C" w:rsidRPr="002E09DA" w:rsidRDefault="002E09DA" w:rsidP="0045625F">
            <w:pPr>
              <w:rPr>
                <w:rFonts w:ascii="Poppins" w:hAnsi="Poppins" w:cs="Poppins"/>
                <w:b/>
                <w:bCs/>
                <w:color w:val="3D3D3D"/>
              </w:rPr>
            </w:pPr>
            <w:r>
              <w:rPr>
                <w:rFonts w:ascii="Poppins" w:hAnsi="Poppins" w:cs="Poppins"/>
                <w:b/>
                <w:bCs/>
                <w:color w:val="3D3D3D"/>
              </w:rPr>
              <w:t>Parameter</w:t>
            </w:r>
          </w:p>
        </w:tc>
        <w:tc>
          <w:tcPr>
            <w:tcW w:w="1769" w:type="dxa"/>
          </w:tcPr>
          <w:p w14:paraId="4B1F98FA" w14:textId="2D42A26E" w:rsidR="007E7E5C" w:rsidRPr="002E09DA" w:rsidRDefault="006403D2" w:rsidP="0045625F">
            <w:pPr>
              <w:rPr>
                <w:rFonts w:ascii="Poppins" w:hAnsi="Poppins" w:cs="Poppins"/>
                <w:b/>
                <w:bCs/>
                <w:color w:val="3D3D3D"/>
              </w:rPr>
            </w:pPr>
            <w:r>
              <w:rPr>
                <w:rFonts w:ascii="Poppins" w:hAnsi="Poppins" w:cs="Poppins"/>
                <w:b/>
                <w:bCs/>
                <w:color w:val="3D3D3D"/>
              </w:rPr>
              <w:t>Swin</w:t>
            </w:r>
          </w:p>
        </w:tc>
        <w:tc>
          <w:tcPr>
            <w:tcW w:w="1966" w:type="dxa"/>
          </w:tcPr>
          <w:p w14:paraId="163C9DCB" w14:textId="02C42E26" w:rsidR="007E7E5C" w:rsidRPr="006403D2" w:rsidRDefault="006403D2" w:rsidP="0045625F">
            <w:pPr>
              <w:rPr>
                <w:rFonts w:ascii="Poppins" w:hAnsi="Poppins" w:cs="Poppins"/>
                <w:b/>
                <w:bCs/>
                <w:color w:val="3D3D3D"/>
              </w:rPr>
            </w:pPr>
            <w:r>
              <w:rPr>
                <w:rFonts w:ascii="Poppins" w:hAnsi="Poppins" w:cs="Poppins"/>
                <w:b/>
                <w:bCs/>
                <w:color w:val="3D3D3D"/>
              </w:rPr>
              <w:t>DaViT</w:t>
            </w:r>
          </w:p>
        </w:tc>
        <w:tc>
          <w:tcPr>
            <w:tcW w:w="1766" w:type="dxa"/>
          </w:tcPr>
          <w:p w14:paraId="2E7E2899" w14:textId="6D5F8A07" w:rsidR="007E7E5C" w:rsidRPr="009C246B" w:rsidRDefault="006B3D7F" w:rsidP="0045625F">
            <w:pPr>
              <w:rPr>
                <w:rFonts w:ascii="Poppins" w:hAnsi="Poppins" w:cs="Poppins"/>
                <w:b/>
                <w:bCs/>
                <w:color w:val="3D3D3D"/>
              </w:rPr>
            </w:pPr>
            <w:r w:rsidRPr="2F78F1EF">
              <w:rPr>
                <w:rFonts w:ascii="Poppins" w:hAnsi="Poppins" w:cs="Poppins"/>
                <w:b/>
                <w:bCs/>
                <w:color w:val="3D3D3D"/>
              </w:rPr>
              <w:t>Focal</w:t>
            </w:r>
            <w:r>
              <w:rPr>
                <w:rFonts w:ascii="Poppins" w:hAnsi="Poppins" w:cs="Poppins"/>
                <w:b/>
                <w:bCs/>
                <w:color w:val="3D3D3D"/>
              </w:rPr>
              <w:t xml:space="preserve"> Net</w:t>
            </w:r>
          </w:p>
        </w:tc>
      </w:tr>
      <w:tr w:rsidR="007E7E5C" w14:paraId="4D845191" w14:textId="77777777" w:rsidTr="2F78F1EF">
        <w:tc>
          <w:tcPr>
            <w:tcW w:w="841" w:type="dxa"/>
          </w:tcPr>
          <w:p w14:paraId="417B4815" w14:textId="429B1E7A" w:rsidR="007E7E5C" w:rsidRDefault="009C246B" w:rsidP="0045625F">
            <w:pPr>
              <w:rPr>
                <w:rFonts w:ascii="Poppins" w:hAnsi="Poppins" w:cs="Poppins"/>
                <w:color w:val="3D3D3D"/>
              </w:rPr>
            </w:pPr>
            <w:r>
              <w:rPr>
                <w:rFonts w:ascii="Poppins" w:hAnsi="Poppins" w:cs="Poppins"/>
                <w:color w:val="3D3D3D"/>
              </w:rPr>
              <w:t>1</w:t>
            </w:r>
          </w:p>
        </w:tc>
        <w:tc>
          <w:tcPr>
            <w:tcW w:w="2674" w:type="dxa"/>
          </w:tcPr>
          <w:p w14:paraId="31891DBA" w14:textId="0097F56A" w:rsidR="007E7E5C" w:rsidRDefault="00CC4497" w:rsidP="0045625F">
            <w:pPr>
              <w:rPr>
                <w:rFonts w:ascii="Poppins" w:hAnsi="Poppins" w:cs="Poppins"/>
                <w:color w:val="3D3D3D"/>
              </w:rPr>
            </w:pPr>
            <w:r>
              <w:rPr>
                <w:rFonts w:ascii="Poppins" w:hAnsi="Poppins" w:cs="Poppins"/>
                <w:color w:val="3D3D3D"/>
              </w:rPr>
              <w:t>Image size</w:t>
            </w:r>
          </w:p>
        </w:tc>
        <w:tc>
          <w:tcPr>
            <w:tcW w:w="1769" w:type="dxa"/>
          </w:tcPr>
          <w:p w14:paraId="74464913" w14:textId="31D78B74" w:rsidR="007E7E5C" w:rsidRDefault="00831F7B" w:rsidP="0045625F">
            <w:pPr>
              <w:rPr>
                <w:rFonts w:ascii="Poppins" w:hAnsi="Poppins" w:cs="Poppins"/>
                <w:color w:val="3D3D3D"/>
              </w:rPr>
            </w:pPr>
            <w:r>
              <w:rPr>
                <w:rFonts w:ascii="Poppins" w:hAnsi="Poppins" w:cs="Poppins"/>
                <w:color w:val="3D3D3D"/>
              </w:rPr>
              <w:t>224</w:t>
            </w:r>
          </w:p>
        </w:tc>
        <w:tc>
          <w:tcPr>
            <w:tcW w:w="1966" w:type="dxa"/>
          </w:tcPr>
          <w:p w14:paraId="476E5C4E" w14:textId="1716B325" w:rsidR="007E7E5C" w:rsidRDefault="00831F7B" w:rsidP="0045625F">
            <w:pPr>
              <w:rPr>
                <w:rFonts w:ascii="Poppins" w:hAnsi="Poppins" w:cs="Poppins"/>
                <w:color w:val="3D3D3D"/>
              </w:rPr>
            </w:pPr>
            <w:r>
              <w:rPr>
                <w:rFonts w:ascii="Poppins" w:hAnsi="Poppins" w:cs="Poppins"/>
                <w:color w:val="3D3D3D"/>
              </w:rPr>
              <w:t>224</w:t>
            </w:r>
          </w:p>
        </w:tc>
        <w:tc>
          <w:tcPr>
            <w:tcW w:w="1766" w:type="dxa"/>
          </w:tcPr>
          <w:p w14:paraId="6FD806A8" w14:textId="78E5555D" w:rsidR="007E7E5C" w:rsidRDefault="00831F7B" w:rsidP="0045625F">
            <w:pPr>
              <w:rPr>
                <w:rFonts w:ascii="Poppins" w:hAnsi="Poppins" w:cs="Poppins"/>
                <w:color w:val="3D3D3D"/>
              </w:rPr>
            </w:pPr>
            <w:r>
              <w:rPr>
                <w:rFonts w:ascii="Poppins" w:hAnsi="Poppins" w:cs="Poppins"/>
                <w:color w:val="3D3D3D"/>
              </w:rPr>
              <w:t>224</w:t>
            </w:r>
          </w:p>
        </w:tc>
      </w:tr>
      <w:tr w:rsidR="00D34F7F" w14:paraId="489AB651" w14:textId="77777777" w:rsidTr="2F78F1EF">
        <w:trPr>
          <w:trHeight w:val="439"/>
        </w:trPr>
        <w:tc>
          <w:tcPr>
            <w:tcW w:w="841" w:type="dxa"/>
          </w:tcPr>
          <w:p w14:paraId="0D35B13E" w14:textId="37E169EB" w:rsidR="00D34F7F" w:rsidRDefault="003F7BCD" w:rsidP="0045625F">
            <w:pPr>
              <w:rPr>
                <w:rFonts w:ascii="Poppins" w:hAnsi="Poppins" w:cs="Poppins"/>
                <w:color w:val="3D3D3D"/>
              </w:rPr>
            </w:pPr>
            <w:r>
              <w:rPr>
                <w:rFonts w:ascii="Poppins" w:hAnsi="Poppins" w:cs="Poppins"/>
                <w:color w:val="3D3D3D"/>
              </w:rPr>
              <w:t>2</w:t>
            </w:r>
          </w:p>
        </w:tc>
        <w:tc>
          <w:tcPr>
            <w:tcW w:w="2674" w:type="dxa"/>
          </w:tcPr>
          <w:p w14:paraId="5FDD4980" w14:textId="737A429E" w:rsidR="00D34F7F" w:rsidRDefault="003F7BCD" w:rsidP="0045625F">
            <w:pPr>
              <w:rPr>
                <w:rFonts w:ascii="Poppins" w:hAnsi="Poppins" w:cs="Poppins"/>
                <w:color w:val="3D3D3D"/>
              </w:rPr>
            </w:pPr>
            <w:r>
              <w:rPr>
                <w:rFonts w:ascii="Poppins" w:hAnsi="Poppins" w:cs="Poppins"/>
                <w:color w:val="3D3D3D"/>
              </w:rPr>
              <w:t>Num classes</w:t>
            </w:r>
          </w:p>
        </w:tc>
        <w:tc>
          <w:tcPr>
            <w:tcW w:w="1769" w:type="dxa"/>
          </w:tcPr>
          <w:p w14:paraId="47599342" w14:textId="41C01DD5" w:rsidR="00D34F7F" w:rsidRDefault="00210AAA" w:rsidP="0045625F">
            <w:pPr>
              <w:rPr>
                <w:rFonts w:ascii="Poppins" w:hAnsi="Poppins" w:cs="Poppins"/>
                <w:color w:val="3D3D3D"/>
              </w:rPr>
            </w:pPr>
            <w:r>
              <w:rPr>
                <w:rFonts w:ascii="Poppins" w:hAnsi="Poppins" w:cs="Poppins"/>
                <w:color w:val="3D3D3D"/>
              </w:rPr>
              <w:t>2</w:t>
            </w:r>
          </w:p>
        </w:tc>
        <w:tc>
          <w:tcPr>
            <w:tcW w:w="1966" w:type="dxa"/>
          </w:tcPr>
          <w:p w14:paraId="52732A0F" w14:textId="02454621" w:rsidR="00D34F7F" w:rsidRDefault="00210AAA" w:rsidP="0045625F">
            <w:pPr>
              <w:rPr>
                <w:rFonts w:ascii="Poppins" w:hAnsi="Poppins" w:cs="Poppins"/>
                <w:color w:val="3D3D3D"/>
              </w:rPr>
            </w:pPr>
            <w:r>
              <w:rPr>
                <w:rFonts w:ascii="Poppins" w:hAnsi="Poppins" w:cs="Poppins"/>
                <w:color w:val="3D3D3D"/>
              </w:rPr>
              <w:t>2</w:t>
            </w:r>
          </w:p>
        </w:tc>
        <w:tc>
          <w:tcPr>
            <w:tcW w:w="1766" w:type="dxa"/>
          </w:tcPr>
          <w:p w14:paraId="27216E8C" w14:textId="36A019FC" w:rsidR="00D34F7F" w:rsidRDefault="00210AAA" w:rsidP="0045625F">
            <w:pPr>
              <w:rPr>
                <w:rFonts w:ascii="Poppins" w:hAnsi="Poppins" w:cs="Poppins"/>
                <w:color w:val="3D3D3D"/>
              </w:rPr>
            </w:pPr>
            <w:r>
              <w:rPr>
                <w:rFonts w:ascii="Poppins" w:hAnsi="Poppins" w:cs="Poppins"/>
                <w:color w:val="3D3D3D"/>
              </w:rPr>
              <w:t>2</w:t>
            </w:r>
          </w:p>
        </w:tc>
      </w:tr>
      <w:tr w:rsidR="007E7E5C" w14:paraId="09646312" w14:textId="77777777" w:rsidTr="2F78F1EF">
        <w:trPr>
          <w:trHeight w:val="439"/>
        </w:trPr>
        <w:tc>
          <w:tcPr>
            <w:tcW w:w="841" w:type="dxa"/>
          </w:tcPr>
          <w:p w14:paraId="683A0F4D" w14:textId="13A61EAA" w:rsidR="007E7E5C" w:rsidRDefault="003F7BCD" w:rsidP="0045625F">
            <w:pPr>
              <w:rPr>
                <w:rFonts w:ascii="Poppins" w:hAnsi="Poppins" w:cs="Poppins"/>
                <w:color w:val="3D3D3D"/>
              </w:rPr>
            </w:pPr>
            <w:r>
              <w:rPr>
                <w:rFonts w:ascii="Poppins" w:hAnsi="Poppins" w:cs="Poppins"/>
                <w:color w:val="3D3D3D"/>
              </w:rPr>
              <w:t>3</w:t>
            </w:r>
          </w:p>
        </w:tc>
        <w:tc>
          <w:tcPr>
            <w:tcW w:w="2674" w:type="dxa"/>
          </w:tcPr>
          <w:p w14:paraId="1669DED5" w14:textId="63D763CC" w:rsidR="00CC4497" w:rsidRDefault="00CC4497" w:rsidP="0045625F">
            <w:pPr>
              <w:rPr>
                <w:rFonts w:ascii="Poppins" w:hAnsi="Poppins" w:cs="Poppins"/>
                <w:color w:val="3D3D3D"/>
              </w:rPr>
            </w:pPr>
            <w:r>
              <w:rPr>
                <w:rFonts w:ascii="Poppins" w:hAnsi="Poppins" w:cs="Poppins"/>
                <w:color w:val="3D3D3D"/>
              </w:rPr>
              <w:t>Patch size</w:t>
            </w:r>
          </w:p>
        </w:tc>
        <w:tc>
          <w:tcPr>
            <w:tcW w:w="1769" w:type="dxa"/>
          </w:tcPr>
          <w:p w14:paraId="76964D65" w14:textId="5A897FD4" w:rsidR="007E7E5C" w:rsidRDefault="00210AAA" w:rsidP="0045625F">
            <w:pPr>
              <w:rPr>
                <w:rFonts w:ascii="Poppins" w:hAnsi="Poppins" w:cs="Poppins"/>
                <w:color w:val="3D3D3D"/>
              </w:rPr>
            </w:pPr>
            <w:r>
              <w:rPr>
                <w:rFonts w:ascii="Poppins" w:hAnsi="Poppins" w:cs="Poppins"/>
                <w:color w:val="3D3D3D"/>
              </w:rPr>
              <w:t>4</w:t>
            </w:r>
          </w:p>
        </w:tc>
        <w:tc>
          <w:tcPr>
            <w:tcW w:w="1966" w:type="dxa"/>
          </w:tcPr>
          <w:p w14:paraId="7F24087C" w14:textId="75F8C46C" w:rsidR="007E7E5C" w:rsidRDefault="00210AAA" w:rsidP="0045625F">
            <w:pPr>
              <w:rPr>
                <w:rFonts w:ascii="Poppins" w:hAnsi="Poppins" w:cs="Poppins"/>
                <w:color w:val="3D3D3D"/>
              </w:rPr>
            </w:pPr>
            <w:r>
              <w:rPr>
                <w:rFonts w:ascii="Poppins" w:hAnsi="Poppins" w:cs="Poppins"/>
                <w:color w:val="3D3D3D"/>
              </w:rPr>
              <w:t>4</w:t>
            </w:r>
          </w:p>
        </w:tc>
        <w:tc>
          <w:tcPr>
            <w:tcW w:w="1766" w:type="dxa"/>
          </w:tcPr>
          <w:p w14:paraId="2466735C" w14:textId="4594D1EA" w:rsidR="007E7E5C" w:rsidRDefault="0AEAC4F8" w:rsidP="0045625F">
            <w:pPr>
              <w:rPr>
                <w:rFonts w:ascii="Poppins" w:hAnsi="Poppins" w:cs="Poppins"/>
                <w:color w:val="3D3D3D"/>
              </w:rPr>
            </w:pPr>
            <w:r w:rsidRPr="6CF8D843">
              <w:rPr>
                <w:rFonts w:ascii="Poppins" w:hAnsi="Poppins" w:cs="Poppins"/>
                <w:color w:val="3D3D3D"/>
              </w:rPr>
              <w:t>4</w:t>
            </w:r>
          </w:p>
        </w:tc>
      </w:tr>
      <w:tr w:rsidR="007E7E5C" w14:paraId="214B1A2A" w14:textId="77777777" w:rsidTr="2F78F1EF">
        <w:tc>
          <w:tcPr>
            <w:tcW w:w="841" w:type="dxa"/>
          </w:tcPr>
          <w:p w14:paraId="6B396A6D" w14:textId="14E5659A" w:rsidR="007E7E5C" w:rsidRDefault="003F7BCD" w:rsidP="0045625F">
            <w:pPr>
              <w:rPr>
                <w:rFonts w:ascii="Poppins" w:hAnsi="Poppins" w:cs="Poppins"/>
                <w:color w:val="3D3D3D"/>
              </w:rPr>
            </w:pPr>
            <w:r>
              <w:rPr>
                <w:rFonts w:ascii="Poppins" w:hAnsi="Poppins" w:cs="Poppins"/>
                <w:color w:val="3D3D3D"/>
              </w:rPr>
              <w:t>4</w:t>
            </w:r>
          </w:p>
        </w:tc>
        <w:tc>
          <w:tcPr>
            <w:tcW w:w="2674" w:type="dxa"/>
          </w:tcPr>
          <w:p w14:paraId="14B4BCFB" w14:textId="75C26693" w:rsidR="007E7E5C" w:rsidRDefault="00CC4497" w:rsidP="0045625F">
            <w:pPr>
              <w:rPr>
                <w:rFonts w:ascii="Poppins" w:hAnsi="Poppins" w:cs="Poppins"/>
                <w:color w:val="3D3D3D"/>
              </w:rPr>
            </w:pPr>
            <w:r>
              <w:rPr>
                <w:rFonts w:ascii="Poppins" w:hAnsi="Poppins" w:cs="Poppins"/>
                <w:color w:val="3D3D3D"/>
              </w:rPr>
              <w:t xml:space="preserve">In </w:t>
            </w:r>
            <w:r w:rsidR="00386FF3">
              <w:rPr>
                <w:rFonts w:ascii="Poppins" w:hAnsi="Poppins" w:cs="Poppins"/>
                <w:color w:val="3D3D3D"/>
              </w:rPr>
              <w:t>Channels</w:t>
            </w:r>
          </w:p>
        </w:tc>
        <w:tc>
          <w:tcPr>
            <w:tcW w:w="1769" w:type="dxa"/>
          </w:tcPr>
          <w:p w14:paraId="74C29384" w14:textId="35AD71A3" w:rsidR="007E7E5C" w:rsidRDefault="00210AAA" w:rsidP="0045625F">
            <w:pPr>
              <w:rPr>
                <w:rFonts w:ascii="Poppins" w:hAnsi="Poppins" w:cs="Poppins"/>
                <w:color w:val="3D3D3D"/>
              </w:rPr>
            </w:pPr>
            <w:r>
              <w:rPr>
                <w:rFonts w:ascii="Poppins" w:hAnsi="Poppins" w:cs="Poppins"/>
                <w:color w:val="3D3D3D"/>
              </w:rPr>
              <w:t>3</w:t>
            </w:r>
          </w:p>
        </w:tc>
        <w:tc>
          <w:tcPr>
            <w:tcW w:w="1966" w:type="dxa"/>
          </w:tcPr>
          <w:p w14:paraId="67A220D8" w14:textId="1AA15B09" w:rsidR="007E7E5C" w:rsidRDefault="004B40DD" w:rsidP="0045625F">
            <w:pPr>
              <w:rPr>
                <w:rFonts w:ascii="Poppins" w:hAnsi="Poppins" w:cs="Poppins"/>
                <w:color w:val="3D3D3D"/>
              </w:rPr>
            </w:pPr>
            <w:r>
              <w:rPr>
                <w:rFonts w:ascii="Poppins" w:hAnsi="Poppins" w:cs="Poppins"/>
                <w:color w:val="3D3D3D"/>
              </w:rPr>
              <w:t>3</w:t>
            </w:r>
          </w:p>
        </w:tc>
        <w:tc>
          <w:tcPr>
            <w:tcW w:w="1766" w:type="dxa"/>
          </w:tcPr>
          <w:p w14:paraId="51D2DBE7" w14:textId="2E58444C" w:rsidR="007E7E5C" w:rsidRDefault="372B8B2D" w:rsidP="0045625F">
            <w:pPr>
              <w:rPr>
                <w:rFonts w:ascii="Poppins" w:hAnsi="Poppins" w:cs="Poppins"/>
                <w:color w:val="3D3D3D"/>
              </w:rPr>
            </w:pPr>
            <w:r w:rsidRPr="6CF8D843">
              <w:rPr>
                <w:rFonts w:ascii="Poppins" w:hAnsi="Poppins" w:cs="Poppins"/>
                <w:color w:val="3D3D3D"/>
              </w:rPr>
              <w:t>3</w:t>
            </w:r>
          </w:p>
        </w:tc>
      </w:tr>
      <w:tr w:rsidR="007E7E5C" w14:paraId="026CB933" w14:textId="77777777" w:rsidTr="2F78F1EF">
        <w:tc>
          <w:tcPr>
            <w:tcW w:w="841" w:type="dxa"/>
          </w:tcPr>
          <w:p w14:paraId="593790A7" w14:textId="6886D40C" w:rsidR="007E7E5C" w:rsidRDefault="003F7BCD" w:rsidP="0045625F">
            <w:pPr>
              <w:rPr>
                <w:rFonts w:ascii="Poppins" w:hAnsi="Poppins" w:cs="Poppins"/>
                <w:color w:val="3D3D3D"/>
              </w:rPr>
            </w:pPr>
            <w:r>
              <w:rPr>
                <w:rFonts w:ascii="Poppins" w:hAnsi="Poppins" w:cs="Poppins"/>
                <w:color w:val="3D3D3D"/>
              </w:rPr>
              <w:t>5</w:t>
            </w:r>
          </w:p>
        </w:tc>
        <w:tc>
          <w:tcPr>
            <w:tcW w:w="2674" w:type="dxa"/>
          </w:tcPr>
          <w:p w14:paraId="43B536E0" w14:textId="19B2A163" w:rsidR="007E7E5C" w:rsidRDefault="00386FF3" w:rsidP="0045625F">
            <w:pPr>
              <w:rPr>
                <w:rFonts w:ascii="Poppins" w:hAnsi="Poppins" w:cs="Poppins"/>
                <w:color w:val="3D3D3D"/>
              </w:rPr>
            </w:pPr>
            <w:r>
              <w:rPr>
                <w:rFonts w:ascii="Poppins" w:hAnsi="Poppins" w:cs="Poppins"/>
                <w:color w:val="3D3D3D"/>
              </w:rPr>
              <w:t>Embed dims</w:t>
            </w:r>
          </w:p>
        </w:tc>
        <w:tc>
          <w:tcPr>
            <w:tcW w:w="1769" w:type="dxa"/>
          </w:tcPr>
          <w:p w14:paraId="1A0711E9" w14:textId="7EE9E3D6" w:rsidR="007E7E5C" w:rsidRDefault="00210AAA" w:rsidP="0045625F">
            <w:pPr>
              <w:rPr>
                <w:rFonts w:ascii="Poppins" w:hAnsi="Poppins" w:cs="Poppins"/>
                <w:color w:val="3D3D3D"/>
              </w:rPr>
            </w:pPr>
            <w:r>
              <w:rPr>
                <w:rFonts w:ascii="Poppins" w:hAnsi="Poppins" w:cs="Poppins"/>
                <w:color w:val="3D3D3D"/>
              </w:rPr>
              <w:t>96</w:t>
            </w:r>
          </w:p>
        </w:tc>
        <w:tc>
          <w:tcPr>
            <w:tcW w:w="1966" w:type="dxa"/>
          </w:tcPr>
          <w:p w14:paraId="1C46C5A7" w14:textId="096BADEC" w:rsidR="007E7E5C" w:rsidRDefault="004B40DD" w:rsidP="0045625F">
            <w:pPr>
              <w:rPr>
                <w:rFonts w:ascii="Poppins" w:hAnsi="Poppins" w:cs="Poppins"/>
                <w:color w:val="3D3D3D"/>
              </w:rPr>
            </w:pPr>
            <w:r>
              <w:rPr>
                <w:rFonts w:ascii="Poppins" w:hAnsi="Poppins" w:cs="Poppins"/>
                <w:color w:val="3D3D3D"/>
              </w:rPr>
              <w:t>(96,192,384,768)</w:t>
            </w:r>
          </w:p>
        </w:tc>
        <w:tc>
          <w:tcPr>
            <w:tcW w:w="1766" w:type="dxa"/>
          </w:tcPr>
          <w:p w14:paraId="62195F5F" w14:textId="2118079F" w:rsidR="007E7E5C" w:rsidRDefault="1A9FDDD1" w:rsidP="0045625F">
            <w:pPr>
              <w:rPr>
                <w:rFonts w:ascii="Poppins" w:hAnsi="Poppins" w:cs="Poppins"/>
                <w:color w:val="3D3D3D"/>
              </w:rPr>
            </w:pPr>
            <w:r w:rsidRPr="6C823B02">
              <w:rPr>
                <w:rFonts w:ascii="Poppins" w:hAnsi="Poppins" w:cs="Poppins"/>
                <w:color w:val="3D3D3D"/>
              </w:rPr>
              <w:t>96</w:t>
            </w:r>
          </w:p>
        </w:tc>
      </w:tr>
      <w:tr w:rsidR="007E7E5C" w14:paraId="52C051ED" w14:textId="77777777" w:rsidTr="2F78F1EF">
        <w:tc>
          <w:tcPr>
            <w:tcW w:w="841" w:type="dxa"/>
          </w:tcPr>
          <w:p w14:paraId="20098C68" w14:textId="3AA63D53" w:rsidR="007E7E5C" w:rsidRDefault="003F7BCD" w:rsidP="0045625F">
            <w:pPr>
              <w:rPr>
                <w:rFonts w:ascii="Poppins" w:hAnsi="Poppins" w:cs="Poppins"/>
                <w:color w:val="3D3D3D"/>
              </w:rPr>
            </w:pPr>
            <w:r>
              <w:rPr>
                <w:rFonts w:ascii="Poppins" w:hAnsi="Poppins" w:cs="Poppins"/>
                <w:color w:val="3D3D3D"/>
              </w:rPr>
              <w:t>6</w:t>
            </w:r>
          </w:p>
        </w:tc>
        <w:tc>
          <w:tcPr>
            <w:tcW w:w="2674" w:type="dxa"/>
          </w:tcPr>
          <w:p w14:paraId="295C3213" w14:textId="0E50ECB1" w:rsidR="007E7E5C" w:rsidRDefault="00620B8E" w:rsidP="0045625F">
            <w:pPr>
              <w:rPr>
                <w:rFonts w:ascii="Poppins" w:hAnsi="Poppins" w:cs="Poppins"/>
                <w:color w:val="3D3D3D"/>
              </w:rPr>
            </w:pPr>
            <w:r>
              <w:rPr>
                <w:rFonts w:ascii="Poppins" w:hAnsi="Poppins" w:cs="Poppins"/>
                <w:color w:val="3D3D3D"/>
              </w:rPr>
              <w:t>Depths</w:t>
            </w:r>
          </w:p>
        </w:tc>
        <w:tc>
          <w:tcPr>
            <w:tcW w:w="1769" w:type="dxa"/>
          </w:tcPr>
          <w:p w14:paraId="50F9C789" w14:textId="0B969396" w:rsidR="007E7E5C" w:rsidRDefault="00210AAA" w:rsidP="0045625F">
            <w:pPr>
              <w:rPr>
                <w:rFonts w:ascii="Poppins" w:hAnsi="Poppins" w:cs="Poppins"/>
                <w:color w:val="3D3D3D"/>
              </w:rPr>
            </w:pPr>
            <w:r>
              <w:rPr>
                <w:rFonts w:ascii="Poppins" w:hAnsi="Poppins" w:cs="Poppins"/>
                <w:color w:val="3D3D3D"/>
              </w:rPr>
              <w:t>(2,2,6,2)</w:t>
            </w:r>
          </w:p>
        </w:tc>
        <w:tc>
          <w:tcPr>
            <w:tcW w:w="1966" w:type="dxa"/>
          </w:tcPr>
          <w:p w14:paraId="1968BB4C" w14:textId="2DBBC6AF" w:rsidR="007E7E5C" w:rsidRDefault="00200960" w:rsidP="0045625F">
            <w:pPr>
              <w:rPr>
                <w:rFonts w:ascii="Poppins" w:hAnsi="Poppins" w:cs="Poppins"/>
                <w:color w:val="3D3D3D"/>
              </w:rPr>
            </w:pPr>
            <w:r>
              <w:rPr>
                <w:rFonts w:ascii="Poppins" w:hAnsi="Poppins" w:cs="Poppins"/>
                <w:color w:val="3D3D3D"/>
              </w:rPr>
              <w:t>(</w:t>
            </w:r>
            <w:r w:rsidR="00212243">
              <w:rPr>
                <w:rFonts w:ascii="Poppins" w:hAnsi="Poppins" w:cs="Poppins"/>
                <w:color w:val="3D3D3D"/>
              </w:rPr>
              <w:t>1,1,3,1)</w:t>
            </w:r>
          </w:p>
        </w:tc>
        <w:tc>
          <w:tcPr>
            <w:tcW w:w="1766" w:type="dxa"/>
          </w:tcPr>
          <w:p w14:paraId="61E614FE" w14:textId="2FFA21CA" w:rsidR="007E7E5C" w:rsidRDefault="36EA1070" w:rsidP="0045625F">
            <w:pPr>
              <w:rPr>
                <w:rFonts w:ascii="Poppins" w:hAnsi="Poppins" w:cs="Poppins"/>
                <w:color w:val="3D3D3D"/>
              </w:rPr>
            </w:pPr>
            <w:r w:rsidRPr="6C823B02">
              <w:rPr>
                <w:rFonts w:ascii="Poppins" w:hAnsi="Poppins" w:cs="Poppins"/>
                <w:color w:val="3D3D3D"/>
              </w:rPr>
              <w:t>(2,2,6,2)</w:t>
            </w:r>
          </w:p>
        </w:tc>
      </w:tr>
      <w:tr w:rsidR="007E7E5C" w14:paraId="47DEE2E8" w14:textId="77777777" w:rsidTr="2F78F1EF">
        <w:tc>
          <w:tcPr>
            <w:tcW w:w="841" w:type="dxa"/>
          </w:tcPr>
          <w:p w14:paraId="3713E264" w14:textId="7F59E559" w:rsidR="007E7E5C" w:rsidRDefault="003F7BCD" w:rsidP="0045625F">
            <w:pPr>
              <w:rPr>
                <w:rFonts w:ascii="Poppins" w:hAnsi="Poppins" w:cs="Poppins"/>
                <w:color w:val="3D3D3D"/>
              </w:rPr>
            </w:pPr>
            <w:r>
              <w:rPr>
                <w:rFonts w:ascii="Poppins" w:hAnsi="Poppins" w:cs="Poppins"/>
                <w:color w:val="3D3D3D"/>
              </w:rPr>
              <w:t>7</w:t>
            </w:r>
          </w:p>
        </w:tc>
        <w:tc>
          <w:tcPr>
            <w:tcW w:w="2674" w:type="dxa"/>
          </w:tcPr>
          <w:p w14:paraId="10E0E262" w14:textId="61200934" w:rsidR="007E7E5C" w:rsidRDefault="00620B8E" w:rsidP="0045625F">
            <w:pPr>
              <w:rPr>
                <w:rFonts w:ascii="Poppins" w:hAnsi="Poppins" w:cs="Poppins"/>
                <w:color w:val="3D3D3D"/>
              </w:rPr>
            </w:pPr>
            <w:r>
              <w:rPr>
                <w:rFonts w:ascii="Poppins" w:hAnsi="Poppins" w:cs="Poppins"/>
                <w:color w:val="3D3D3D"/>
              </w:rPr>
              <w:t>Heads</w:t>
            </w:r>
          </w:p>
        </w:tc>
        <w:tc>
          <w:tcPr>
            <w:tcW w:w="1769" w:type="dxa"/>
          </w:tcPr>
          <w:p w14:paraId="1E598B17" w14:textId="704336B0" w:rsidR="007E7E5C" w:rsidRDefault="00710C11" w:rsidP="0045625F">
            <w:pPr>
              <w:rPr>
                <w:rFonts w:ascii="Poppins" w:hAnsi="Poppins" w:cs="Poppins"/>
                <w:color w:val="3D3D3D"/>
              </w:rPr>
            </w:pPr>
            <w:r>
              <w:rPr>
                <w:rFonts w:ascii="Poppins" w:hAnsi="Poppins" w:cs="Poppins"/>
                <w:color w:val="3D3D3D"/>
              </w:rPr>
              <w:t>(3,6,12,24)</w:t>
            </w:r>
          </w:p>
        </w:tc>
        <w:tc>
          <w:tcPr>
            <w:tcW w:w="1966" w:type="dxa"/>
          </w:tcPr>
          <w:p w14:paraId="6C39C1C0" w14:textId="06993557" w:rsidR="007E7E5C" w:rsidRDefault="00212243" w:rsidP="0045625F">
            <w:pPr>
              <w:rPr>
                <w:rFonts w:ascii="Poppins" w:hAnsi="Poppins" w:cs="Poppins"/>
                <w:color w:val="3D3D3D"/>
              </w:rPr>
            </w:pPr>
            <w:r>
              <w:rPr>
                <w:rFonts w:ascii="Poppins" w:hAnsi="Poppins" w:cs="Poppins"/>
                <w:color w:val="3D3D3D"/>
              </w:rPr>
              <w:t>(3,6,12,24)</w:t>
            </w:r>
          </w:p>
        </w:tc>
        <w:tc>
          <w:tcPr>
            <w:tcW w:w="1766" w:type="dxa"/>
          </w:tcPr>
          <w:p w14:paraId="7ECADF21" w14:textId="0A29A46F" w:rsidR="007E7E5C" w:rsidRDefault="486C70BD" w:rsidP="0045625F">
            <w:pPr>
              <w:rPr>
                <w:rFonts w:ascii="Poppins" w:hAnsi="Poppins" w:cs="Poppins"/>
                <w:color w:val="3D3D3D"/>
              </w:rPr>
            </w:pPr>
            <w:r w:rsidRPr="6C823B02">
              <w:rPr>
                <w:rFonts w:ascii="Poppins" w:hAnsi="Poppins" w:cs="Poppins"/>
                <w:color w:val="3D3D3D"/>
              </w:rPr>
              <w:t>-</w:t>
            </w:r>
          </w:p>
        </w:tc>
      </w:tr>
      <w:tr w:rsidR="007E7E5C" w14:paraId="3EE4E740" w14:textId="77777777" w:rsidTr="2F78F1EF">
        <w:tc>
          <w:tcPr>
            <w:tcW w:w="841" w:type="dxa"/>
          </w:tcPr>
          <w:p w14:paraId="4CB3CA1A" w14:textId="104AE4E8" w:rsidR="007E7E5C" w:rsidRDefault="003F7BCD" w:rsidP="0045625F">
            <w:pPr>
              <w:rPr>
                <w:rFonts w:ascii="Poppins" w:hAnsi="Poppins" w:cs="Poppins"/>
                <w:color w:val="3D3D3D"/>
              </w:rPr>
            </w:pPr>
            <w:r>
              <w:rPr>
                <w:rFonts w:ascii="Poppins" w:hAnsi="Poppins" w:cs="Poppins"/>
                <w:color w:val="3D3D3D"/>
              </w:rPr>
              <w:t>8</w:t>
            </w:r>
          </w:p>
        </w:tc>
        <w:tc>
          <w:tcPr>
            <w:tcW w:w="2674" w:type="dxa"/>
          </w:tcPr>
          <w:p w14:paraId="285D2FE6" w14:textId="673FA0F4" w:rsidR="007E7E5C" w:rsidRDefault="00620B8E" w:rsidP="0045625F">
            <w:pPr>
              <w:rPr>
                <w:rFonts w:ascii="Poppins" w:hAnsi="Poppins" w:cs="Poppins"/>
                <w:color w:val="3D3D3D"/>
              </w:rPr>
            </w:pPr>
            <w:r>
              <w:rPr>
                <w:rFonts w:ascii="Poppins" w:hAnsi="Poppins" w:cs="Poppins"/>
                <w:color w:val="3D3D3D"/>
              </w:rPr>
              <w:t>Window size</w:t>
            </w:r>
          </w:p>
        </w:tc>
        <w:tc>
          <w:tcPr>
            <w:tcW w:w="1769" w:type="dxa"/>
          </w:tcPr>
          <w:p w14:paraId="1A0345FA" w14:textId="5D96015C" w:rsidR="007E7E5C" w:rsidRDefault="00710C11" w:rsidP="0045625F">
            <w:pPr>
              <w:rPr>
                <w:rFonts w:ascii="Poppins" w:hAnsi="Poppins" w:cs="Poppins"/>
                <w:color w:val="3D3D3D"/>
              </w:rPr>
            </w:pPr>
            <w:r>
              <w:rPr>
                <w:rFonts w:ascii="Poppins" w:hAnsi="Poppins" w:cs="Poppins"/>
                <w:color w:val="3D3D3D"/>
              </w:rPr>
              <w:t>7</w:t>
            </w:r>
          </w:p>
        </w:tc>
        <w:tc>
          <w:tcPr>
            <w:tcW w:w="1966" w:type="dxa"/>
          </w:tcPr>
          <w:p w14:paraId="0AA03CE0" w14:textId="3EA00460" w:rsidR="007E7E5C" w:rsidRDefault="00212243" w:rsidP="0045625F">
            <w:pPr>
              <w:rPr>
                <w:rFonts w:ascii="Poppins" w:hAnsi="Poppins" w:cs="Poppins"/>
                <w:color w:val="3D3D3D"/>
              </w:rPr>
            </w:pPr>
            <w:r>
              <w:rPr>
                <w:rFonts w:ascii="Poppins" w:hAnsi="Poppins" w:cs="Poppins"/>
                <w:color w:val="3D3D3D"/>
              </w:rPr>
              <w:t>7</w:t>
            </w:r>
          </w:p>
        </w:tc>
        <w:tc>
          <w:tcPr>
            <w:tcW w:w="1766" w:type="dxa"/>
          </w:tcPr>
          <w:p w14:paraId="404C0191" w14:textId="5D442D01" w:rsidR="007E7E5C" w:rsidRDefault="6CEF2B64" w:rsidP="0045625F">
            <w:pPr>
              <w:rPr>
                <w:rFonts w:ascii="Poppins" w:hAnsi="Poppins" w:cs="Poppins"/>
                <w:color w:val="3D3D3D"/>
              </w:rPr>
            </w:pPr>
            <w:r w:rsidRPr="6C823B02">
              <w:rPr>
                <w:rFonts w:ascii="Poppins" w:hAnsi="Poppins" w:cs="Poppins"/>
                <w:color w:val="3D3D3D"/>
              </w:rPr>
              <w:t>(7,5,3,1)</w:t>
            </w:r>
          </w:p>
        </w:tc>
      </w:tr>
      <w:tr w:rsidR="009C246B" w14:paraId="236D917C" w14:textId="77777777" w:rsidTr="2F78F1EF">
        <w:tc>
          <w:tcPr>
            <w:tcW w:w="841" w:type="dxa"/>
          </w:tcPr>
          <w:p w14:paraId="0E8D5CEF" w14:textId="37EB4662" w:rsidR="009C246B" w:rsidRDefault="003F7BCD" w:rsidP="0045625F">
            <w:pPr>
              <w:rPr>
                <w:rFonts w:ascii="Poppins" w:hAnsi="Poppins" w:cs="Poppins"/>
                <w:color w:val="3D3D3D"/>
              </w:rPr>
            </w:pPr>
            <w:r>
              <w:rPr>
                <w:rFonts w:ascii="Poppins" w:hAnsi="Poppins" w:cs="Poppins"/>
                <w:color w:val="3D3D3D"/>
              </w:rPr>
              <w:t>9</w:t>
            </w:r>
          </w:p>
        </w:tc>
        <w:tc>
          <w:tcPr>
            <w:tcW w:w="2674" w:type="dxa"/>
          </w:tcPr>
          <w:p w14:paraId="6032FAA3" w14:textId="1E066AD1" w:rsidR="009C246B" w:rsidRDefault="00620B8E" w:rsidP="0045625F">
            <w:pPr>
              <w:rPr>
                <w:rFonts w:ascii="Poppins" w:hAnsi="Poppins" w:cs="Poppins"/>
                <w:color w:val="3D3D3D"/>
              </w:rPr>
            </w:pPr>
            <w:r>
              <w:rPr>
                <w:rFonts w:ascii="Poppins" w:hAnsi="Poppins" w:cs="Poppins"/>
                <w:color w:val="3D3D3D"/>
              </w:rPr>
              <w:t>Mlp ratio</w:t>
            </w:r>
          </w:p>
        </w:tc>
        <w:tc>
          <w:tcPr>
            <w:tcW w:w="1769" w:type="dxa"/>
          </w:tcPr>
          <w:p w14:paraId="1EC639CD" w14:textId="5EBF1756" w:rsidR="009C246B" w:rsidRDefault="00710C11" w:rsidP="0045625F">
            <w:pPr>
              <w:rPr>
                <w:rFonts w:ascii="Poppins" w:hAnsi="Poppins" w:cs="Poppins"/>
                <w:color w:val="3D3D3D"/>
              </w:rPr>
            </w:pPr>
            <w:r>
              <w:rPr>
                <w:rFonts w:ascii="Poppins" w:hAnsi="Poppins" w:cs="Poppins"/>
                <w:color w:val="3D3D3D"/>
              </w:rPr>
              <w:t>4</w:t>
            </w:r>
          </w:p>
        </w:tc>
        <w:tc>
          <w:tcPr>
            <w:tcW w:w="1966" w:type="dxa"/>
          </w:tcPr>
          <w:p w14:paraId="35A4273E" w14:textId="1BD4B271" w:rsidR="009C246B" w:rsidRDefault="00212243" w:rsidP="0045625F">
            <w:pPr>
              <w:rPr>
                <w:rFonts w:ascii="Poppins" w:hAnsi="Poppins" w:cs="Poppins"/>
                <w:color w:val="3D3D3D"/>
              </w:rPr>
            </w:pPr>
            <w:r>
              <w:rPr>
                <w:rFonts w:ascii="Poppins" w:hAnsi="Poppins" w:cs="Poppins"/>
                <w:color w:val="3D3D3D"/>
              </w:rPr>
              <w:t>4</w:t>
            </w:r>
          </w:p>
        </w:tc>
        <w:tc>
          <w:tcPr>
            <w:tcW w:w="1766" w:type="dxa"/>
          </w:tcPr>
          <w:p w14:paraId="75825115" w14:textId="69C95810" w:rsidR="009C246B" w:rsidRDefault="5162516B" w:rsidP="0045625F">
            <w:pPr>
              <w:rPr>
                <w:rFonts w:ascii="Poppins" w:hAnsi="Poppins" w:cs="Poppins"/>
                <w:color w:val="3D3D3D"/>
              </w:rPr>
            </w:pPr>
            <w:r w:rsidRPr="6C823B02">
              <w:rPr>
                <w:rFonts w:ascii="Poppins" w:hAnsi="Poppins" w:cs="Poppins"/>
                <w:color w:val="3D3D3D"/>
              </w:rPr>
              <w:t>4</w:t>
            </w:r>
          </w:p>
        </w:tc>
      </w:tr>
      <w:tr w:rsidR="007D4D8A" w14:paraId="389782A1" w14:textId="77777777" w:rsidTr="2F78F1EF">
        <w:tc>
          <w:tcPr>
            <w:tcW w:w="841" w:type="dxa"/>
          </w:tcPr>
          <w:p w14:paraId="3EDF3889" w14:textId="5BC8F4DA" w:rsidR="007D4D8A" w:rsidRDefault="00831F7B" w:rsidP="0045625F">
            <w:pPr>
              <w:rPr>
                <w:rFonts w:ascii="Poppins" w:hAnsi="Poppins" w:cs="Poppins"/>
                <w:color w:val="3D3D3D"/>
              </w:rPr>
            </w:pPr>
            <w:r>
              <w:rPr>
                <w:rFonts w:ascii="Poppins" w:hAnsi="Poppins" w:cs="Poppins"/>
                <w:color w:val="3D3D3D"/>
              </w:rPr>
              <w:t>10</w:t>
            </w:r>
          </w:p>
        </w:tc>
        <w:tc>
          <w:tcPr>
            <w:tcW w:w="2674" w:type="dxa"/>
          </w:tcPr>
          <w:p w14:paraId="1488B8B6" w14:textId="356F0DE0" w:rsidR="007D4D8A" w:rsidRDefault="00831F7B" w:rsidP="0045625F">
            <w:pPr>
              <w:rPr>
                <w:rFonts w:ascii="Poppins" w:hAnsi="Poppins" w:cs="Poppins"/>
                <w:color w:val="3D3D3D"/>
              </w:rPr>
            </w:pPr>
            <w:r>
              <w:rPr>
                <w:rFonts w:ascii="Poppins" w:hAnsi="Poppins" w:cs="Poppins"/>
                <w:color w:val="3D3D3D"/>
              </w:rPr>
              <w:t>Stochastic depth prob</w:t>
            </w:r>
          </w:p>
        </w:tc>
        <w:tc>
          <w:tcPr>
            <w:tcW w:w="1769" w:type="dxa"/>
          </w:tcPr>
          <w:p w14:paraId="5C22E8E5" w14:textId="3B26135D" w:rsidR="007D4D8A" w:rsidRDefault="00710C11" w:rsidP="0045625F">
            <w:pPr>
              <w:rPr>
                <w:rFonts w:ascii="Poppins" w:hAnsi="Poppins" w:cs="Poppins"/>
                <w:color w:val="3D3D3D"/>
              </w:rPr>
            </w:pPr>
            <w:r>
              <w:rPr>
                <w:rFonts w:ascii="Poppins" w:hAnsi="Poppins" w:cs="Poppins"/>
                <w:color w:val="3D3D3D"/>
              </w:rPr>
              <w:t>0.2</w:t>
            </w:r>
          </w:p>
        </w:tc>
        <w:tc>
          <w:tcPr>
            <w:tcW w:w="1966" w:type="dxa"/>
          </w:tcPr>
          <w:p w14:paraId="424D7DAC" w14:textId="2CDFF4DE" w:rsidR="007D4D8A" w:rsidRDefault="00E5679B" w:rsidP="0045625F">
            <w:pPr>
              <w:rPr>
                <w:rFonts w:ascii="Poppins" w:hAnsi="Poppins" w:cs="Poppins"/>
                <w:color w:val="3D3D3D"/>
              </w:rPr>
            </w:pPr>
            <w:r>
              <w:rPr>
                <w:rFonts w:ascii="Poppins" w:hAnsi="Poppins" w:cs="Poppins"/>
                <w:color w:val="3D3D3D"/>
              </w:rPr>
              <w:t>0.1</w:t>
            </w:r>
          </w:p>
        </w:tc>
        <w:tc>
          <w:tcPr>
            <w:tcW w:w="1766" w:type="dxa"/>
          </w:tcPr>
          <w:p w14:paraId="31DAF937" w14:textId="58F0DFE8" w:rsidR="007D4D8A" w:rsidRDefault="0F8DB937" w:rsidP="0045625F">
            <w:pPr>
              <w:rPr>
                <w:rFonts w:ascii="Poppins" w:hAnsi="Poppins" w:cs="Poppins"/>
                <w:color w:val="3D3D3D"/>
              </w:rPr>
            </w:pPr>
            <w:r w:rsidRPr="6C823B02">
              <w:rPr>
                <w:rFonts w:ascii="Poppins" w:hAnsi="Poppins" w:cs="Poppins"/>
                <w:color w:val="3D3D3D"/>
              </w:rPr>
              <w:t>0.1</w:t>
            </w:r>
          </w:p>
        </w:tc>
      </w:tr>
      <w:tr w:rsidR="00F972D6" w14:paraId="1A6E6355" w14:textId="77777777" w:rsidTr="2F78F1EF">
        <w:tc>
          <w:tcPr>
            <w:tcW w:w="841" w:type="dxa"/>
          </w:tcPr>
          <w:p w14:paraId="2396E13F" w14:textId="02EC3414" w:rsidR="00F972D6" w:rsidRDefault="003F7BCD" w:rsidP="0045625F">
            <w:pPr>
              <w:rPr>
                <w:rFonts w:ascii="Poppins" w:hAnsi="Poppins" w:cs="Poppins"/>
                <w:color w:val="3D3D3D"/>
              </w:rPr>
            </w:pPr>
            <w:r>
              <w:rPr>
                <w:rFonts w:ascii="Poppins" w:hAnsi="Poppins" w:cs="Poppins"/>
                <w:color w:val="3D3D3D"/>
              </w:rPr>
              <w:t>1</w:t>
            </w:r>
            <w:r w:rsidR="00831F7B">
              <w:rPr>
                <w:rFonts w:ascii="Poppins" w:hAnsi="Poppins" w:cs="Poppins"/>
                <w:color w:val="3D3D3D"/>
              </w:rPr>
              <w:t>1</w:t>
            </w:r>
          </w:p>
        </w:tc>
        <w:tc>
          <w:tcPr>
            <w:tcW w:w="2674" w:type="dxa"/>
          </w:tcPr>
          <w:p w14:paraId="6E4BFC8F" w14:textId="3094C874" w:rsidR="00F972D6" w:rsidRDefault="00831F7B" w:rsidP="0045625F">
            <w:pPr>
              <w:rPr>
                <w:rFonts w:ascii="Poppins" w:hAnsi="Poppins" w:cs="Poppins"/>
                <w:color w:val="3D3D3D"/>
              </w:rPr>
            </w:pPr>
            <w:r>
              <w:rPr>
                <w:rFonts w:ascii="Poppins" w:hAnsi="Poppins" w:cs="Poppins"/>
                <w:color w:val="3D3D3D"/>
              </w:rPr>
              <w:t>Learning rate</w:t>
            </w:r>
          </w:p>
        </w:tc>
        <w:tc>
          <w:tcPr>
            <w:tcW w:w="1769" w:type="dxa"/>
          </w:tcPr>
          <w:p w14:paraId="7424EF82" w14:textId="22519B44" w:rsidR="00F972D6" w:rsidRDefault="000B3071" w:rsidP="0045625F">
            <w:pPr>
              <w:rPr>
                <w:rFonts w:ascii="Poppins" w:hAnsi="Poppins" w:cs="Poppins"/>
                <w:color w:val="3D3D3D"/>
              </w:rPr>
            </w:pPr>
            <w:r>
              <w:rPr>
                <w:rFonts w:ascii="Poppins" w:hAnsi="Poppins" w:cs="Poppins"/>
                <w:color w:val="3D3D3D"/>
              </w:rPr>
              <w:t>7.8135e-6</w:t>
            </w:r>
          </w:p>
        </w:tc>
        <w:tc>
          <w:tcPr>
            <w:tcW w:w="1966" w:type="dxa"/>
          </w:tcPr>
          <w:p w14:paraId="48054E47" w14:textId="0C9DA6D3" w:rsidR="00F972D6" w:rsidRDefault="00906C06" w:rsidP="0045625F">
            <w:pPr>
              <w:rPr>
                <w:rFonts w:ascii="Poppins" w:hAnsi="Poppins" w:cs="Poppins"/>
                <w:color w:val="3D3D3D"/>
              </w:rPr>
            </w:pPr>
            <w:r>
              <w:rPr>
                <w:rFonts w:ascii="Poppins" w:hAnsi="Poppins" w:cs="Poppins"/>
                <w:color w:val="3D3D3D"/>
              </w:rPr>
              <w:t>7.8e-7</w:t>
            </w:r>
          </w:p>
        </w:tc>
        <w:tc>
          <w:tcPr>
            <w:tcW w:w="1766" w:type="dxa"/>
          </w:tcPr>
          <w:p w14:paraId="0E98E3F8" w14:textId="1F3EC971" w:rsidR="00F972D6" w:rsidRDefault="46468782" w:rsidP="0045625F">
            <w:pPr>
              <w:rPr>
                <w:rFonts w:ascii="Poppins" w:hAnsi="Poppins" w:cs="Poppins"/>
                <w:color w:val="3D3D3D"/>
              </w:rPr>
            </w:pPr>
            <w:r w:rsidRPr="6C823B02">
              <w:rPr>
                <w:rFonts w:ascii="Poppins" w:hAnsi="Poppins" w:cs="Poppins"/>
                <w:color w:val="3D3D3D"/>
              </w:rPr>
              <w:t>7.8135e-6</w:t>
            </w:r>
          </w:p>
        </w:tc>
      </w:tr>
      <w:tr w:rsidR="00F972D6" w14:paraId="0C7275D4" w14:textId="77777777" w:rsidTr="2F78F1EF">
        <w:tc>
          <w:tcPr>
            <w:tcW w:w="841" w:type="dxa"/>
          </w:tcPr>
          <w:p w14:paraId="6421C8EE" w14:textId="3DCB8C94" w:rsidR="00F972D6" w:rsidRDefault="00CC4497" w:rsidP="0045625F">
            <w:pPr>
              <w:rPr>
                <w:rFonts w:ascii="Poppins" w:hAnsi="Poppins" w:cs="Poppins"/>
                <w:color w:val="3D3D3D"/>
              </w:rPr>
            </w:pPr>
            <w:r>
              <w:rPr>
                <w:rFonts w:ascii="Poppins" w:hAnsi="Poppins" w:cs="Poppins"/>
                <w:color w:val="3D3D3D"/>
              </w:rPr>
              <w:t>1</w:t>
            </w:r>
            <w:r w:rsidR="00831F7B">
              <w:rPr>
                <w:rFonts w:ascii="Poppins" w:hAnsi="Poppins" w:cs="Poppins"/>
                <w:color w:val="3D3D3D"/>
              </w:rPr>
              <w:t>2</w:t>
            </w:r>
          </w:p>
        </w:tc>
        <w:tc>
          <w:tcPr>
            <w:tcW w:w="2674" w:type="dxa"/>
          </w:tcPr>
          <w:p w14:paraId="7F263D3B" w14:textId="09EAEC4F" w:rsidR="00F972D6" w:rsidRPr="00831F7B" w:rsidRDefault="00831F7B" w:rsidP="0045625F">
            <w:pPr>
              <w:rPr>
                <w:rFonts w:ascii="Poppins" w:hAnsi="Poppins" w:cs="Poppins"/>
                <w:b/>
                <w:bCs/>
                <w:color w:val="3D3D3D"/>
              </w:rPr>
            </w:pPr>
            <w:r w:rsidRPr="00831F7B">
              <w:rPr>
                <w:rFonts w:ascii="Poppins" w:hAnsi="Poppins" w:cs="Poppins"/>
                <w:b/>
                <w:bCs/>
                <w:color w:val="3D3D3D"/>
              </w:rPr>
              <w:t>Accuracy</w:t>
            </w:r>
          </w:p>
        </w:tc>
        <w:tc>
          <w:tcPr>
            <w:tcW w:w="1769" w:type="dxa"/>
          </w:tcPr>
          <w:p w14:paraId="7907FA6A" w14:textId="1308A537" w:rsidR="00F972D6" w:rsidRDefault="007B4C5B" w:rsidP="0045625F">
            <w:pPr>
              <w:rPr>
                <w:rFonts w:ascii="Poppins" w:hAnsi="Poppins" w:cs="Poppins"/>
                <w:color w:val="3D3D3D"/>
              </w:rPr>
            </w:pPr>
            <w:r>
              <w:rPr>
                <w:rFonts w:ascii="Poppins" w:hAnsi="Poppins" w:cs="Poppins"/>
                <w:color w:val="3D3D3D"/>
              </w:rPr>
              <w:t>95.45</w:t>
            </w:r>
          </w:p>
        </w:tc>
        <w:tc>
          <w:tcPr>
            <w:tcW w:w="1966" w:type="dxa"/>
          </w:tcPr>
          <w:p w14:paraId="421EA99F" w14:textId="47A41673" w:rsidR="00F972D6" w:rsidRDefault="007B4C5B" w:rsidP="0045625F">
            <w:pPr>
              <w:rPr>
                <w:rFonts w:ascii="Poppins" w:hAnsi="Poppins" w:cs="Poppins"/>
                <w:color w:val="3D3D3D"/>
              </w:rPr>
            </w:pPr>
            <w:r>
              <w:rPr>
                <w:rFonts w:ascii="Poppins" w:hAnsi="Poppins" w:cs="Poppins"/>
                <w:color w:val="3D3D3D"/>
              </w:rPr>
              <w:t>90.9</w:t>
            </w:r>
          </w:p>
        </w:tc>
        <w:tc>
          <w:tcPr>
            <w:tcW w:w="1766" w:type="dxa"/>
          </w:tcPr>
          <w:p w14:paraId="2D5E0F01" w14:textId="7689B02C" w:rsidR="00F972D6" w:rsidRDefault="006A6133" w:rsidP="0045625F">
            <w:pPr>
              <w:rPr>
                <w:rFonts w:ascii="Poppins" w:hAnsi="Poppins" w:cs="Poppins"/>
                <w:color w:val="3D3D3D"/>
              </w:rPr>
            </w:pPr>
            <w:r>
              <w:rPr>
                <w:rFonts w:ascii="Poppins" w:hAnsi="Poppins" w:cs="Poppins"/>
                <w:color w:val="3D3D3D"/>
              </w:rPr>
              <w:t>88</w:t>
            </w:r>
          </w:p>
        </w:tc>
      </w:tr>
    </w:tbl>
    <w:p w14:paraId="7C703F2B" w14:textId="74C16B7D" w:rsidR="00155804" w:rsidRPr="00A96FE0" w:rsidRDefault="00155804" w:rsidP="00155804">
      <w:pPr>
        <w:rPr>
          <w:rFonts w:ascii="Arial" w:hAnsi="Arial" w:cs="Arial"/>
          <w:b/>
          <w:bCs/>
          <w:sz w:val="28"/>
          <w:szCs w:val="28"/>
        </w:rPr>
      </w:pPr>
      <w:r w:rsidRPr="00A96FE0">
        <w:rPr>
          <w:rFonts w:ascii="Arial" w:hAnsi="Arial" w:cs="Arial"/>
          <w:b/>
          <w:bCs/>
          <w:sz w:val="28"/>
          <w:szCs w:val="28"/>
        </w:rPr>
        <w:t>Plots:</w:t>
      </w:r>
    </w:p>
    <w:p w14:paraId="222D20F1" w14:textId="3B459B96" w:rsidR="00587544" w:rsidRDefault="00587544" w:rsidP="00155804">
      <w:pPr>
        <w:rPr>
          <w:rFonts w:asciiTheme="majorHAnsi" w:hAnsiTheme="majorHAnsi" w:cstheme="majorHAnsi"/>
          <w:sz w:val="28"/>
          <w:szCs w:val="28"/>
        </w:rPr>
      </w:pPr>
      <w:r w:rsidRPr="003169FD">
        <w:rPr>
          <w:rFonts w:asciiTheme="majorHAnsi" w:hAnsiTheme="majorHAnsi" w:cstheme="majorHAnsi"/>
          <w:sz w:val="28"/>
          <w:szCs w:val="28"/>
        </w:rPr>
        <w:t xml:space="preserve">Swin </w:t>
      </w:r>
      <w:r w:rsidR="003169FD" w:rsidRPr="003169FD">
        <w:rPr>
          <w:rFonts w:asciiTheme="majorHAnsi" w:hAnsiTheme="majorHAnsi" w:cstheme="majorHAnsi"/>
          <w:sz w:val="28"/>
          <w:szCs w:val="28"/>
        </w:rPr>
        <w:t>plots:</w:t>
      </w:r>
    </w:p>
    <w:p w14:paraId="397613FE" w14:textId="4E3734E8" w:rsidR="003169FD" w:rsidRPr="003169FD" w:rsidRDefault="00301340" w:rsidP="00155804">
      <w:pPr>
        <w:rPr>
          <w:rFonts w:asciiTheme="majorHAnsi" w:hAnsiTheme="majorHAnsi" w:cstheme="majorHAnsi"/>
          <w:sz w:val="28"/>
          <w:szCs w:val="28"/>
        </w:rPr>
      </w:pPr>
      <w:r w:rsidRPr="00301340">
        <w:rPr>
          <w:rFonts w:asciiTheme="majorHAnsi" w:hAnsiTheme="majorHAnsi" w:cstheme="majorHAnsi"/>
          <w:sz w:val="28"/>
          <w:szCs w:val="28"/>
        </w:rPr>
        <w:drawing>
          <wp:inline distT="0" distB="0" distL="0" distR="0" wp14:anchorId="36F58A23" wp14:editId="46B8077D">
            <wp:extent cx="5731510" cy="1763395"/>
            <wp:effectExtent l="0" t="0" r="2540" b="8255"/>
            <wp:docPr id="143660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07887" name=""/>
                    <pic:cNvPicPr/>
                  </pic:nvPicPr>
                  <pic:blipFill>
                    <a:blip r:embed="rId6"/>
                    <a:stretch>
                      <a:fillRect/>
                    </a:stretch>
                  </pic:blipFill>
                  <pic:spPr>
                    <a:xfrm>
                      <a:off x="0" y="0"/>
                      <a:ext cx="5731510" cy="1763395"/>
                    </a:xfrm>
                    <a:prstGeom prst="rect">
                      <a:avLst/>
                    </a:prstGeom>
                  </pic:spPr>
                </pic:pic>
              </a:graphicData>
            </a:graphic>
          </wp:inline>
        </w:drawing>
      </w:r>
    </w:p>
    <w:p w14:paraId="45FD1F53" w14:textId="5BF0716F" w:rsidR="00E45E98" w:rsidRPr="00587544" w:rsidRDefault="003169FD" w:rsidP="00155804">
      <w:pPr>
        <w:rPr>
          <w:rFonts w:asciiTheme="majorHAnsi" w:hAnsiTheme="majorHAnsi" w:cstheme="majorHAnsi"/>
          <w:sz w:val="28"/>
          <w:szCs w:val="28"/>
        </w:rPr>
      </w:pPr>
      <w:r w:rsidRPr="00587544">
        <w:rPr>
          <w:rFonts w:asciiTheme="majorHAnsi" w:hAnsiTheme="majorHAnsi" w:cstheme="majorHAnsi"/>
          <w:sz w:val="28"/>
          <w:szCs w:val="28"/>
        </w:rPr>
        <w:t>Davit plots</w:t>
      </w:r>
      <w:r w:rsidR="00587544" w:rsidRPr="00587544">
        <w:rPr>
          <w:rFonts w:asciiTheme="majorHAnsi" w:hAnsiTheme="majorHAnsi" w:cstheme="majorHAnsi"/>
          <w:sz w:val="28"/>
          <w:szCs w:val="28"/>
        </w:rPr>
        <w:t>:</w:t>
      </w:r>
    </w:p>
    <w:p w14:paraId="6ED01AC0" w14:textId="101D136E" w:rsidR="007E7E5C" w:rsidRDefault="00587544" w:rsidP="0045625F">
      <w:pPr>
        <w:rPr>
          <w:rFonts w:ascii="Poppins" w:hAnsi="Poppins" w:cs="Poppins"/>
          <w:color w:val="3D3D3D"/>
        </w:rPr>
      </w:pPr>
      <w:r>
        <w:rPr>
          <w:noProof/>
        </w:rPr>
        <w:drawing>
          <wp:inline distT="0" distB="0" distL="0" distR="0" wp14:anchorId="79B1DCFC" wp14:editId="0173BD76">
            <wp:extent cx="5731510" cy="1691005"/>
            <wp:effectExtent l="0" t="0" r="2540" b="4445"/>
            <wp:docPr id="452071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1691005"/>
                    </a:xfrm>
                    <a:prstGeom prst="rect">
                      <a:avLst/>
                    </a:prstGeom>
                  </pic:spPr>
                </pic:pic>
              </a:graphicData>
            </a:graphic>
          </wp:inline>
        </w:drawing>
      </w:r>
      <w:r w:rsidR="006B3D7F" w:rsidRPr="6C823B02">
        <w:rPr>
          <w:rFonts w:ascii="Poppins" w:hAnsi="Poppins" w:cs="Poppins"/>
          <w:color w:val="3D3D3D"/>
        </w:rPr>
        <w:t>Focal Net</w:t>
      </w:r>
      <w:r w:rsidR="030D62C8" w:rsidRPr="6C823B02">
        <w:rPr>
          <w:rFonts w:ascii="Poppins" w:hAnsi="Poppins" w:cs="Poppins"/>
          <w:color w:val="3D3D3D"/>
        </w:rPr>
        <w:t xml:space="preserve"> plots:</w:t>
      </w:r>
    </w:p>
    <w:p w14:paraId="29ABF744" w14:textId="68D20CB7" w:rsidR="030D62C8" w:rsidRDefault="030D62C8" w:rsidP="6C823B02">
      <w:pPr>
        <w:rPr>
          <w:rFonts w:ascii="Poppins" w:hAnsi="Poppins" w:cs="Poppins"/>
          <w:color w:val="3D3D3D"/>
        </w:rPr>
      </w:pPr>
      <w:r>
        <w:rPr>
          <w:noProof/>
        </w:rPr>
        <w:drawing>
          <wp:inline distT="0" distB="0" distL="0" distR="0" wp14:anchorId="635C07EF" wp14:editId="3097172E">
            <wp:extent cx="5724524" cy="1828800"/>
            <wp:effectExtent l="0" t="0" r="0" b="0"/>
            <wp:docPr id="118229854" name="Picture 11822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1828800"/>
                    </a:xfrm>
                    <a:prstGeom prst="rect">
                      <a:avLst/>
                    </a:prstGeom>
                  </pic:spPr>
                </pic:pic>
              </a:graphicData>
            </a:graphic>
          </wp:inline>
        </w:drawing>
      </w:r>
    </w:p>
    <w:p w14:paraId="262ADEE1" w14:textId="77777777" w:rsidR="00F972D6" w:rsidRDefault="00F972D6" w:rsidP="0045625F">
      <w:pPr>
        <w:rPr>
          <w:rFonts w:ascii="Poppins" w:hAnsi="Poppins" w:cs="Poppins"/>
          <w:color w:val="3D3D3D"/>
        </w:rPr>
      </w:pPr>
    </w:p>
    <w:p w14:paraId="7406BD37" w14:textId="4C1E672C" w:rsidR="001003A3" w:rsidRDefault="00836C0C" w:rsidP="0045625F">
      <w:pPr>
        <w:rPr>
          <w:rFonts w:ascii="Arial" w:hAnsi="Arial" w:cs="Arial"/>
          <w:b/>
          <w:bCs/>
          <w:sz w:val="28"/>
          <w:szCs w:val="28"/>
        </w:rPr>
      </w:pPr>
      <w:r w:rsidRPr="00D35011">
        <w:rPr>
          <w:rFonts w:ascii="Arial" w:hAnsi="Arial" w:cs="Arial"/>
          <w:b/>
          <w:bCs/>
          <w:sz w:val="28"/>
          <w:szCs w:val="28"/>
        </w:rPr>
        <w:t>Architectural Details:</w:t>
      </w:r>
    </w:p>
    <w:p w14:paraId="2D51D8A1" w14:textId="634A7464" w:rsidR="00961C36" w:rsidRDefault="00C14B9F" w:rsidP="0045625F">
      <w:pPr>
        <w:rPr>
          <w:rFonts w:ascii="Arial" w:hAnsi="Arial" w:cs="Arial"/>
          <w:b/>
          <w:bCs/>
          <w:sz w:val="28"/>
          <w:szCs w:val="28"/>
        </w:rPr>
      </w:pPr>
      <w:r w:rsidRPr="737038E4">
        <w:rPr>
          <w:rFonts w:ascii="Arial" w:hAnsi="Arial" w:cs="Arial"/>
          <w:b/>
          <w:bCs/>
          <w:sz w:val="24"/>
          <w:szCs w:val="24"/>
        </w:rPr>
        <w:t>Attention Mechanism</w:t>
      </w:r>
      <w:r w:rsidR="008E25DB" w:rsidRPr="737038E4">
        <w:rPr>
          <w:rFonts w:ascii="Arial" w:hAnsi="Arial" w:cs="Arial"/>
          <w:b/>
          <w:bCs/>
          <w:sz w:val="24"/>
          <w:szCs w:val="24"/>
        </w:rPr>
        <w:t xml:space="preserve"> in Transformers</w:t>
      </w:r>
      <w:r w:rsidRPr="737038E4">
        <w:rPr>
          <w:rFonts w:ascii="Arial" w:hAnsi="Arial" w:cs="Arial"/>
          <w:b/>
          <w:bCs/>
          <w:sz w:val="28"/>
          <w:szCs w:val="28"/>
        </w:rPr>
        <w:t>:</w:t>
      </w:r>
    </w:p>
    <w:p w14:paraId="3A6C84C6" w14:textId="77777777" w:rsidR="008E25DB" w:rsidRPr="00180E87" w:rsidRDefault="008E25DB" w:rsidP="737038E4">
      <w:pPr>
        <w:spacing w:after="158" w:line="278" w:lineRule="auto"/>
        <w:rPr>
          <w:rFonts w:ascii="Arial" w:hAnsi="Arial" w:cs="Arial"/>
        </w:rPr>
      </w:pPr>
      <w:r w:rsidRPr="737038E4">
        <w:rPr>
          <w:rFonts w:ascii="Arial" w:hAnsi="Arial" w:cs="Arial"/>
        </w:rPr>
        <w:t xml:space="preserve">Standard </w:t>
      </w:r>
      <w:r w:rsidRPr="737038E4">
        <w:rPr>
          <w:rFonts w:ascii="Arial" w:eastAsia="Cambria" w:hAnsi="Arial" w:cs="Arial"/>
          <w:b/>
          <w:bCs/>
        </w:rPr>
        <w:t xml:space="preserve">qkv </w:t>
      </w:r>
      <w:r w:rsidRPr="737038E4">
        <w:rPr>
          <w:rFonts w:ascii="Arial" w:hAnsi="Arial" w:cs="Arial"/>
        </w:rPr>
        <w:t xml:space="preserve">self-attention (SA, Vaswani et al. (2017)) is a popular building block for neural architectures. For each element in an input sequence </w:t>
      </w:r>
      <w:r w:rsidRPr="737038E4">
        <w:rPr>
          <w:rFonts w:ascii="Arial" w:eastAsia="Cambria" w:hAnsi="Arial" w:cs="Arial"/>
          <w:b/>
          <w:bCs/>
        </w:rPr>
        <w:t xml:space="preserve">z </w:t>
      </w:r>
      <w:r w:rsidRPr="737038E4">
        <w:rPr>
          <w:rFonts w:ascii="Cambria Math" w:eastAsia="Cambria" w:hAnsi="Cambria Math" w:cs="Cambria Math"/>
        </w:rPr>
        <w:t>∈</w:t>
      </w:r>
      <w:r w:rsidRPr="737038E4">
        <w:rPr>
          <w:rFonts w:ascii="Arial" w:eastAsia="Cambria" w:hAnsi="Arial" w:cs="Arial"/>
        </w:rPr>
        <w:t xml:space="preserve"> </w:t>
      </w:r>
      <w:r w:rsidRPr="737038E4">
        <w:rPr>
          <w:rFonts w:ascii="Arial" w:hAnsi="Arial" w:cs="Arial"/>
        </w:rPr>
        <w:t>R</w:t>
      </w:r>
      <w:r w:rsidRPr="737038E4">
        <w:rPr>
          <w:rFonts w:ascii="Arial" w:eastAsia="Cambria" w:hAnsi="Arial" w:cs="Arial"/>
          <w:i/>
          <w:iCs/>
          <w:vertAlign w:val="superscript"/>
        </w:rPr>
        <w:t>N</w:t>
      </w:r>
      <w:r w:rsidRPr="737038E4">
        <w:rPr>
          <w:rFonts w:ascii="Arial" w:eastAsia="Cambria" w:hAnsi="Arial" w:cs="Arial"/>
          <w:vertAlign w:val="superscript"/>
        </w:rPr>
        <w:t>×</w:t>
      </w:r>
      <w:r w:rsidRPr="737038E4">
        <w:rPr>
          <w:rFonts w:ascii="Arial" w:eastAsia="Cambria" w:hAnsi="Arial" w:cs="Arial"/>
          <w:i/>
          <w:iCs/>
          <w:vertAlign w:val="superscript"/>
        </w:rPr>
        <w:t>D</w:t>
      </w:r>
      <w:r w:rsidRPr="737038E4">
        <w:rPr>
          <w:rFonts w:ascii="Arial" w:hAnsi="Arial" w:cs="Arial"/>
        </w:rPr>
        <w:t xml:space="preserve">, we compute a weighted sum over all values </w:t>
      </w:r>
      <w:r w:rsidRPr="737038E4">
        <w:rPr>
          <w:rFonts w:ascii="Arial" w:eastAsia="Cambria" w:hAnsi="Arial" w:cs="Arial"/>
          <w:b/>
          <w:bCs/>
        </w:rPr>
        <w:t xml:space="preserve">v </w:t>
      </w:r>
      <w:r w:rsidRPr="737038E4">
        <w:rPr>
          <w:rFonts w:ascii="Arial" w:hAnsi="Arial" w:cs="Arial"/>
        </w:rPr>
        <w:t xml:space="preserve">in the sequence. The attention weights </w:t>
      </w:r>
      <w:r w:rsidRPr="737038E4">
        <w:rPr>
          <w:rFonts w:ascii="Arial" w:eastAsia="Cambria" w:hAnsi="Arial" w:cs="Arial"/>
          <w:i/>
          <w:iCs/>
        </w:rPr>
        <w:t>A</w:t>
      </w:r>
      <w:r w:rsidRPr="737038E4">
        <w:rPr>
          <w:rFonts w:ascii="Arial" w:eastAsia="Cambria" w:hAnsi="Arial" w:cs="Arial"/>
          <w:i/>
          <w:iCs/>
          <w:vertAlign w:val="subscript"/>
        </w:rPr>
        <w:t xml:space="preserve">ij </w:t>
      </w:r>
      <w:r w:rsidRPr="737038E4">
        <w:rPr>
          <w:rFonts w:ascii="Arial" w:hAnsi="Arial" w:cs="Arial"/>
        </w:rPr>
        <w:t xml:space="preserve">are based on the pairwise similarity between two elements of the sequence and their respective query </w:t>
      </w:r>
      <w:r w:rsidRPr="737038E4">
        <w:rPr>
          <w:rFonts w:ascii="Arial" w:eastAsia="Cambria" w:hAnsi="Arial" w:cs="Arial"/>
          <w:b/>
          <w:bCs/>
        </w:rPr>
        <w:t>q</w:t>
      </w:r>
      <w:r w:rsidRPr="737038E4">
        <w:rPr>
          <w:rFonts w:ascii="Arial" w:eastAsia="Cambria" w:hAnsi="Arial" w:cs="Arial"/>
          <w:i/>
          <w:iCs/>
          <w:vertAlign w:val="superscript"/>
        </w:rPr>
        <w:t xml:space="preserve">i </w:t>
      </w:r>
      <w:r w:rsidRPr="737038E4">
        <w:rPr>
          <w:rFonts w:ascii="Arial" w:hAnsi="Arial" w:cs="Arial"/>
        </w:rPr>
        <w:t xml:space="preserve">and key </w:t>
      </w:r>
      <w:r w:rsidRPr="737038E4">
        <w:rPr>
          <w:rFonts w:ascii="Arial" w:eastAsia="Cambria" w:hAnsi="Arial" w:cs="Arial"/>
          <w:b/>
          <w:bCs/>
        </w:rPr>
        <w:t>k</w:t>
      </w:r>
      <w:r w:rsidRPr="737038E4">
        <w:rPr>
          <w:rFonts w:ascii="Arial" w:eastAsia="Cambria" w:hAnsi="Arial" w:cs="Arial"/>
          <w:i/>
          <w:iCs/>
          <w:vertAlign w:val="superscript"/>
        </w:rPr>
        <w:t xml:space="preserve">j </w:t>
      </w:r>
      <w:r w:rsidRPr="737038E4">
        <w:rPr>
          <w:rFonts w:ascii="Arial" w:hAnsi="Arial" w:cs="Arial"/>
        </w:rPr>
        <w:t>representations.</w:t>
      </w:r>
    </w:p>
    <w:p w14:paraId="702E7D83" w14:textId="59C4502E" w:rsidR="008E25DB" w:rsidRPr="009F1883" w:rsidRDefault="008E25DB" w:rsidP="008E25DB">
      <w:pPr>
        <w:tabs>
          <w:tab w:val="center" w:pos="1937"/>
          <w:tab w:val="center" w:pos="5979"/>
          <w:tab w:val="right" w:pos="7920"/>
        </w:tabs>
        <w:spacing w:after="79" w:line="256" w:lineRule="auto"/>
        <w:rPr>
          <w:rFonts w:ascii="Arial" w:eastAsia="Cambria" w:hAnsi="Arial" w:cs="Arial"/>
          <w:b/>
          <w:sz w:val="24"/>
          <w:szCs w:val="24"/>
        </w:rPr>
      </w:pPr>
      <w:r w:rsidRPr="00180E87">
        <w:rPr>
          <w:rFonts w:ascii="Arial" w:hAnsi="Arial" w:cs="Arial"/>
          <w:sz w:val="24"/>
          <w:szCs w:val="24"/>
        </w:rPr>
        <w:tab/>
      </w:r>
      <w:r w:rsidRPr="00180E87">
        <w:rPr>
          <w:rFonts w:ascii="Arial" w:eastAsia="Cambria" w:hAnsi="Arial" w:cs="Arial"/>
          <w:sz w:val="24"/>
          <w:szCs w:val="24"/>
        </w:rPr>
        <w:t>[</w:t>
      </w:r>
      <w:r w:rsidRPr="00180E87">
        <w:rPr>
          <w:rFonts w:ascii="Arial" w:eastAsia="Cambria" w:hAnsi="Arial" w:cs="Arial"/>
          <w:b/>
          <w:sz w:val="24"/>
          <w:szCs w:val="24"/>
        </w:rPr>
        <w:t>q</w:t>
      </w:r>
      <w:r w:rsidRPr="00180E87">
        <w:rPr>
          <w:rFonts w:ascii="Arial" w:eastAsia="Cambria" w:hAnsi="Arial" w:cs="Arial"/>
          <w:i/>
          <w:sz w:val="24"/>
          <w:szCs w:val="24"/>
        </w:rPr>
        <w:t>,</w:t>
      </w:r>
      <w:r w:rsidRPr="00180E87">
        <w:rPr>
          <w:rFonts w:ascii="Arial" w:eastAsia="Cambria" w:hAnsi="Arial" w:cs="Arial"/>
          <w:b/>
          <w:sz w:val="24"/>
          <w:szCs w:val="24"/>
        </w:rPr>
        <w:t>k</w:t>
      </w:r>
      <w:r w:rsidRPr="00180E87">
        <w:rPr>
          <w:rFonts w:ascii="Arial" w:eastAsia="Cambria" w:hAnsi="Arial" w:cs="Arial"/>
          <w:i/>
          <w:sz w:val="24"/>
          <w:szCs w:val="24"/>
        </w:rPr>
        <w:t>,</w:t>
      </w:r>
      <w:r w:rsidRPr="00180E87">
        <w:rPr>
          <w:rFonts w:ascii="Arial" w:eastAsia="Cambria" w:hAnsi="Arial" w:cs="Arial"/>
          <w:b/>
          <w:sz w:val="24"/>
          <w:szCs w:val="24"/>
        </w:rPr>
        <w:t>v</w:t>
      </w:r>
      <w:r w:rsidRPr="00180E87">
        <w:rPr>
          <w:rFonts w:ascii="Arial" w:eastAsia="Cambria" w:hAnsi="Arial" w:cs="Arial"/>
          <w:sz w:val="24"/>
          <w:szCs w:val="24"/>
        </w:rPr>
        <w:t xml:space="preserve">] = </w:t>
      </w:r>
      <w:r w:rsidR="008B3952">
        <w:rPr>
          <w:rFonts w:ascii="Arial" w:eastAsia="Cambria" w:hAnsi="Arial" w:cs="Arial"/>
          <w:b/>
          <w:sz w:val="24"/>
          <w:szCs w:val="24"/>
        </w:rPr>
        <w:t>Z</w:t>
      </w:r>
      <w:r w:rsidRPr="00180E87">
        <w:rPr>
          <w:rFonts w:ascii="Arial" w:eastAsia="Cambria" w:hAnsi="Arial" w:cs="Arial"/>
          <w:b/>
          <w:sz w:val="24"/>
          <w:szCs w:val="24"/>
        </w:rPr>
        <w:t>U</w:t>
      </w:r>
      <w:r w:rsidR="009F1883" w:rsidRPr="009F1883">
        <w:rPr>
          <w:rFonts w:ascii="Arial" w:eastAsia="Cambria" w:hAnsi="Arial" w:cs="Arial"/>
          <w:i/>
          <w:sz w:val="18"/>
          <w:szCs w:val="18"/>
        </w:rPr>
        <w:t>qkv</w:t>
      </w:r>
      <w:r w:rsidRPr="00180E87">
        <w:rPr>
          <w:rFonts w:ascii="Arial" w:eastAsia="Cambria" w:hAnsi="Arial" w:cs="Arial"/>
          <w:i/>
          <w:sz w:val="24"/>
          <w:szCs w:val="24"/>
        </w:rPr>
        <w:tab/>
      </w:r>
      <w:r w:rsidRPr="00180E87">
        <w:rPr>
          <w:rFonts w:ascii="Arial" w:eastAsia="Cambria" w:hAnsi="Arial" w:cs="Arial"/>
          <w:b/>
          <w:sz w:val="24"/>
          <w:szCs w:val="24"/>
        </w:rPr>
        <w:t>U</w:t>
      </w:r>
      <w:r w:rsidRPr="00180E87">
        <w:rPr>
          <w:rFonts w:ascii="Arial" w:eastAsia="Cambria" w:hAnsi="Arial" w:cs="Arial"/>
          <w:i/>
          <w:sz w:val="24"/>
          <w:szCs w:val="24"/>
        </w:rPr>
        <w:t xml:space="preserve">qkv </w:t>
      </w:r>
      <w:r w:rsidRPr="00180E87">
        <w:rPr>
          <w:rFonts w:ascii="Cambria Math" w:eastAsia="Cambria" w:hAnsi="Cambria Math" w:cs="Cambria Math"/>
          <w:sz w:val="24"/>
          <w:szCs w:val="24"/>
        </w:rPr>
        <w:t>∈</w:t>
      </w:r>
      <w:r w:rsidRPr="00180E87">
        <w:rPr>
          <w:rFonts w:ascii="Arial" w:eastAsia="Cambria" w:hAnsi="Arial" w:cs="Arial"/>
          <w:sz w:val="24"/>
          <w:szCs w:val="24"/>
        </w:rPr>
        <w:t xml:space="preserve"> </w:t>
      </w:r>
      <w:r w:rsidRPr="00180E87">
        <w:rPr>
          <w:rFonts w:ascii="Arial" w:hAnsi="Arial" w:cs="Arial"/>
          <w:sz w:val="24"/>
          <w:szCs w:val="24"/>
        </w:rPr>
        <w:t>R</w:t>
      </w:r>
      <w:r w:rsidR="00DA1C05" w:rsidRPr="00DA1C05">
        <w:rPr>
          <w:rFonts w:ascii="Arial" w:hAnsi="Arial" w:cs="Arial"/>
          <w:sz w:val="16"/>
          <w:szCs w:val="16"/>
        </w:rPr>
        <w:softHyphen/>
      </w:r>
      <w:r w:rsidR="00DA1C05" w:rsidRPr="00DA1C05">
        <w:rPr>
          <w:rFonts w:ascii="Arial" w:hAnsi="Arial" w:cs="Arial"/>
          <w:sz w:val="16"/>
          <w:szCs w:val="16"/>
        </w:rPr>
        <w:softHyphen/>
      </w:r>
      <w:r w:rsidR="00DA1C05" w:rsidRPr="00DA1C05">
        <w:rPr>
          <w:rFonts w:ascii="Arial" w:hAnsi="Arial" w:cs="Arial"/>
          <w:sz w:val="16"/>
          <w:szCs w:val="16"/>
        </w:rPr>
        <w:softHyphen/>
      </w:r>
      <w:r w:rsidR="00DA1C05" w:rsidRPr="00DA1C05">
        <w:rPr>
          <w:rFonts w:ascii="Arial" w:hAnsi="Arial" w:cs="Arial"/>
          <w:sz w:val="16"/>
          <w:szCs w:val="16"/>
        </w:rPr>
        <w:softHyphen/>
      </w:r>
      <w:r w:rsidR="00DA1C05" w:rsidRPr="00DA1C05">
        <w:rPr>
          <w:rFonts w:ascii="Arial" w:hAnsi="Arial" w:cs="Arial"/>
          <w:sz w:val="16"/>
          <w:szCs w:val="16"/>
        </w:rPr>
        <w:softHyphen/>
      </w:r>
      <w:r w:rsidR="00DA1C05" w:rsidRPr="00DA1C05">
        <w:rPr>
          <w:rFonts w:ascii="Arial" w:eastAsia="Cambria" w:hAnsi="Arial" w:cs="Arial"/>
          <w:i/>
          <w:sz w:val="16"/>
          <w:szCs w:val="16"/>
        </w:rPr>
        <w:t>D</w:t>
      </w:r>
      <w:r w:rsidR="00DA1C05" w:rsidRPr="00DA1C05">
        <w:rPr>
          <w:rFonts w:ascii="Arial" w:eastAsia="Cambria" w:hAnsi="Arial" w:cs="Arial"/>
          <w:sz w:val="16"/>
          <w:szCs w:val="16"/>
        </w:rPr>
        <w:t>×3</w:t>
      </w:r>
      <w:r w:rsidR="00DA1C05" w:rsidRPr="00DA1C05">
        <w:rPr>
          <w:rFonts w:ascii="Arial" w:eastAsia="Cambria" w:hAnsi="Arial" w:cs="Arial"/>
          <w:i/>
          <w:sz w:val="16"/>
          <w:szCs w:val="16"/>
        </w:rPr>
        <w:t>Dh</w:t>
      </w:r>
      <w:r w:rsidRPr="00180E87">
        <w:rPr>
          <w:rFonts w:ascii="Arial" w:eastAsia="Cambria" w:hAnsi="Arial" w:cs="Arial"/>
          <w:i/>
          <w:sz w:val="24"/>
          <w:szCs w:val="24"/>
        </w:rPr>
        <w:t>,</w:t>
      </w:r>
      <w:r w:rsidRPr="00180E87">
        <w:rPr>
          <w:rFonts w:ascii="Arial" w:eastAsia="Cambria" w:hAnsi="Arial" w:cs="Arial"/>
          <w:i/>
          <w:sz w:val="24"/>
          <w:szCs w:val="24"/>
        </w:rPr>
        <w:tab/>
      </w:r>
    </w:p>
    <w:p w14:paraId="429205C6" w14:textId="792F344A" w:rsidR="008E25DB" w:rsidRPr="00180E87" w:rsidRDefault="008E25DB" w:rsidP="737038E4">
      <w:pPr>
        <w:tabs>
          <w:tab w:val="center" w:pos="2924"/>
          <w:tab w:val="center" w:pos="6045"/>
          <w:tab w:val="right" w:pos="7920"/>
        </w:tabs>
        <w:spacing w:after="96" w:line="256" w:lineRule="auto"/>
        <w:ind w:left="1440" w:right="-15" w:firstLine="485"/>
        <w:rPr>
          <w:rFonts w:ascii="Arial" w:hAnsi="Arial" w:cs="Arial"/>
          <w:sz w:val="24"/>
          <w:szCs w:val="24"/>
        </w:rPr>
      </w:pPr>
      <w:r w:rsidRPr="737038E4">
        <w:rPr>
          <w:rFonts w:ascii="Arial" w:eastAsia="Cambria" w:hAnsi="Arial" w:cs="Arial"/>
          <w:i/>
          <w:iCs/>
          <w:sz w:val="24"/>
          <w:szCs w:val="24"/>
        </w:rPr>
        <w:t xml:space="preserve">A </w:t>
      </w:r>
      <w:r w:rsidRPr="00180E87">
        <w:rPr>
          <w:rFonts w:ascii="Arial" w:eastAsia="Cambria" w:hAnsi="Arial" w:cs="Arial"/>
          <w:sz w:val="24"/>
          <w:szCs w:val="24"/>
        </w:rPr>
        <w:t>= softmax</w:t>
      </w:r>
      <w:r w:rsidRPr="00180E87">
        <w:rPr>
          <w:rFonts w:ascii="Arial" w:hAnsi="Arial" w:cs="Arial"/>
          <w:noProof/>
          <w:sz w:val="24"/>
          <w:szCs w:val="24"/>
        </w:rPr>
        <w:drawing>
          <wp:inline distT="0" distB="0" distL="0" distR="0" wp14:anchorId="2D3A8E29" wp14:editId="6B026363">
            <wp:extent cx="716280" cy="213360"/>
            <wp:effectExtent l="0" t="0" r="7620" b="0"/>
            <wp:docPr id="93775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280" cy="213360"/>
                    </a:xfrm>
                    <a:prstGeom prst="rect">
                      <a:avLst/>
                    </a:prstGeom>
                    <a:noFill/>
                    <a:ln>
                      <a:noFill/>
                    </a:ln>
                  </pic:spPr>
                </pic:pic>
              </a:graphicData>
            </a:graphic>
          </wp:inline>
        </w:drawing>
      </w:r>
      <w:r w:rsidRPr="00180E87">
        <w:rPr>
          <w:rFonts w:ascii="Arial" w:eastAsia="Cambria" w:hAnsi="Arial" w:cs="Arial"/>
          <w:i/>
          <w:sz w:val="24"/>
          <w:szCs w:val="24"/>
        </w:rPr>
        <w:tab/>
      </w:r>
      <w:r w:rsidRPr="737038E4">
        <w:rPr>
          <w:rFonts w:ascii="Arial" w:eastAsia="Cambria" w:hAnsi="Arial" w:cs="Arial"/>
          <w:i/>
          <w:iCs/>
          <w:sz w:val="24"/>
          <w:szCs w:val="24"/>
        </w:rPr>
        <w:t xml:space="preserve">A </w:t>
      </w:r>
      <w:r w:rsidRPr="00180E87">
        <w:rPr>
          <w:rFonts w:ascii="Cambria Math" w:eastAsia="Cambria" w:hAnsi="Cambria Math" w:cs="Cambria Math"/>
          <w:sz w:val="24"/>
          <w:szCs w:val="24"/>
        </w:rPr>
        <w:t>∈</w:t>
      </w:r>
      <w:r w:rsidRPr="00180E87">
        <w:rPr>
          <w:rFonts w:ascii="Arial" w:eastAsia="Cambria" w:hAnsi="Arial" w:cs="Arial"/>
          <w:sz w:val="24"/>
          <w:szCs w:val="24"/>
        </w:rPr>
        <w:t xml:space="preserve"> </w:t>
      </w:r>
      <w:r w:rsidRPr="00180E87">
        <w:rPr>
          <w:rFonts w:ascii="Arial" w:hAnsi="Arial" w:cs="Arial"/>
          <w:sz w:val="24"/>
          <w:szCs w:val="24"/>
        </w:rPr>
        <w:t>R</w:t>
      </w:r>
      <w:r w:rsidRPr="737038E4">
        <w:rPr>
          <w:rFonts w:ascii="Arial" w:eastAsia="Cambria" w:hAnsi="Arial" w:cs="Arial"/>
          <w:i/>
          <w:iCs/>
          <w:sz w:val="24"/>
          <w:szCs w:val="24"/>
          <w:vertAlign w:val="superscript"/>
        </w:rPr>
        <w:t>N</w:t>
      </w:r>
      <w:r w:rsidRPr="00180E87">
        <w:rPr>
          <w:rFonts w:ascii="Arial" w:eastAsia="Cambria" w:hAnsi="Arial" w:cs="Arial"/>
          <w:sz w:val="24"/>
          <w:szCs w:val="24"/>
          <w:vertAlign w:val="superscript"/>
        </w:rPr>
        <w:t>×</w:t>
      </w:r>
      <w:r w:rsidRPr="737038E4">
        <w:rPr>
          <w:rFonts w:ascii="Arial" w:eastAsia="Cambria" w:hAnsi="Arial" w:cs="Arial"/>
          <w:i/>
          <w:iCs/>
          <w:sz w:val="24"/>
          <w:szCs w:val="24"/>
          <w:vertAlign w:val="superscript"/>
        </w:rPr>
        <w:t>N</w:t>
      </w:r>
      <w:r w:rsidRPr="737038E4">
        <w:rPr>
          <w:rFonts w:ascii="Arial" w:eastAsia="Cambria" w:hAnsi="Arial" w:cs="Arial"/>
          <w:i/>
          <w:iCs/>
          <w:sz w:val="24"/>
          <w:szCs w:val="24"/>
        </w:rPr>
        <w:t>,</w:t>
      </w:r>
      <w:r w:rsidRPr="00180E87">
        <w:rPr>
          <w:rFonts w:ascii="Arial" w:eastAsia="Cambria" w:hAnsi="Arial" w:cs="Arial"/>
          <w:i/>
          <w:sz w:val="24"/>
          <w:szCs w:val="24"/>
        </w:rPr>
        <w:tab/>
      </w:r>
    </w:p>
    <w:p w14:paraId="76F44814" w14:textId="0B83E4B9" w:rsidR="008E25DB" w:rsidRPr="00180E87" w:rsidRDefault="008E25DB" w:rsidP="008E25DB">
      <w:pPr>
        <w:tabs>
          <w:tab w:val="center" w:pos="1925"/>
          <w:tab w:val="right" w:pos="7920"/>
        </w:tabs>
        <w:spacing w:after="238" w:line="256" w:lineRule="auto"/>
        <w:ind w:right="-15"/>
        <w:rPr>
          <w:rFonts w:ascii="Arial" w:hAnsi="Arial" w:cs="Arial"/>
          <w:sz w:val="24"/>
          <w:szCs w:val="24"/>
        </w:rPr>
      </w:pPr>
      <w:r w:rsidRPr="00180E87">
        <w:rPr>
          <w:rFonts w:ascii="Arial" w:hAnsi="Arial" w:cs="Arial"/>
          <w:sz w:val="24"/>
          <w:szCs w:val="24"/>
        </w:rPr>
        <w:tab/>
      </w:r>
      <w:r w:rsidRPr="00180E87">
        <w:rPr>
          <w:rFonts w:ascii="Arial" w:eastAsia="Cambria" w:hAnsi="Arial" w:cs="Arial"/>
          <w:sz w:val="24"/>
          <w:szCs w:val="24"/>
        </w:rPr>
        <w:t>SA(</w:t>
      </w:r>
      <w:r w:rsidRPr="00180E87">
        <w:rPr>
          <w:rFonts w:ascii="Arial" w:eastAsia="Cambria" w:hAnsi="Arial" w:cs="Arial"/>
          <w:b/>
          <w:sz w:val="24"/>
          <w:szCs w:val="24"/>
        </w:rPr>
        <w:t>z</w:t>
      </w:r>
      <w:r w:rsidRPr="00180E87">
        <w:rPr>
          <w:rFonts w:ascii="Arial" w:eastAsia="Cambria" w:hAnsi="Arial" w:cs="Arial"/>
          <w:sz w:val="24"/>
          <w:szCs w:val="24"/>
        </w:rPr>
        <w:t xml:space="preserve">) = </w:t>
      </w:r>
      <w:r w:rsidRPr="00180E87">
        <w:rPr>
          <w:rFonts w:ascii="Arial" w:eastAsia="Cambria" w:hAnsi="Arial" w:cs="Arial"/>
          <w:i/>
          <w:sz w:val="24"/>
          <w:szCs w:val="24"/>
        </w:rPr>
        <w:t>A</w:t>
      </w:r>
      <w:r w:rsidRPr="00180E87">
        <w:rPr>
          <w:rFonts w:ascii="Arial" w:eastAsia="Cambria" w:hAnsi="Arial" w:cs="Arial"/>
          <w:b/>
          <w:sz w:val="24"/>
          <w:szCs w:val="24"/>
        </w:rPr>
        <w:t>v</w:t>
      </w:r>
      <w:r w:rsidRPr="00180E87">
        <w:rPr>
          <w:rFonts w:ascii="Arial" w:eastAsia="Cambria" w:hAnsi="Arial" w:cs="Arial"/>
          <w:i/>
          <w:sz w:val="24"/>
          <w:szCs w:val="24"/>
        </w:rPr>
        <w:t>.</w:t>
      </w:r>
      <w:r w:rsidRPr="00180E87">
        <w:rPr>
          <w:rFonts w:ascii="Arial" w:eastAsia="Cambria" w:hAnsi="Arial" w:cs="Arial"/>
          <w:i/>
          <w:sz w:val="24"/>
          <w:szCs w:val="24"/>
        </w:rPr>
        <w:tab/>
      </w:r>
    </w:p>
    <w:p w14:paraId="147E2E97" w14:textId="77777777" w:rsidR="008E25DB" w:rsidRPr="00180E87" w:rsidRDefault="008E25DB" w:rsidP="737038E4">
      <w:pPr>
        <w:spacing w:after="213"/>
        <w:rPr>
          <w:rFonts w:ascii="Arial" w:hAnsi="Arial" w:cs="Arial"/>
        </w:rPr>
      </w:pPr>
      <w:r w:rsidRPr="737038E4">
        <w:rPr>
          <w:rFonts w:ascii="Arial" w:hAnsi="Arial" w:cs="Arial"/>
        </w:rPr>
        <w:t xml:space="preserve">Multihead self-attention (MSA) is an extension of SA in which we run </w:t>
      </w:r>
      <w:r w:rsidRPr="737038E4">
        <w:rPr>
          <w:rFonts w:ascii="Arial" w:eastAsia="Cambria" w:hAnsi="Arial" w:cs="Arial"/>
          <w:i/>
          <w:iCs/>
        </w:rPr>
        <w:t xml:space="preserve">k </w:t>
      </w:r>
      <w:r w:rsidRPr="737038E4">
        <w:rPr>
          <w:rFonts w:ascii="Arial" w:hAnsi="Arial" w:cs="Arial"/>
        </w:rPr>
        <w:t xml:space="preserve">self-attention operations, called “heads”, in parallel, and project their concatenated outputs. To keep compute and number of parameters constant when changing </w:t>
      </w:r>
      <w:r w:rsidRPr="737038E4">
        <w:rPr>
          <w:rFonts w:ascii="Arial" w:eastAsia="Cambria" w:hAnsi="Arial" w:cs="Arial"/>
          <w:i/>
          <w:iCs/>
        </w:rPr>
        <w:t>k</w:t>
      </w:r>
      <w:r w:rsidRPr="737038E4">
        <w:rPr>
          <w:rFonts w:ascii="Arial" w:hAnsi="Arial" w:cs="Arial"/>
        </w:rPr>
        <w:t xml:space="preserve">, </w:t>
      </w:r>
      <w:r w:rsidRPr="737038E4">
        <w:rPr>
          <w:rFonts w:ascii="Arial" w:eastAsia="Cambria" w:hAnsi="Arial" w:cs="Arial"/>
          <w:i/>
          <w:iCs/>
        </w:rPr>
        <w:t>D</w:t>
      </w:r>
      <w:r w:rsidRPr="737038E4">
        <w:rPr>
          <w:rFonts w:ascii="Arial" w:eastAsia="Cambria" w:hAnsi="Arial" w:cs="Arial"/>
          <w:i/>
          <w:iCs/>
          <w:vertAlign w:val="subscript"/>
        </w:rPr>
        <w:t xml:space="preserve">h </w:t>
      </w:r>
      <w:r w:rsidRPr="737038E4">
        <w:rPr>
          <w:rFonts w:ascii="Arial" w:hAnsi="Arial" w:cs="Arial"/>
        </w:rPr>
        <w:t xml:space="preserve">(Eq. 5) is typically set to </w:t>
      </w:r>
      <w:r w:rsidRPr="737038E4">
        <w:rPr>
          <w:rFonts w:ascii="Arial" w:eastAsia="Cambria" w:hAnsi="Arial" w:cs="Arial"/>
          <w:i/>
          <w:iCs/>
        </w:rPr>
        <w:t>D/k</w:t>
      </w:r>
      <w:r w:rsidRPr="737038E4">
        <w:rPr>
          <w:rFonts w:ascii="Arial" w:hAnsi="Arial" w:cs="Arial"/>
        </w:rPr>
        <w:t>.</w:t>
      </w:r>
    </w:p>
    <w:p w14:paraId="61CD04D2" w14:textId="1463DC75" w:rsidR="008E25DB" w:rsidRDefault="008E25DB" w:rsidP="737038E4">
      <w:pPr>
        <w:tabs>
          <w:tab w:val="center" w:pos="2799"/>
          <w:tab w:val="center" w:pos="6352"/>
          <w:tab w:val="right" w:pos="7920"/>
        </w:tabs>
        <w:spacing w:after="306" w:line="256" w:lineRule="auto"/>
        <w:ind w:left="1440" w:right="-15" w:firstLine="720"/>
      </w:pPr>
      <w:r w:rsidRPr="00180E87">
        <w:rPr>
          <w:rFonts w:ascii="Arial" w:eastAsia="Cambria" w:hAnsi="Arial" w:cs="Arial"/>
          <w:sz w:val="24"/>
          <w:szCs w:val="24"/>
        </w:rPr>
        <w:t>MSA(</w:t>
      </w:r>
      <w:r w:rsidRPr="737038E4">
        <w:rPr>
          <w:rFonts w:ascii="Arial" w:eastAsia="Cambria" w:hAnsi="Arial" w:cs="Arial"/>
          <w:b/>
          <w:bCs/>
          <w:sz w:val="24"/>
          <w:szCs w:val="24"/>
        </w:rPr>
        <w:t>z</w:t>
      </w:r>
      <w:r w:rsidRPr="00180E87">
        <w:rPr>
          <w:rFonts w:ascii="Arial" w:eastAsia="Cambria" w:hAnsi="Arial" w:cs="Arial"/>
          <w:sz w:val="24"/>
          <w:szCs w:val="24"/>
        </w:rPr>
        <w:t>) = [SA</w:t>
      </w:r>
      <w:r w:rsidRPr="00180E87">
        <w:rPr>
          <w:rFonts w:ascii="Arial" w:eastAsia="Cambria" w:hAnsi="Arial" w:cs="Arial"/>
          <w:sz w:val="24"/>
          <w:szCs w:val="24"/>
          <w:vertAlign w:val="subscript"/>
        </w:rPr>
        <w:t>1</w:t>
      </w:r>
      <w:r w:rsidRPr="00180E87">
        <w:rPr>
          <w:rFonts w:ascii="Arial" w:eastAsia="Cambria" w:hAnsi="Arial" w:cs="Arial"/>
          <w:sz w:val="24"/>
          <w:szCs w:val="24"/>
        </w:rPr>
        <w:t>(</w:t>
      </w:r>
      <w:r w:rsidRPr="737038E4">
        <w:rPr>
          <w:rFonts w:ascii="Arial" w:eastAsia="Cambria" w:hAnsi="Arial" w:cs="Arial"/>
          <w:i/>
          <w:iCs/>
          <w:sz w:val="24"/>
          <w:szCs w:val="24"/>
        </w:rPr>
        <w:t>z</w:t>
      </w:r>
      <w:r w:rsidRPr="00180E87">
        <w:rPr>
          <w:rFonts w:ascii="Arial" w:eastAsia="Cambria" w:hAnsi="Arial" w:cs="Arial"/>
          <w:sz w:val="24"/>
          <w:szCs w:val="24"/>
        </w:rPr>
        <w:t>);SA</w:t>
      </w:r>
      <w:r w:rsidRPr="00180E87">
        <w:rPr>
          <w:rFonts w:ascii="Arial" w:eastAsia="Cambria" w:hAnsi="Arial" w:cs="Arial"/>
          <w:sz w:val="24"/>
          <w:szCs w:val="24"/>
          <w:vertAlign w:val="subscript"/>
        </w:rPr>
        <w:t>2</w:t>
      </w:r>
      <w:r w:rsidRPr="00180E87">
        <w:rPr>
          <w:rFonts w:ascii="Arial" w:eastAsia="Cambria" w:hAnsi="Arial" w:cs="Arial"/>
          <w:sz w:val="24"/>
          <w:szCs w:val="24"/>
        </w:rPr>
        <w:t>(</w:t>
      </w:r>
      <w:r w:rsidRPr="737038E4">
        <w:rPr>
          <w:rFonts w:ascii="Arial" w:eastAsia="Cambria" w:hAnsi="Arial" w:cs="Arial"/>
          <w:i/>
          <w:iCs/>
          <w:sz w:val="24"/>
          <w:szCs w:val="24"/>
        </w:rPr>
        <w:t>z</w:t>
      </w:r>
      <w:r w:rsidRPr="00180E87">
        <w:rPr>
          <w:rFonts w:ascii="Arial" w:eastAsia="Cambria" w:hAnsi="Arial" w:cs="Arial"/>
          <w:sz w:val="24"/>
          <w:szCs w:val="24"/>
        </w:rPr>
        <w:t>);··· ;SA</w:t>
      </w:r>
      <w:r w:rsidRPr="737038E4">
        <w:rPr>
          <w:rFonts w:ascii="Arial" w:eastAsia="Cambria" w:hAnsi="Arial" w:cs="Arial"/>
          <w:i/>
          <w:iCs/>
          <w:sz w:val="24"/>
          <w:szCs w:val="24"/>
          <w:vertAlign w:val="subscript"/>
        </w:rPr>
        <w:t>k</w:t>
      </w:r>
      <w:r w:rsidRPr="00180E87">
        <w:rPr>
          <w:rFonts w:ascii="Arial" w:eastAsia="Cambria" w:hAnsi="Arial" w:cs="Arial"/>
          <w:sz w:val="24"/>
          <w:szCs w:val="24"/>
        </w:rPr>
        <w:t>(</w:t>
      </w:r>
      <w:r w:rsidRPr="737038E4">
        <w:rPr>
          <w:rFonts w:ascii="Arial" w:eastAsia="Cambria" w:hAnsi="Arial" w:cs="Arial"/>
          <w:i/>
          <w:iCs/>
          <w:sz w:val="24"/>
          <w:szCs w:val="24"/>
        </w:rPr>
        <w:t>z</w:t>
      </w:r>
      <w:r w:rsidRPr="00180E87">
        <w:rPr>
          <w:rFonts w:ascii="Arial" w:eastAsia="Cambria" w:hAnsi="Arial" w:cs="Arial"/>
          <w:sz w:val="24"/>
          <w:szCs w:val="24"/>
        </w:rPr>
        <w:t>)]</w:t>
      </w:r>
      <w:r w:rsidRPr="737038E4">
        <w:rPr>
          <w:rFonts w:ascii="Arial" w:eastAsia="Cambria" w:hAnsi="Arial" w:cs="Arial"/>
          <w:b/>
          <w:bCs/>
          <w:sz w:val="24"/>
          <w:szCs w:val="24"/>
        </w:rPr>
        <w:t>U</w:t>
      </w:r>
      <w:r w:rsidRPr="737038E4">
        <w:rPr>
          <w:rFonts w:ascii="Arial" w:eastAsia="Cambria" w:hAnsi="Arial" w:cs="Arial"/>
          <w:i/>
          <w:iCs/>
          <w:sz w:val="24"/>
          <w:szCs w:val="24"/>
          <w:vertAlign w:val="subscript"/>
        </w:rPr>
        <w:t>msa</w:t>
      </w:r>
      <w:r w:rsidRPr="00180E87">
        <w:rPr>
          <w:rFonts w:ascii="Arial" w:eastAsia="Cambria" w:hAnsi="Arial" w:cs="Arial"/>
          <w:i/>
          <w:sz w:val="24"/>
          <w:szCs w:val="24"/>
          <w:vertAlign w:val="subscript"/>
        </w:rPr>
        <w:tab/>
      </w:r>
      <w:r w:rsidRPr="737038E4">
        <w:rPr>
          <w:rFonts w:ascii="Arial" w:eastAsia="Cambria" w:hAnsi="Arial" w:cs="Arial"/>
          <w:b/>
          <w:bCs/>
          <w:sz w:val="24"/>
          <w:szCs w:val="24"/>
        </w:rPr>
        <w:t>U</w:t>
      </w:r>
      <w:r w:rsidRPr="737038E4">
        <w:rPr>
          <w:rFonts w:ascii="Arial" w:eastAsia="Cambria" w:hAnsi="Arial" w:cs="Arial"/>
          <w:i/>
          <w:iCs/>
          <w:sz w:val="24"/>
          <w:szCs w:val="24"/>
          <w:vertAlign w:val="subscript"/>
        </w:rPr>
        <w:t xml:space="preserve">msa </w:t>
      </w:r>
      <w:r w:rsidRPr="00180E87">
        <w:rPr>
          <w:rFonts w:ascii="Cambria Math" w:eastAsia="Cambria" w:hAnsi="Cambria Math" w:cs="Cambria Math"/>
          <w:sz w:val="24"/>
          <w:szCs w:val="24"/>
          <w:vertAlign w:val="superscript"/>
        </w:rPr>
        <w:t>∈</w:t>
      </w:r>
      <w:r w:rsidRPr="00180E87">
        <w:rPr>
          <w:rFonts w:ascii="Arial" w:eastAsia="Cambria" w:hAnsi="Arial" w:cs="Arial"/>
          <w:sz w:val="24"/>
          <w:szCs w:val="24"/>
          <w:vertAlign w:val="superscript"/>
        </w:rPr>
        <w:t xml:space="preserve"> </w:t>
      </w:r>
      <w:r w:rsidRPr="00180E87">
        <w:rPr>
          <w:rFonts w:ascii="Arial" w:hAnsi="Arial" w:cs="Arial"/>
          <w:sz w:val="24"/>
          <w:szCs w:val="24"/>
        </w:rPr>
        <w:t>R</w:t>
      </w:r>
      <w:r w:rsidRPr="737038E4">
        <w:rPr>
          <w:rFonts w:ascii="Arial" w:eastAsia="Cambria" w:hAnsi="Arial" w:cs="Arial"/>
          <w:i/>
          <w:iCs/>
          <w:sz w:val="24"/>
          <w:szCs w:val="24"/>
          <w:vertAlign w:val="superscript"/>
        </w:rPr>
        <w:t>k</w:t>
      </w:r>
      <w:r w:rsidRPr="00180E87">
        <w:rPr>
          <w:rFonts w:ascii="Arial" w:eastAsia="Cambria" w:hAnsi="Arial" w:cs="Arial"/>
          <w:sz w:val="24"/>
          <w:szCs w:val="24"/>
          <w:vertAlign w:val="superscript"/>
        </w:rPr>
        <w:t>·</w:t>
      </w:r>
      <w:r w:rsidRPr="737038E4">
        <w:rPr>
          <w:rFonts w:ascii="Arial" w:eastAsia="Cambria" w:hAnsi="Arial" w:cs="Arial"/>
          <w:i/>
          <w:iCs/>
          <w:sz w:val="24"/>
          <w:szCs w:val="24"/>
          <w:vertAlign w:val="superscript"/>
        </w:rPr>
        <w:t>Dh</w:t>
      </w:r>
      <w:r w:rsidRPr="00180E87">
        <w:rPr>
          <w:rFonts w:ascii="Arial" w:eastAsia="Cambria" w:hAnsi="Arial" w:cs="Arial"/>
          <w:sz w:val="24"/>
          <w:szCs w:val="24"/>
          <w:vertAlign w:val="superscript"/>
        </w:rPr>
        <w:t>×</w:t>
      </w:r>
      <w:r w:rsidRPr="737038E4">
        <w:rPr>
          <w:rFonts w:ascii="Arial" w:eastAsia="Cambria" w:hAnsi="Arial" w:cs="Arial"/>
          <w:i/>
          <w:iCs/>
          <w:sz w:val="24"/>
          <w:szCs w:val="24"/>
          <w:vertAlign w:val="superscript"/>
        </w:rPr>
        <w:t>D</w:t>
      </w:r>
      <w:r>
        <w:rPr>
          <w:rFonts w:ascii="Cambria" w:eastAsia="Cambria" w:hAnsi="Cambria" w:cs="Cambria"/>
          <w:i/>
          <w:vertAlign w:val="superscript"/>
        </w:rPr>
        <w:tab/>
      </w:r>
    </w:p>
    <w:p w14:paraId="665914E1" w14:textId="17E08830" w:rsidR="00836C0C" w:rsidRDefault="1A830EC6" w:rsidP="737038E4">
      <w:pPr>
        <w:rPr>
          <w:rFonts w:ascii="Arial" w:hAnsi="Arial" w:cs="Arial"/>
          <w:b/>
          <w:bCs/>
          <w:sz w:val="24"/>
          <w:szCs w:val="24"/>
        </w:rPr>
      </w:pPr>
      <w:r w:rsidRPr="737038E4">
        <w:rPr>
          <w:rFonts w:ascii="Arial" w:hAnsi="Arial" w:cs="Arial"/>
          <w:b/>
          <w:bCs/>
          <w:sz w:val="24"/>
          <w:szCs w:val="24"/>
        </w:rPr>
        <w:t>Swin:</w:t>
      </w:r>
    </w:p>
    <w:p w14:paraId="16CE6B99" w14:textId="43DCE714" w:rsidR="00981096" w:rsidRDefault="00981096" w:rsidP="737038E4">
      <w:pPr>
        <w:pStyle w:val="ListParagraph"/>
        <w:numPr>
          <w:ilvl w:val="0"/>
          <w:numId w:val="10"/>
        </w:numPr>
        <w:rPr>
          <w:rFonts w:ascii="Arial" w:hAnsi="Arial" w:cs="Arial"/>
        </w:rPr>
      </w:pPr>
      <w:r w:rsidRPr="737038E4">
        <w:rPr>
          <w:rFonts w:ascii="Arial" w:hAnsi="Arial" w:cs="Arial"/>
        </w:rPr>
        <w:t xml:space="preserve">The proposed Swin Transformer builds hierarchical feature maps by merging image patches in deeper layers and has linear computation complexity to input image size due to computation of self-attention only within each local window. It can thus serve as a general-purpose backbone for both image classification and dense recognition tasks. </w:t>
      </w:r>
    </w:p>
    <w:p w14:paraId="03C9D3B6" w14:textId="2DD085A4" w:rsidR="00B53E35" w:rsidRDefault="00981096" w:rsidP="737038E4">
      <w:pPr>
        <w:pStyle w:val="ListParagraph"/>
        <w:numPr>
          <w:ilvl w:val="0"/>
          <w:numId w:val="10"/>
        </w:numPr>
        <w:rPr>
          <w:rFonts w:ascii="Arial" w:hAnsi="Arial" w:cs="Arial"/>
        </w:rPr>
      </w:pPr>
      <w:r w:rsidRPr="737038E4">
        <w:rPr>
          <w:rFonts w:ascii="Arial" w:hAnsi="Arial" w:cs="Arial"/>
        </w:rPr>
        <w:t xml:space="preserve">In contrast, previous vision Transformers produce feature maps of a single low resolution and have quadratic computation complexity to input image size due to computation of </w:t>
      </w:r>
      <w:r w:rsidR="0080679E" w:rsidRPr="737038E4">
        <w:rPr>
          <w:rFonts w:ascii="Arial" w:hAnsi="Arial" w:cs="Arial"/>
        </w:rPr>
        <w:t>self-attention</w:t>
      </w:r>
      <w:r w:rsidRPr="737038E4">
        <w:rPr>
          <w:rFonts w:ascii="Arial" w:hAnsi="Arial" w:cs="Arial"/>
        </w:rPr>
        <w:t xml:space="preserve"> globally.</w:t>
      </w:r>
    </w:p>
    <w:p w14:paraId="2B628554" w14:textId="1FBC2E41" w:rsidR="000F5D5C" w:rsidRDefault="000F5D5C" w:rsidP="737038E4">
      <w:pPr>
        <w:pStyle w:val="ListParagraph"/>
        <w:numPr>
          <w:ilvl w:val="0"/>
          <w:numId w:val="10"/>
        </w:numPr>
        <w:rPr>
          <w:rFonts w:ascii="Arial" w:hAnsi="Arial" w:cs="Arial"/>
        </w:rPr>
      </w:pPr>
      <w:r w:rsidRPr="737038E4">
        <w:rPr>
          <w:rFonts w:ascii="Arial" w:hAnsi="Arial" w:cs="Arial"/>
        </w:rPr>
        <w:t>Swin Transformer is built by replacing the standard multi-head self-attention (MSA) module in a Transformer block by a module based on shifted windows</w:t>
      </w:r>
      <w:r w:rsidR="00586545" w:rsidRPr="737038E4">
        <w:rPr>
          <w:rFonts w:ascii="Arial" w:hAnsi="Arial" w:cs="Arial"/>
        </w:rPr>
        <w:t xml:space="preserve">, </w:t>
      </w:r>
      <w:r w:rsidRPr="737038E4">
        <w:rPr>
          <w:rFonts w:ascii="Arial" w:hAnsi="Arial" w:cs="Arial"/>
        </w:rPr>
        <w:t>with other layers kept the same</w:t>
      </w:r>
      <w:r w:rsidR="00586545" w:rsidRPr="737038E4">
        <w:rPr>
          <w:rFonts w:ascii="Arial" w:hAnsi="Arial" w:cs="Arial"/>
        </w:rPr>
        <w:t>. A</w:t>
      </w:r>
      <w:r w:rsidRPr="737038E4">
        <w:rPr>
          <w:rFonts w:ascii="Arial" w:hAnsi="Arial" w:cs="Arial"/>
        </w:rPr>
        <w:t xml:space="preserve"> Swin Transformer block consists of a shifted window based MSA module, followed by a 2-layer MLP with GELU nonlinearity in between. A Layer Norm (LN) layer is applied before each MSA module and each MLP, and a residual connection is applied after each module</w:t>
      </w:r>
    </w:p>
    <w:p w14:paraId="3315E465" w14:textId="5461BCBE" w:rsidR="008B6EAE" w:rsidRDefault="00EF3D52" w:rsidP="737038E4">
      <w:pPr>
        <w:pStyle w:val="ListParagraph"/>
        <w:numPr>
          <w:ilvl w:val="0"/>
          <w:numId w:val="10"/>
        </w:numPr>
        <w:rPr>
          <w:rFonts w:ascii="Arial" w:hAnsi="Arial" w:cs="Arial"/>
        </w:rPr>
      </w:pPr>
      <w:r w:rsidRPr="737038E4">
        <w:rPr>
          <w:rFonts w:ascii="Arial" w:hAnsi="Arial" w:cs="Arial"/>
        </w:rPr>
        <w:t>The shifted window strategy in the Swin Transformer involves computing self-attention within local, non-overlapping windows of an image. In successive transformer blocks, the windows are shifted by half their size in both the horizontal and vertical directions. This shift enables cross-window connections that enhance the ability to capture relationships across different parts of the image</w:t>
      </w:r>
      <w:r w:rsidR="001E69BC" w:rsidRPr="737038E4">
        <w:rPr>
          <w:rFonts w:ascii="Arial" w:hAnsi="Arial" w:cs="Arial"/>
        </w:rPr>
        <w:t>.</w:t>
      </w:r>
    </w:p>
    <w:p w14:paraId="010B047C" w14:textId="43DE7E53" w:rsidR="001E69BC" w:rsidRPr="000F5D5C" w:rsidRDefault="001E69BC" w:rsidP="001E69BC">
      <w:pPr>
        <w:pStyle w:val="ListParagraph"/>
        <w:rPr>
          <w:rFonts w:ascii="Arial" w:hAnsi="Arial" w:cs="Arial"/>
          <w:sz w:val="24"/>
          <w:szCs w:val="24"/>
        </w:rPr>
      </w:pPr>
    </w:p>
    <w:p w14:paraId="6DEF9009" w14:textId="328AF890" w:rsidR="00835672" w:rsidRDefault="00180E87" w:rsidP="00CD30F3">
      <w:pPr>
        <w:rPr>
          <w:rFonts w:ascii="Arial" w:hAnsi="Arial" w:cs="Arial"/>
          <w:b/>
          <w:bCs/>
          <w:sz w:val="28"/>
          <w:szCs w:val="28"/>
        </w:rPr>
      </w:pPr>
      <w:r w:rsidRPr="00D35011">
        <w:rPr>
          <w:rFonts w:ascii="Arial" w:hAnsi="Arial" w:cs="Arial"/>
          <w:b/>
          <w:bCs/>
          <w:sz w:val="28"/>
          <w:szCs w:val="28"/>
        </w:rPr>
        <w:t>DaViT</w:t>
      </w:r>
      <w:r w:rsidRPr="00180E87">
        <w:rPr>
          <w:rFonts w:ascii="Arial" w:hAnsi="Arial" w:cs="Arial"/>
          <w:b/>
          <w:bCs/>
          <w:sz w:val="28"/>
          <w:szCs w:val="28"/>
        </w:rPr>
        <w:t xml:space="preserve"> (Dual Attention Vision Transformers)</w:t>
      </w:r>
      <w:r w:rsidR="00F2199B" w:rsidRPr="00D35011">
        <w:rPr>
          <w:rFonts w:ascii="Arial" w:hAnsi="Arial" w:cs="Arial"/>
          <w:b/>
          <w:bCs/>
          <w:sz w:val="28"/>
          <w:szCs w:val="28"/>
        </w:rPr>
        <w:t>:</w:t>
      </w:r>
    </w:p>
    <w:p w14:paraId="268A432A" w14:textId="4774C33F" w:rsidR="00180E87" w:rsidRPr="00180E87" w:rsidRDefault="00835672" w:rsidP="737038E4">
      <w:pPr>
        <w:pStyle w:val="ListParagraph"/>
        <w:numPr>
          <w:ilvl w:val="0"/>
          <w:numId w:val="11"/>
        </w:numPr>
        <w:rPr>
          <w:rFonts w:ascii="Arial" w:hAnsi="Arial" w:cs="Arial"/>
        </w:rPr>
      </w:pPr>
      <w:r w:rsidRPr="737038E4">
        <w:rPr>
          <w:rFonts w:ascii="Arial" w:hAnsi="Arial" w:cs="Arial"/>
          <w:sz w:val="20"/>
          <w:szCs w:val="20"/>
        </w:rPr>
        <w:t xml:space="preserve"> </w:t>
      </w:r>
      <w:r w:rsidR="00780764" w:rsidRPr="737038E4">
        <w:rPr>
          <w:rFonts w:ascii="Arial" w:hAnsi="Arial" w:cs="Arial"/>
        </w:rPr>
        <w:t>DaViT</w:t>
      </w:r>
      <w:r w:rsidR="007C0DA3" w:rsidRPr="737038E4">
        <w:rPr>
          <w:rFonts w:ascii="Arial" w:hAnsi="Arial" w:cs="Arial"/>
        </w:rPr>
        <w:t xml:space="preserve"> contains two transformer blocks: spatial window self-attention and channel group self-attention blocks. By alternately using the two types of attention, </w:t>
      </w:r>
      <w:r w:rsidR="00180E87" w:rsidRPr="737038E4">
        <w:rPr>
          <w:rFonts w:ascii="Arial" w:hAnsi="Arial" w:cs="Arial"/>
        </w:rPr>
        <w:t>DaViT</w:t>
      </w:r>
      <w:r w:rsidR="007C0DA3" w:rsidRPr="737038E4">
        <w:rPr>
          <w:rFonts w:ascii="Arial" w:hAnsi="Arial" w:cs="Arial"/>
        </w:rPr>
        <w:t xml:space="preserve"> enjoys the benefit of capturing both local fine-grained and global image-level interactions</w:t>
      </w:r>
      <w:r w:rsidR="00180E87" w:rsidRPr="737038E4">
        <w:rPr>
          <w:rFonts w:ascii="Arial" w:hAnsi="Arial" w:cs="Arial"/>
        </w:rPr>
        <w:t>.</w:t>
      </w:r>
    </w:p>
    <w:p w14:paraId="42A0747E" w14:textId="4ED08531" w:rsidR="00925F14" w:rsidRPr="00780764" w:rsidRDefault="007C0DA3" w:rsidP="737038E4">
      <w:pPr>
        <w:pStyle w:val="ListParagraph"/>
        <w:numPr>
          <w:ilvl w:val="0"/>
          <w:numId w:val="11"/>
        </w:numPr>
        <w:rPr>
          <w:rFonts w:ascii="Arial" w:hAnsi="Arial" w:cs="Arial"/>
        </w:rPr>
      </w:pPr>
      <w:r w:rsidRPr="737038E4">
        <w:t xml:space="preserve"> </w:t>
      </w:r>
      <w:r w:rsidR="00610BB6" w:rsidRPr="737038E4">
        <w:rPr>
          <w:rFonts w:ascii="Arial" w:hAnsi="Arial" w:cs="Arial"/>
        </w:rPr>
        <w:t>Spatial window self-attention operates by dividing an image into evenly distributed, non-overlapping windows. Within each window, the attention mechanism (computing query, key, and value matrices) is applied locally, restricting interactions to within the window. This local focus significantly reduces the computational complexity compared to global self-attention since it only processes a fraction of the image at any one time. As a result, this method manages to be computationally efficient while capturing local contextual information within each window.</w:t>
      </w:r>
    </w:p>
    <w:p w14:paraId="0AEDF83C" w14:textId="117478B7" w:rsidR="00780764" w:rsidRPr="001E69BC" w:rsidRDefault="001E69BC" w:rsidP="737038E4">
      <w:pPr>
        <w:pStyle w:val="ListParagraph"/>
        <w:numPr>
          <w:ilvl w:val="0"/>
          <w:numId w:val="11"/>
        </w:numPr>
        <w:rPr>
          <w:rFonts w:ascii="Arial" w:hAnsi="Arial" w:cs="Arial"/>
        </w:rPr>
      </w:pPr>
      <w:r w:rsidRPr="737038E4">
        <w:rPr>
          <w:rFonts w:ascii="Arial" w:hAnsi="Arial" w:cs="Arial"/>
        </w:rPr>
        <w:t>It divides the channels into multiple groups, each with a designated number of channels, and performs self-attention within these groups. This approach transforms the data such that each channel group processes global information, thus reducing computational complexity while still capturing important global features across the grouped channels. The method effectively allows the model to scale to different image sizes by maintaining consistent operations across varying spatial dimensions.</w:t>
      </w:r>
    </w:p>
    <w:p w14:paraId="2DDEA902" w14:textId="0E0AA869" w:rsidR="030691BE" w:rsidRPr="00D35011" w:rsidRDefault="41A1A2EB" w:rsidP="737038E4">
      <w:pPr>
        <w:rPr>
          <w:rFonts w:ascii="Arial" w:eastAsia="Arial" w:hAnsi="Arial" w:cs="Arial"/>
          <w:b/>
          <w:bCs/>
          <w:sz w:val="24"/>
          <w:szCs w:val="24"/>
        </w:rPr>
      </w:pPr>
      <w:r w:rsidRPr="737038E4">
        <w:rPr>
          <w:rFonts w:ascii="Arial" w:hAnsi="Arial" w:cs="Arial"/>
          <w:b/>
          <w:bCs/>
          <w:sz w:val="24"/>
          <w:szCs w:val="24"/>
        </w:rPr>
        <w:t>Focal Net:</w:t>
      </w:r>
    </w:p>
    <w:p w14:paraId="44E30395" w14:textId="035CF627" w:rsidR="620094EC" w:rsidRDefault="3F7011DB" w:rsidP="737038E4">
      <w:pPr>
        <w:pStyle w:val="ListParagraph"/>
        <w:numPr>
          <w:ilvl w:val="0"/>
          <w:numId w:val="8"/>
        </w:numPr>
        <w:spacing w:after="240"/>
        <w:rPr>
          <w:rFonts w:ascii="Arial" w:eastAsia="Arial" w:hAnsi="Arial" w:cs="Arial"/>
        </w:rPr>
      </w:pPr>
      <w:r w:rsidRPr="737038E4">
        <w:rPr>
          <w:rFonts w:ascii="Arial" w:eastAsia="Arial" w:hAnsi="Arial" w:cs="Arial"/>
        </w:rPr>
        <w:t>The Focal Modulation Network (FocalNet) architecture builds upon the concepts of self-attention, MLP architectures, and convolutions to efficiently capture both short- and long-range contextual information in visual data.</w:t>
      </w:r>
    </w:p>
    <w:p w14:paraId="34F3BF28" w14:textId="064BE9C5" w:rsidR="620094EC" w:rsidRDefault="211D4F36" w:rsidP="737038E4">
      <w:pPr>
        <w:pStyle w:val="ListParagraph"/>
        <w:numPr>
          <w:ilvl w:val="0"/>
          <w:numId w:val="8"/>
        </w:numPr>
        <w:spacing w:after="240"/>
        <w:rPr>
          <w:rFonts w:ascii="Arial" w:eastAsia="Arial" w:hAnsi="Arial" w:cs="Arial"/>
        </w:rPr>
      </w:pPr>
      <w:r w:rsidRPr="737038E4">
        <w:rPr>
          <w:rFonts w:ascii="Arial" w:eastAsia="Arial" w:hAnsi="Arial" w:cs="Arial"/>
        </w:rPr>
        <w:t>FocalNet captur</w:t>
      </w:r>
      <w:r w:rsidR="3B7A9D50" w:rsidRPr="737038E4">
        <w:rPr>
          <w:rFonts w:ascii="Arial" w:eastAsia="Arial" w:hAnsi="Arial" w:cs="Arial"/>
        </w:rPr>
        <w:t>es</w:t>
      </w:r>
      <w:r w:rsidRPr="737038E4">
        <w:rPr>
          <w:rFonts w:ascii="Arial" w:eastAsia="Arial" w:hAnsi="Arial" w:cs="Arial"/>
        </w:rPr>
        <w:t xml:space="preserve"> contextual information at multiple levels of granularity</w:t>
      </w:r>
    </w:p>
    <w:p w14:paraId="0E1B280E" w14:textId="2AB5B8A4" w:rsidR="27276621" w:rsidRPr="00D35011" w:rsidRDefault="5AFF1734" w:rsidP="737038E4">
      <w:pPr>
        <w:rPr>
          <w:rFonts w:ascii="Arial" w:eastAsia="Arial" w:hAnsi="Arial" w:cs="Arial"/>
          <w:b/>
          <w:bCs/>
        </w:rPr>
      </w:pPr>
      <w:r w:rsidRPr="4C19AAFA">
        <w:rPr>
          <w:rFonts w:ascii="Arial" w:eastAsia="Arial" w:hAnsi="Arial" w:cs="Arial"/>
          <w:b/>
          <w:bCs/>
        </w:rPr>
        <w:t>Focal Modulation (FM):</w:t>
      </w:r>
    </w:p>
    <w:p w14:paraId="4EC8CC2F" w14:textId="29908A38" w:rsidR="4C19AAFA" w:rsidRDefault="55F3602B" w:rsidP="40C96EEA">
      <w:pPr>
        <w:pStyle w:val="ListParagraph"/>
        <w:numPr>
          <w:ilvl w:val="0"/>
          <w:numId w:val="3"/>
        </w:numPr>
        <w:rPr>
          <w:rFonts w:ascii="Arial" w:eastAsia="Arial" w:hAnsi="Arial" w:cs="Arial"/>
        </w:rPr>
      </w:pPr>
      <w:r w:rsidRPr="40C96EEA">
        <w:rPr>
          <w:rFonts w:ascii="Arial" w:eastAsia="Arial" w:hAnsi="Arial" w:cs="Arial"/>
        </w:rPr>
        <w:t>Focal modulation aggregates context features</w:t>
      </w:r>
      <w:r w:rsidR="5B33F161" w:rsidRPr="40C96EEA">
        <w:rPr>
          <w:rFonts w:ascii="Arial" w:eastAsia="Arial" w:hAnsi="Arial" w:cs="Arial"/>
        </w:rPr>
        <w:t xml:space="preserve"> via shared </w:t>
      </w:r>
      <w:r w:rsidR="6E0703C7" w:rsidRPr="40C96EEA">
        <w:rPr>
          <w:rFonts w:ascii="Arial" w:eastAsia="Arial" w:hAnsi="Arial" w:cs="Arial"/>
        </w:rPr>
        <w:t>operator (</w:t>
      </w:r>
      <w:r w:rsidR="5B33F161" w:rsidRPr="40C96EEA">
        <w:rPr>
          <w:rFonts w:ascii="Arial" w:eastAsia="Arial" w:hAnsi="Arial" w:cs="Arial"/>
        </w:rPr>
        <w:t xml:space="preserve">eg.depth-wise </w:t>
      </w:r>
      <w:r w:rsidR="0E2FF4A8" w:rsidRPr="40C96EEA">
        <w:rPr>
          <w:rFonts w:ascii="Arial" w:eastAsia="Arial" w:hAnsi="Arial" w:cs="Arial"/>
        </w:rPr>
        <w:t>convolution) at</w:t>
      </w:r>
      <w:r w:rsidR="5B33F161" w:rsidRPr="40C96EEA">
        <w:rPr>
          <w:rFonts w:ascii="Arial" w:eastAsia="Arial" w:hAnsi="Arial" w:cs="Arial"/>
        </w:rPr>
        <w:t xml:space="preserve"> each location and then </w:t>
      </w:r>
      <w:r w:rsidR="08ACEBC8" w:rsidRPr="40C96EEA">
        <w:rPr>
          <w:rFonts w:ascii="Arial" w:eastAsia="Arial" w:hAnsi="Arial" w:cs="Arial"/>
        </w:rPr>
        <w:t>query interacts with aggregated features</w:t>
      </w:r>
    </w:p>
    <w:p w14:paraId="1E8D90C2" w14:textId="785B56C4" w:rsidR="27276621" w:rsidRPr="00D35011" w:rsidRDefault="5AFF1734" w:rsidP="737038E4">
      <w:pPr>
        <w:spacing w:before="240" w:after="240"/>
        <w:rPr>
          <w:rFonts w:ascii="Arial" w:eastAsia="Arial" w:hAnsi="Arial" w:cs="Arial"/>
          <w:b/>
          <w:bCs/>
        </w:rPr>
      </w:pPr>
      <w:r w:rsidRPr="737038E4">
        <w:rPr>
          <w:rFonts w:ascii="Arial" w:eastAsia="Arial" w:hAnsi="Arial" w:cs="Arial"/>
          <w:b/>
          <w:bCs/>
        </w:rPr>
        <w:t>Context Aggregation:</w:t>
      </w:r>
    </w:p>
    <w:p w14:paraId="219E4901" w14:textId="5BEE649C" w:rsidR="27276621" w:rsidRPr="00126D3D" w:rsidRDefault="5AFF1734" w:rsidP="737038E4">
      <w:pPr>
        <w:pStyle w:val="ListParagraph"/>
        <w:numPr>
          <w:ilvl w:val="0"/>
          <w:numId w:val="4"/>
        </w:numPr>
        <w:spacing w:after="0"/>
        <w:rPr>
          <w:rFonts w:ascii="Arial" w:eastAsia="Arial" w:hAnsi="Arial" w:cs="Arial"/>
        </w:rPr>
      </w:pPr>
      <w:r w:rsidRPr="737038E4">
        <w:rPr>
          <w:rFonts w:ascii="Arial" w:eastAsia="Arial" w:hAnsi="Arial" w:cs="Arial"/>
        </w:rPr>
        <w:t>Hierarchical contextualization involves projecting the input feature map into a new space and applying a series of depth-wise convolutions to capture contexts at different levels of granularity.</w:t>
      </w:r>
    </w:p>
    <w:p w14:paraId="3348D7FE" w14:textId="52EA36FD" w:rsidR="27276621" w:rsidRDefault="5AFF1734" w:rsidP="737038E4">
      <w:pPr>
        <w:pStyle w:val="ListParagraph"/>
        <w:numPr>
          <w:ilvl w:val="0"/>
          <w:numId w:val="4"/>
        </w:numPr>
        <w:spacing w:after="0"/>
        <w:rPr>
          <w:rFonts w:ascii="Arial" w:eastAsia="Arial" w:hAnsi="Arial" w:cs="Arial"/>
        </w:rPr>
      </w:pPr>
      <w:r w:rsidRPr="737038E4">
        <w:rPr>
          <w:rFonts w:ascii="Arial" w:eastAsia="Arial" w:hAnsi="Arial" w:cs="Arial"/>
        </w:rPr>
        <w:t>Gated aggregation condenses the contextual information from different levels into a modulator, which is then used for modulation.</w:t>
      </w:r>
    </w:p>
    <w:p w14:paraId="56736013" w14:textId="77777777" w:rsidR="006749D2" w:rsidRPr="006749D2" w:rsidRDefault="4A1E4221" w:rsidP="737038E4">
      <w:pPr>
        <w:pStyle w:val="Heading3"/>
        <w:spacing w:before="281" w:after="281"/>
        <w:rPr>
          <w:rFonts w:ascii="Arial" w:eastAsia="Arial" w:hAnsi="Arial" w:cs="Arial"/>
          <w:b/>
          <w:bCs/>
          <w:color w:val="000000" w:themeColor="text1"/>
          <w:sz w:val="22"/>
          <w:szCs w:val="22"/>
        </w:rPr>
      </w:pPr>
      <w:r w:rsidRPr="737038E4">
        <w:rPr>
          <w:rFonts w:ascii="Arial" w:eastAsia="Arial" w:hAnsi="Arial" w:cs="Arial"/>
          <w:b/>
          <w:bCs/>
          <w:color w:val="000000" w:themeColor="text1"/>
          <w:sz w:val="22"/>
          <w:szCs w:val="22"/>
        </w:rPr>
        <w:t>Network Architecture:</w:t>
      </w:r>
    </w:p>
    <w:p w14:paraId="451BBCAB" w14:textId="2C017E54" w:rsidR="006749D2" w:rsidRPr="006749D2" w:rsidRDefault="4A1E4221" w:rsidP="737038E4">
      <w:pPr>
        <w:pStyle w:val="ListParagraph"/>
        <w:numPr>
          <w:ilvl w:val="0"/>
          <w:numId w:val="7"/>
        </w:numPr>
        <w:spacing w:before="240" w:after="240"/>
        <w:rPr>
          <w:rFonts w:ascii="Arial" w:eastAsia="Arial" w:hAnsi="Arial" w:cs="Arial"/>
        </w:rPr>
      </w:pPr>
      <w:r w:rsidRPr="737038E4">
        <w:rPr>
          <w:rFonts w:ascii="Arial" w:eastAsia="Arial" w:hAnsi="Arial" w:cs="Arial"/>
        </w:rPr>
        <w:t>FocalNet variants follow the stage layouts and hidden dimensions of Swin and Focal Transformers but replace self-attention modules with Focal Modulation modules.</w:t>
      </w:r>
    </w:p>
    <w:p w14:paraId="58712BDD" w14:textId="0A1D194A" w:rsidR="27276621" w:rsidRPr="006749D2" w:rsidRDefault="5AFF1734" w:rsidP="737038E4">
      <w:pPr>
        <w:spacing w:before="240" w:after="240"/>
        <w:rPr>
          <w:rFonts w:ascii="Arial" w:eastAsia="Arial" w:hAnsi="Arial" w:cs="Arial"/>
          <w:b/>
          <w:bCs/>
        </w:rPr>
      </w:pPr>
      <w:r w:rsidRPr="40C96EEA">
        <w:rPr>
          <w:rFonts w:ascii="Arial" w:eastAsia="Arial" w:hAnsi="Arial" w:cs="Arial"/>
          <w:b/>
          <w:bCs/>
        </w:rPr>
        <w:t>Relation to Other Architectures:</w:t>
      </w:r>
    </w:p>
    <w:p w14:paraId="4F0D1CD6" w14:textId="20C0965F" w:rsidR="2954AEA7" w:rsidRDefault="2954AEA7" w:rsidP="40C96EEA">
      <w:pPr>
        <w:pStyle w:val="ListParagraph"/>
        <w:numPr>
          <w:ilvl w:val="0"/>
          <w:numId w:val="5"/>
        </w:numPr>
        <w:spacing w:before="240" w:after="240"/>
      </w:pPr>
      <w:r w:rsidRPr="40C96EEA">
        <w:rPr>
          <w:rFonts w:ascii="Arial" w:eastAsia="Arial" w:hAnsi="Arial" w:cs="Arial"/>
          <w:b/>
          <w:bCs/>
        </w:rPr>
        <w:t xml:space="preserve">Depth-wise Convolution: </w:t>
      </w:r>
      <w:r w:rsidRPr="40C96EEA">
        <w:rPr>
          <w:rFonts w:ascii="Arial" w:eastAsia="Arial" w:hAnsi="Arial" w:cs="Arial"/>
        </w:rPr>
        <w:t>Focal Modulation uses depth-wise convolution to capture the hierarchical contexts, which are then converted into modulator to modulate each query</w:t>
      </w:r>
    </w:p>
    <w:p w14:paraId="1E057372" w14:textId="5B9F7B01" w:rsidR="2954AEA7" w:rsidRDefault="2954AEA7" w:rsidP="40C96EEA">
      <w:pPr>
        <w:pStyle w:val="ListParagraph"/>
        <w:numPr>
          <w:ilvl w:val="0"/>
          <w:numId w:val="5"/>
        </w:numPr>
        <w:spacing w:before="240" w:after="240"/>
        <w:rPr>
          <w:rFonts w:ascii="Arial" w:eastAsia="Arial" w:hAnsi="Arial" w:cs="Arial"/>
        </w:rPr>
      </w:pPr>
      <w:r w:rsidRPr="40C96EEA">
        <w:rPr>
          <w:rFonts w:ascii="Arial" w:eastAsia="Arial" w:hAnsi="Arial" w:cs="Arial"/>
          <w:b/>
          <w:bCs/>
        </w:rPr>
        <w:t>PoolFormer</w:t>
      </w:r>
      <w:r w:rsidRPr="40C96EEA">
        <w:t xml:space="preserve">:Both </w:t>
      </w:r>
      <w:r w:rsidRPr="40C96EEA">
        <w:rPr>
          <w:rFonts w:ascii="Arial" w:eastAsia="Arial" w:hAnsi="Arial" w:cs="Arial"/>
        </w:rPr>
        <w:t>Focal Modulation and poolformer  extract the local context and enable the query-context interaction but in</w:t>
      </w:r>
      <w:r w:rsidR="446E2ED0" w:rsidRPr="40C96EEA">
        <w:rPr>
          <w:rFonts w:ascii="Arial" w:eastAsia="Arial" w:hAnsi="Arial" w:cs="Arial"/>
        </w:rPr>
        <w:t xml:space="preserve"> </w:t>
      </w:r>
      <w:r w:rsidRPr="40C96EEA">
        <w:rPr>
          <w:rFonts w:ascii="Arial" w:eastAsia="Arial" w:hAnsi="Arial" w:cs="Arial"/>
        </w:rPr>
        <w:t>different ways (Pooling v.s. Convolution, Subtraction v.s. Modulation)</w:t>
      </w:r>
    </w:p>
    <w:p w14:paraId="048171ED" w14:textId="1B029A8A" w:rsidR="2309809A" w:rsidRDefault="2309809A" w:rsidP="49186751">
      <w:pPr>
        <w:spacing w:before="240" w:after="240"/>
        <w:rPr>
          <w:rFonts w:ascii="Arial" w:eastAsia="Arial" w:hAnsi="Arial" w:cs="Arial"/>
          <w:b/>
          <w:sz w:val="24"/>
          <w:szCs w:val="24"/>
        </w:rPr>
      </w:pPr>
      <w:r w:rsidRPr="3B65D47D">
        <w:rPr>
          <w:rFonts w:ascii="Arial" w:eastAsia="Arial" w:hAnsi="Arial" w:cs="Arial"/>
          <w:b/>
          <w:sz w:val="24"/>
          <w:szCs w:val="24"/>
        </w:rPr>
        <w:t>The Real-Time Detection Transformer (RT-DETR):</w:t>
      </w:r>
    </w:p>
    <w:p w14:paraId="7467F486" w14:textId="5377464A" w:rsidR="4D729B14" w:rsidRPr="006749D2" w:rsidRDefault="0BDD6F29" w:rsidP="737038E4">
      <w:pPr>
        <w:pStyle w:val="Heading3"/>
        <w:spacing w:before="281" w:after="281"/>
        <w:rPr>
          <w:rFonts w:ascii="Arial" w:eastAsia="Arial" w:hAnsi="Arial" w:cs="Arial"/>
          <w:b/>
          <w:bCs/>
          <w:color w:val="auto"/>
          <w:sz w:val="22"/>
          <w:szCs w:val="22"/>
        </w:rPr>
      </w:pPr>
      <w:r w:rsidRPr="737038E4">
        <w:rPr>
          <w:rFonts w:ascii="Arial" w:eastAsia="Arial" w:hAnsi="Arial" w:cs="Arial"/>
          <w:b/>
          <w:bCs/>
          <w:color w:val="auto"/>
          <w:sz w:val="22"/>
          <w:szCs w:val="22"/>
        </w:rPr>
        <w:t>Hybrid Encoder Design:</w:t>
      </w:r>
    </w:p>
    <w:p w14:paraId="42E55489" w14:textId="3F46FF36" w:rsidR="4D729B14" w:rsidRPr="006749D2" w:rsidRDefault="0BDD6F29" w:rsidP="40C96EEA">
      <w:pPr>
        <w:spacing w:before="240" w:after="240"/>
        <w:rPr>
          <w:rFonts w:ascii="Arial" w:eastAsia="Arial" w:hAnsi="Arial" w:cs="Arial"/>
        </w:rPr>
      </w:pPr>
      <w:r w:rsidRPr="40C96EEA">
        <w:rPr>
          <w:rFonts w:ascii="Arial" w:eastAsia="Arial" w:hAnsi="Arial" w:cs="Arial"/>
        </w:rPr>
        <w:t>RT-DETR introduces an efficient hybrid encoder consisting of two modules: Attention-based Intra-scale Feature Interaction (AIFI) and CNN-based Cross-scale Feature Fusion (CCFF).</w:t>
      </w:r>
    </w:p>
    <w:p w14:paraId="3394F323" w14:textId="022B6B99" w:rsidR="4D729B14" w:rsidRPr="006749D2" w:rsidRDefault="637FD7CB" w:rsidP="40C96EEA">
      <w:pPr>
        <w:spacing w:before="240" w:after="240"/>
        <w:rPr>
          <w:rFonts w:ascii="Arial" w:eastAsia="Arial" w:hAnsi="Arial" w:cs="Arial"/>
        </w:rPr>
      </w:pPr>
      <w:r w:rsidRPr="40C96EEA">
        <w:rPr>
          <w:rFonts w:ascii="Arial" w:eastAsia="Arial" w:hAnsi="Arial" w:cs="Arial"/>
        </w:rPr>
        <w:t xml:space="preserve">AIFI </w:t>
      </w:r>
      <w:r w:rsidR="74EEFBD4" w:rsidRPr="40C96EEA">
        <w:rPr>
          <w:rFonts w:ascii="Arial" w:eastAsia="Arial" w:hAnsi="Arial" w:cs="Arial"/>
        </w:rPr>
        <w:t>performs the intra-scale interaction only on last stage of backbone with the single-scale Transformer encoder</w:t>
      </w:r>
    </w:p>
    <w:p w14:paraId="06B3E95F" w14:textId="38516890" w:rsidR="4D729B14" w:rsidRPr="006749D2" w:rsidRDefault="553EDE1A" w:rsidP="40C96EEA">
      <w:pPr>
        <w:spacing w:before="240" w:after="240"/>
        <w:rPr>
          <w:rFonts w:ascii="Arial" w:eastAsia="Arial" w:hAnsi="Arial" w:cs="Arial"/>
        </w:rPr>
      </w:pPr>
      <w:r w:rsidRPr="40C96EEA">
        <w:rPr>
          <w:rFonts w:ascii="Arial" w:eastAsia="Arial" w:hAnsi="Arial" w:cs="Arial"/>
        </w:rPr>
        <w:t>CCFF Inserts several fusion blocks consisting of convolutional layers into the fusion path</w:t>
      </w:r>
    </w:p>
    <w:p w14:paraId="5E257B38" w14:textId="594F69D5" w:rsidR="4D729B14" w:rsidRPr="006749D2" w:rsidRDefault="553EDE1A" w:rsidP="40C96EEA">
      <w:pPr>
        <w:spacing w:before="240" w:after="240"/>
        <w:rPr>
          <w:b/>
          <w:bCs/>
          <w:color w:val="000000" w:themeColor="text1"/>
        </w:rPr>
      </w:pPr>
      <w:r w:rsidRPr="40C96EEA">
        <w:rPr>
          <w:rFonts w:ascii="Arial" w:eastAsia="Arial" w:hAnsi="Arial" w:cs="Arial"/>
        </w:rPr>
        <w:t>The fusion block contains two 1 × 1 convolutions to adjust the number of channels, N RepBlocks composed of RepConv are used for feature fusion, and the two-path outputs are fused by element-wise add,The role of the fusion block is to fuse two adjacent scale features into a new feature</w:t>
      </w:r>
    </w:p>
    <w:p w14:paraId="3B55F2A9" w14:textId="61CBF2DD" w:rsidR="4D729B14" w:rsidRPr="006749D2" w:rsidRDefault="0BDD6F29" w:rsidP="40C96EEA">
      <w:pPr>
        <w:spacing w:before="240" w:after="240"/>
        <w:rPr>
          <w:b/>
          <w:bCs/>
          <w:color w:val="000000" w:themeColor="text1"/>
        </w:rPr>
      </w:pPr>
      <w:r w:rsidRPr="40C96EEA">
        <w:rPr>
          <w:rFonts w:ascii="Arial" w:eastAsia="Arial" w:hAnsi="Arial" w:cs="Arial"/>
          <w:b/>
          <w:bCs/>
          <w:color w:val="000000" w:themeColor="text1"/>
        </w:rPr>
        <w:t>Uncertainty-minimal Query Selection:</w:t>
      </w:r>
    </w:p>
    <w:p w14:paraId="4404D5C8" w14:textId="139CB96E" w:rsidR="4D729B14" w:rsidRDefault="0BDD6F29" w:rsidP="737038E4">
      <w:pPr>
        <w:spacing w:before="240" w:after="240"/>
        <w:rPr>
          <w:rFonts w:ascii="Arial" w:eastAsia="Arial" w:hAnsi="Arial" w:cs="Arial"/>
          <w:sz w:val="20"/>
          <w:szCs w:val="20"/>
        </w:rPr>
      </w:pPr>
      <w:r w:rsidRPr="737038E4">
        <w:rPr>
          <w:rFonts w:ascii="Arial" w:eastAsia="Arial" w:hAnsi="Arial" w:cs="Arial"/>
        </w:rPr>
        <w:t>By explicitly modeling the uncertainty of encoder features, RT-DETR selects high-quality queries based on both classification and localization scores, enhancing the performance of the detector</w:t>
      </w:r>
      <w:r w:rsidRPr="737038E4">
        <w:rPr>
          <w:rFonts w:ascii="Arial" w:eastAsia="Arial" w:hAnsi="Arial" w:cs="Arial"/>
          <w:sz w:val="20"/>
          <w:szCs w:val="20"/>
        </w:rPr>
        <w:t>.</w:t>
      </w:r>
    </w:p>
    <w:p w14:paraId="2F1A2165" w14:textId="109EAA43" w:rsidR="2F09B76F" w:rsidRPr="006749D2" w:rsidRDefault="5D6B7D66" w:rsidP="737038E4">
      <w:pPr>
        <w:spacing w:before="240" w:after="240"/>
        <w:rPr>
          <w:rFonts w:ascii="Arial" w:eastAsia="Arial" w:hAnsi="Arial" w:cs="Arial"/>
          <w:b/>
          <w:bCs/>
        </w:rPr>
      </w:pPr>
      <w:r w:rsidRPr="737038E4">
        <w:rPr>
          <w:rFonts w:ascii="Arial" w:eastAsia="Arial" w:hAnsi="Arial" w:cs="Arial"/>
          <w:b/>
          <w:bCs/>
        </w:rPr>
        <w:t>Model</w:t>
      </w:r>
      <w:r w:rsidR="2DD19996" w:rsidRPr="737038E4">
        <w:rPr>
          <w:rFonts w:ascii="Arial" w:eastAsia="Arial" w:hAnsi="Arial" w:cs="Arial"/>
          <w:b/>
          <w:bCs/>
        </w:rPr>
        <w:t xml:space="preserve"> architecture</w:t>
      </w:r>
      <w:r w:rsidRPr="737038E4">
        <w:rPr>
          <w:rFonts w:ascii="Arial" w:eastAsia="Arial" w:hAnsi="Arial" w:cs="Arial"/>
          <w:b/>
          <w:bCs/>
        </w:rPr>
        <w:t>:</w:t>
      </w:r>
    </w:p>
    <w:p w14:paraId="1545B01C" w14:textId="512DFBAA" w:rsidR="0FE5C7A4" w:rsidRDefault="0A4B6BB2" w:rsidP="737038E4">
      <w:pPr>
        <w:spacing w:before="240" w:after="240"/>
        <w:rPr>
          <w:rFonts w:ascii="Arial" w:eastAsia="Arial" w:hAnsi="Arial" w:cs="Arial"/>
        </w:rPr>
      </w:pPr>
      <w:r w:rsidRPr="737038E4">
        <w:rPr>
          <w:rFonts w:ascii="Arial" w:eastAsia="Arial" w:hAnsi="Arial" w:cs="Arial"/>
        </w:rPr>
        <w:t>We feed the features from the last three stages of the backbone into the encoder. The efficient hybrid encoder transforms multi-scale features into a sequence of image features through the Attention-based Intra-scale Feature Interaction (AIFI) and the CNN-based Cross-scale Feature Fusion (CCFF). Then, the uncertainty-minimal query selection selects a fixed number of encoder features to serve as initial object queries for the decoder. Finally, the decoder with auxiliary prediction heads iteratively optimizes object queries to generate categories and boxes</w:t>
      </w:r>
    </w:p>
    <w:p w14:paraId="4D083085" w14:textId="49EB989D" w:rsidR="0E7AAD5F" w:rsidRPr="006749D2" w:rsidRDefault="0E7AAD5F" w:rsidP="7440369C">
      <w:pPr>
        <w:spacing w:before="240" w:after="240"/>
        <w:rPr>
          <w:rFonts w:ascii="Arial" w:eastAsia="Arial" w:hAnsi="Arial" w:cs="Arial"/>
          <w:b/>
          <w:bCs/>
          <w:sz w:val="28"/>
          <w:szCs w:val="28"/>
        </w:rPr>
      </w:pPr>
      <w:r w:rsidRPr="006749D2">
        <w:rPr>
          <w:rFonts w:ascii="Arial" w:eastAsia="Arial" w:hAnsi="Arial" w:cs="Arial"/>
          <w:b/>
          <w:bCs/>
          <w:sz w:val="28"/>
          <w:szCs w:val="28"/>
        </w:rPr>
        <w:t>Challenges faced</w:t>
      </w:r>
      <w:r w:rsidR="006749D2">
        <w:rPr>
          <w:rFonts w:ascii="Arial" w:eastAsia="Arial" w:hAnsi="Arial" w:cs="Arial"/>
          <w:b/>
          <w:bCs/>
          <w:sz w:val="28"/>
          <w:szCs w:val="28"/>
        </w:rPr>
        <w:t xml:space="preserve"> in project</w:t>
      </w:r>
      <w:r w:rsidRPr="006749D2">
        <w:rPr>
          <w:rFonts w:ascii="Arial" w:eastAsia="Arial" w:hAnsi="Arial" w:cs="Arial"/>
          <w:b/>
          <w:bCs/>
          <w:sz w:val="28"/>
          <w:szCs w:val="28"/>
        </w:rPr>
        <w:t>:</w:t>
      </w:r>
    </w:p>
    <w:p w14:paraId="2652036A" w14:textId="75ABD5CE" w:rsidR="2A3C8CB1" w:rsidRPr="00C97AE2" w:rsidRDefault="5C0BE87D" w:rsidP="737038E4">
      <w:pPr>
        <w:pStyle w:val="ListParagraph"/>
        <w:numPr>
          <w:ilvl w:val="0"/>
          <w:numId w:val="9"/>
        </w:numPr>
        <w:spacing w:before="240" w:after="240"/>
        <w:rPr>
          <w:rFonts w:ascii="Arial" w:eastAsia="Arial" w:hAnsi="Arial" w:cs="Arial"/>
        </w:rPr>
      </w:pPr>
      <w:r w:rsidRPr="737038E4">
        <w:rPr>
          <w:rFonts w:ascii="Arial" w:eastAsia="Arial" w:hAnsi="Arial" w:cs="Arial"/>
        </w:rPr>
        <w:t xml:space="preserve">The error we faced was </w:t>
      </w:r>
      <w:r w:rsidR="0762B764" w:rsidRPr="737038E4">
        <w:rPr>
          <w:rFonts w:ascii="Arial" w:eastAsia="Arial" w:hAnsi="Arial" w:cs="Arial"/>
        </w:rPr>
        <w:t>version error</w:t>
      </w:r>
      <w:r w:rsidR="6AC15653" w:rsidRPr="737038E4">
        <w:rPr>
          <w:rFonts w:ascii="Arial" w:eastAsia="Arial" w:hAnsi="Arial" w:cs="Arial"/>
        </w:rPr>
        <w:t xml:space="preserve">. </w:t>
      </w:r>
    </w:p>
    <w:p w14:paraId="28DECA66" w14:textId="05983993" w:rsidR="00CD6501" w:rsidRDefault="4DA707C8" w:rsidP="737038E4">
      <w:pPr>
        <w:pStyle w:val="ListParagraph"/>
        <w:numPr>
          <w:ilvl w:val="0"/>
          <w:numId w:val="9"/>
        </w:numPr>
        <w:spacing w:before="240" w:after="240"/>
        <w:rPr>
          <w:rFonts w:ascii="Arial" w:eastAsia="Arial" w:hAnsi="Arial" w:cs="Arial"/>
        </w:rPr>
      </w:pPr>
      <w:r w:rsidRPr="737038E4">
        <w:rPr>
          <w:rFonts w:ascii="Arial" w:eastAsia="Arial" w:hAnsi="Arial" w:cs="Arial"/>
        </w:rPr>
        <w:t xml:space="preserve">We also faced cuda out off memory error. We resolved it by restarting the system </w:t>
      </w:r>
    </w:p>
    <w:p w14:paraId="6A21D201" w14:textId="3347FD87" w:rsidR="004A0423" w:rsidRDefault="792C25A9" w:rsidP="737038E4">
      <w:pPr>
        <w:pStyle w:val="ListParagraph"/>
        <w:numPr>
          <w:ilvl w:val="0"/>
          <w:numId w:val="9"/>
        </w:numPr>
        <w:spacing w:before="240" w:after="240"/>
        <w:rPr>
          <w:rFonts w:ascii="Arial" w:eastAsia="Arial" w:hAnsi="Arial" w:cs="Arial"/>
        </w:rPr>
      </w:pPr>
      <w:r w:rsidRPr="737038E4">
        <w:rPr>
          <w:rFonts w:ascii="Arial" w:eastAsia="Arial" w:hAnsi="Arial" w:cs="Arial"/>
        </w:rPr>
        <w:t xml:space="preserve">After resolving these </w:t>
      </w:r>
      <w:r w:rsidR="4C5E1312" w:rsidRPr="737038E4">
        <w:rPr>
          <w:rFonts w:ascii="Arial" w:eastAsia="Arial" w:hAnsi="Arial" w:cs="Arial"/>
        </w:rPr>
        <w:t xml:space="preserve">silly errors. We observed that while testing both bleeding and non-bleeding shows only </w:t>
      </w:r>
      <w:r w:rsidR="6DEDD062" w:rsidRPr="737038E4">
        <w:rPr>
          <w:rFonts w:ascii="Arial" w:eastAsia="Arial" w:hAnsi="Arial" w:cs="Arial"/>
        </w:rPr>
        <w:t xml:space="preserve">bleeding. We beat our heads for a week with this </w:t>
      </w:r>
      <w:r w:rsidR="375A41CB" w:rsidRPr="737038E4">
        <w:rPr>
          <w:rFonts w:ascii="Arial" w:eastAsia="Arial" w:hAnsi="Arial" w:cs="Arial"/>
        </w:rPr>
        <w:t>error.</w:t>
      </w:r>
      <w:r w:rsidR="762E6CE6" w:rsidRPr="737038E4">
        <w:rPr>
          <w:rFonts w:ascii="Arial" w:eastAsia="Arial" w:hAnsi="Arial" w:cs="Arial"/>
        </w:rPr>
        <w:t xml:space="preserve"> After that we </w:t>
      </w:r>
      <w:r w:rsidR="0B2454D4" w:rsidRPr="737038E4">
        <w:rPr>
          <w:rFonts w:ascii="Arial" w:eastAsia="Arial" w:hAnsi="Arial" w:cs="Arial"/>
        </w:rPr>
        <w:t xml:space="preserve">observed that </w:t>
      </w:r>
      <w:r w:rsidR="49C48462" w:rsidRPr="737038E4">
        <w:rPr>
          <w:rFonts w:ascii="Arial" w:eastAsia="Arial" w:hAnsi="Arial" w:cs="Arial"/>
        </w:rPr>
        <w:t xml:space="preserve">the validation </w:t>
      </w:r>
      <w:r w:rsidR="770E746E" w:rsidRPr="737038E4">
        <w:rPr>
          <w:rFonts w:ascii="Arial" w:eastAsia="Arial" w:hAnsi="Arial" w:cs="Arial"/>
        </w:rPr>
        <w:t xml:space="preserve">loss and validation accuracy </w:t>
      </w:r>
      <w:r w:rsidR="50A447FF" w:rsidRPr="737038E4">
        <w:rPr>
          <w:rFonts w:ascii="Arial" w:eastAsia="Arial" w:hAnsi="Arial" w:cs="Arial"/>
        </w:rPr>
        <w:t xml:space="preserve">are looks fine. And the training is also </w:t>
      </w:r>
      <w:r w:rsidR="172489BB" w:rsidRPr="737038E4">
        <w:rPr>
          <w:rFonts w:ascii="Arial" w:eastAsia="Arial" w:hAnsi="Arial" w:cs="Arial"/>
        </w:rPr>
        <w:t xml:space="preserve">good. We later found that we didn’t apply a crucial data augmentation step while testing. </w:t>
      </w:r>
    </w:p>
    <w:p w14:paraId="3FC91833" w14:textId="6AE88593" w:rsidR="00294A4E" w:rsidRPr="0059006F" w:rsidRDefault="600E6564" w:rsidP="737038E4">
      <w:pPr>
        <w:pStyle w:val="ListParagraph"/>
        <w:numPr>
          <w:ilvl w:val="0"/>
          <w:numId w:val="9"/>
        </w:numPr>
        <w:spacing w:before="240" w:after="240"/>
        <w:rPr>
          <w:rFonts w:ascii="Arial" w:eastAsia="Arial" w:hAnsi="Arial" w:cs="Arial"/>
        </w:rPr>
      </w:pPr>
      <w:r w:rsidRPr="737038E4">
        <w:rPr>
          <w:rFonts w:ascii="Arial" w:eastAsia="Arial" w:hAnsi="Arial" w:cs="Arial"/>
        </w:rPr>
        <w:t>Later on accuracies were low,so we fine tune the model parameters,learning rate and weight decay values</w:t>
      </w:r>
      <w:r w:rsidR="6AF1324C" w:rsidRPr="737038E4">
        <w:rPr>
          <w:rFonts w:ascii="Arial" w:eastAsia="Arial" w:hAnsi="Arial" w:cs="Arial"/>
        </w:rPr>
        <w:t>to get better accuracies</w:t>
      </w:r>
      <w:r w:rsidR="4D26F16A" w:rsidRPr="737038E4">
        <w:rPr>
          <w:rFonts w:ascii="Arial" w:eastAsia="Arial" w:hAnsi="Arial" w:cs="Arial"/>
        </w:rPr>
        <w:t>.</w:t>
      </w:r>
    </w:p>
    <w:sectPr w:rsidR="00294A4E" w:rsidRPr="0059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Poppins">
    <w:altName w:val="Nirmala UI"/>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0381"/>
    <w:multiLevelType w:val="hybridMultilevel"/>
    <w:tmpl w:val="408EE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D2A9F"/>
    <w:multiLevelType w:val="hybridMultilevel"/>
    <w:tmpl w:val="FFFFFFFF"/>
    <w:lvl w:ilvl="0" w:tplc="57FA7E24">
      <w:start w:val="1"/>
      <w:numFmt w:val="bullet"/>
      <w:lvlText w:val=""/>
      <w:lvlJc w:val="left"/>
      <w:pPr>
        <w:ind w:left="720" w:hanging="360"/>
      </w:pPr>
      <w:rPr>
        <w:rFonts w:ascii="Symbol" w:hAnsi="Symbol" w:hint="default"/>
      </w:rPr>
    </w:lvl>
    <w:lvl w:ilvl="1" w:tplc="9CCCE9E6">
      <w:start w:val="1"/>
      <w:numFmt w:val="bullet"/>
      <w:lvlText w:val="o"/>
      <w:lvlJc w:val="left"/>
      <w:pPr>
        <w:ind w:left="1440" w:hanging="360"/>
      </w:pPr>
      <w:rPr>
        <w:rFonts w:ascii="Courier New" w:hAnsi="Courier New" w:hint="default"/>
      </w:rPr>
    </w:lvl>
    <w:lvl w:ilvl="2" w:tplc="9C201C52">
      <w:start w:val="1"/>
      <w:numFmt w:val="bullet"/>
      <w:lvlText w:val=""/>
      <w:lvlJc w:val="left"/>
      <w:pPr>
        <w:ind w:left="2160" w:hanging="360"/>
      </w:pPr>
      <w:rPr>
        <w:rFonts w:ascii="Wingdings" w:hAnsi="Wingdings" w:hint="default"/>
      </w:rPr>
    </w:lvl>
    <w:lvl w:ilvl="3" w:tplc="EE444A80">
      <w:start w:val="1"/>
      <w:numFmt w:val="bullet"/>
      <w:lvlText w:val=""/>
      <w:lvlJc w:val="left"/>
      <w:pPr>
        <w:ind w:left="2880" w:hanging="360"/>
      </w:pPr>
      <w:rPr>
        <w:rFonts w:ascii="Symbol" w:hAnsi="Symbol" w:hint="default"/>
      </w:rPr>
    </w:lvl>
    <w:lvl w:ilvl="4" w:tplc="A3BA9E9A">
      <w:start w:val="1"/>
      <w:numFmt w:val="bullet"/>
      <w:lvlText w:val="o"/>
      <w:lvlJc w:val="left"/>
      <w:pPr>
        <w:ind w:left="3600" w:hanging="360"/>
      </w:pPr>
      <w:rPr>
        <w:rFonts w:ascii="Courier New" w:hAnsi="Courier New" w:hint="default"/>
      </w:rPr>
    </w:lvl>
    <w:lvl w:ilvl="5" w:tplc="E2569A6A">
      <w:start w:val="1"/>
      <w:numFmt w:val="bullet"/>
      <w:lvlText w:val=""/>
      <w:lvlJc w:val="left"/>
      <w:pPr>
        <w:ind w:left="4320" w:hanging="360"/>
      </w:pPr>
      <w:rPr>
        <w:rFonts w:ascii="Wingdings" w:hAnsi="Wingdings" w:hint="default"/>
      </w:rPr>
    </w:lvl>
    <w:lvl w:ilvl="6" w:tplc="82766A9E">
      <w:start w:val="1"/>
      <w:numFmt w:val="bullet"/>
      <w:lvlText w:val=""/>
      <w:lvlJc w:val="left"/>
      <w:pPr>
        <w:ind w:left="5040" w:hanging="360"/>
      </w:pPr>
      <w:rPr>
        <w:rFonts w:ascii="Symbol" w:hAnsi="Symbol" w:hint="default"/>
      </w:rPr>
    </w:lvl>
    <w:lvl w:ilvl="7" w:tplc="857C5248">
      <w:start w:val="1"/>
      <w:numFmt w:val="bullet"/>
      <w:lvlText w:val="o"/>
      <w:lvlJc w:val="left"/>
      <w:pPr>
        <w:ind w:left="5760" w:hanging="360"/>
      </w:pPr>
      <w:rPr>
        <w:rFonts w:ascii="Courier New" w:hAnsi="Courier New" w:hint="default"/>
      </w:rPr>
    </w:lvl>
    <w:lvl w:ilvl="8" w:tplc="10DAFC56">
      <w:start w:val="1"/>
      <w:numFmt w:val="bullet"/>
      <w:lvlText w:val=""/>
      <w:lvlJc w:val="left"/>
      <w:pPr>
        <w:ind w:left="6480" w:hanging="360"/>
      </w:pPr>
      <w:rPr>
        <w:rFonts w:ascii="Wingdings" w:hAnsi="Wingdings" w:hint="default"/>
      </w:rPr>
    </w:lvl>
  </w:abstractNum>
  <w:abstractNum w:abstractNumId="2" w15:restartNumberingAfterBreak="0">
    <w:nsid w:val="11B8717A"/>
    <w:multiLevelType w:val="hybridMultilevel"/>
    <w:tmpl w:val="6F78F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9B994"/>
    <w:multiLevelType w:val="hybridMultilevel"/>
    <w:tmpl w:val="FFFFFFFF"/>
    <w:lvl w:ilvl="0" w:tplc="F5D69DC8">
      <w:start w:val="1"/>
      <w:numFmt w:val="bullet"/>
      <w:lvlText w:val=""/>
      <w:lvlJc w:val="left"/>
      <w:pPr>
        <w:ind w:left="720" w:hanging="360"/>
      </w:pPr>
      <w:rPr>
        <w:rFonts w:ascii="Symbol" w:hAnsi="Symbol" w:hint="default"/>
      </w:rPr>
    </w:lvl>
    <w:lvl w:ilvl="1" w:tplc="6BDE96B2">
      <w:start w:val="1"/>
      <w:numFmt w:val="bullet"/>
      <w:lvlText w:val="o"/>
      <w:lvlJc w:val="left"/>
      <w:pPr>
        <w:ind w:left="1440" w:hanging="360"/>
      </w:pPr>
      <w:rPr>
        <w:rFonts w:ascii="Courier New" w:hAnsi="Courier New" w:hint="default"/>
      </w:rPr>
    </w:lvl>
    <w:lvl w:ilvl="2" w:tplc="C890B87A">
      <w:start w:val="1"/>
      <w:numFmt w:val="bullet"/>
      <w:lvlText w:val=""/>
      <w:lvlJc w:val="left"/>
      <w:pPr>
        <w:ind w:left="2160" w:hanging="360"/>
      </w:pPr>
      <w:rPr>
        <w:rFonts w:ascii="Wingdings" w:hAnsi="Wingdings" w:hint="default"/>
      </w:rPr>
    </w:lvl>
    <w:lvl w:ilvl="3" w:tplc="D9D20DEE">
      <w:start w:val="1"/>
      <w:numFmt w:val="bullet"/>
      <w:lvlText w:val=""/>
      <w:lvlJc w:val="left"/>
      <w:pPr>
        <w:ind w:left="2880" w:hanging="360"/>
      </w:pPr>
      <w:rPr>
        <w:rFonts w:ascii="Symbol" w:hAnsi="Symbol" w:hint="default"/>
      </w:rPr>
    </w:lvl>
    <w:lvl w:ilvl="4" w:tplc="E4D2F332">
      <w:start w:val="1"/>
      <w:numFmt w:val="bullet"/>
      <w:lvlText w:val="o"/>
      <w:lvlJc w:val="left"/>
      <w:pPr>
        <w:ind w:left="3600" w:hanging="360"/>
      </w:pPr>
      <w:rPr>
        <w:rFonts w:ascii="Courier New" w:hAnsi="Courier New" w:hint="default"/>
      </w:rPr>
    </w:lvl>
    <w:lvl w:ilvl="5" w:tplc="4CC24526">
      <w:start w:val="1"/>
      <w:numFmt w:val="bullet"/>
      <w:lvlText w:val=""/>
      <w:lvlJc w:val="left"/>
      <w:pPr>
        <w:ind w:left="4320" w:hanging="360"/>
      </w:pPr>
      <w:rPr>
        <w:rFonts w:ascii="Wingdings" w:hAnsi="Wingdings" w:hint="default"/>
      </w:rPr>
    </w:lvl>
    <w:lvl w:ilvl="6" w:tplc="25ACC042">
      <w:start w:val="1"/>
      <w:numFmt w:val="bullet"/>
      <w:lvlText w:val=""/>
      <w:lvlJc w:val="left"/>
      <w:pPr>
        <w:ind w:left="5040" w:hanging="360"/>
      </w:pPr>
      <w:rPr>
        <w:rFonts w:ascii="Symbol" w:hAnsi="Symbol" w:hint="default"/>
      </w:rPr>
    </w:lvl>
    <w:lvl w:ilvl="7" w:tplc="2108A22C">
      <w:start w:val="1"/>
      <w:numFmt w:val="bullet"/>
      <w:lvlText w:val="o"/>
      <w:lvlJc w:val="left"/>
      <w:pPr>
        <w:ind w:left="5760" w:hanging="360"/>
      </w:pPr>
      <w:rPr>
        <w:rFonts w:ascii="Courier New" w:hAnsi="Courier New" w:hint="default"/>
      </w:rPr>
    </w:lvl>
    <w:lvl w:ilvl="8" w:tplc="D98ECE32">
      <w:start w:val="1"/>
      <w:numFmt w:val="bullet"/>
      <w:lvlText w:val=""/>
      <w:lvlJc w:val="left"/>
      <w:pPr>
        <w:ind w:left="6480" w:hanging="360"/>
      </w:pPr>
      <w:rPr>
        <w:rFonts w:ascii="Wingdings" w:hAnsi="Wingdings" w:hint="default"/>
      </w:rPr>
    </w:lvl>
  </w:abstractNum>
  <w:abstractNum w:abstractNumId="4" w15:restartNumberingAfterBreak="0">
    <w:nsid w:val="1C1B0562"/>
    <w:multiLevelType w:val="hybridMultilevel"/>
    <w:tmpl w:val="FFFFFFFF"/>
    <w:lvl w:ilvl="0" w:tplc="FD3EF24C">
      <w:start w:val="1"/>
      <w:numFmt w:val="bullet"/>
      <w:lvlText w:val=""/>
      <w:lvlJc w:val="left"/>
      <w:pPr>
        <w:ind w:left="720" w:hanging="360"/>
      </w:pPr>
      <w:rPr>
        <w:rFonts w:ascii="Symbol" w:hAnsi="Symbol" w:hint="default"/>
      </w:rPr>
    </w:lvl>
    <w:lvl w:ilvl="1" w:tplc="E0580D94">
      <w:start w:val="1"/>
      <w:numFmt w:val="bullet"/>
      <w:lvlText w:val="o"/>
      <w:lvlJc w:val="left"/>
      <w:pPr>
        <w:ind w:left="1440" w:hanging="360"/>
      </w:pPr>
      <w:rPr>
        <w:rFonts w:ascii="Courier New" w:hAnsi="Courier New" w:hint="default"/>
      </w:rPr>
    </w:lvl>
    <w:lvl w:ilvl="2" w:tplc="39DE76C2">
      <w:start w:val="1"/>
      <w:numFmt w:val="bullet"/>
      <w:lvlText w:val=""/>
      <w:lvlJc w:val="left"/>
      <w:pPr>
        <w:ind w:left="2160" w:hanging="360"/>
      </w:pPr>
      <w:rPr>
        <w:rFonts w:ascii="Wingdings" w:hAnsi="Wingdings" w:hint="default"/>
      </w:rPr>
    </w:lvl>
    <w:lvl w:ilvl="3" w:tplc="563492FE">
      <w:start w:val="1"/>
      <w:numFmt w:val="bullet"/>
      <w:lvlText w:val=""/>
      <w:lvlJc w:val="left"/>
      <w:pPr>
        <w:ind w:left="2880" w:hanging="360"/>
      </w:pPr>
      <w:rPr>
        <w:rFonts w:ascii="Symbol" w:hAnsi="Symbol" w:hint="default"/>
      </w:rPr>
    </w:lvl>
    <w:lvl w:ilvl="4" w:tplc="B48AAE7C">
      <w:start w:val="1"/>
      <w:numFmt w:val="bullet"/>
      <w:lvlText w:val="o"/>
      <w:lvlJc w:val="left"/>
      <w:pPr>
        <w:ind w:left="3600" w:hanging="360"/>
      </w:pPr>
      <w:rPr>
        <w:rFonts w:ascii="Courier New" w:hAnsi="Courier New" w:hint="default"/>
      </w:rPr>
    </w:lvl>
    <w:lvl w:ilvl="5" w:tplc="66ECF7E0">
      <w:start w:val="1"/>
      <w:numFmt w:val="bullet"/>
      <w:lvlText w:val=""/>
      <w:lvlJc w:val="left"/>
      <w:pPr>
        <w:ind w:left="4320" w:hanging="360"/>
      </w:pPr>
      <w:rPr>
        <w:rFonts w:ascii="Wingdings" w:hAnsi="Wingdings" w:hint="default"/>
      </w:rPr>
    </w:lvl>
    <w:lvl w:ilvl="6" w:tplc="13306916">
      <w:start w:val="1"/>
      <w:numFmt w:val="bullet"/>
      <w:lvlText w:val=""/>
      <w:lvlJc w:val="left"/>
      <w:pPr>
        <w:ind w:left="5040" w:hanging="360"/>
      </w:pPr>
      <w:rPr>
        <w:rFonts w:ascii="Symbol" w:hAnsi="Symbol" w:hint="default"/>
      </w:rPr>
    </w:lvl>
    <w:lvl w:ilvl="7" w:tplc="EC7E29C4">
      <w:start w:val="1"/>
      <w:numFmt w:val="bullet"/>
      <w:lvlText w:val="o"/>
      <w:lvlJc w:val="left"/>
      <w:pPr>
        <w:ind w:left="5760" w:hanging="360"/>
      </w:pPr>
      <w:rPr>
        <w:rFonts w:ascii="Courier New" w:hAnsi="Courier New" w:hint="default"/>
      </w:rPr>
    </w:lvl>
    <w:lvl w:ilvl="8" w:tplc="907EC96A">
      <w:start w:val="1"/>
      <w:numFmt w:val="bullet"/>
      <w:lvlText w:val=""/>
      <w:lvlJc w:val="left"/>
      <w:pPr>
        <w:ind w:left="6480" w:hanging="360"/>
      </w:pPr>
      <w:rPr>
        <w:rFonts w:ascii="Wingdings" w:hAnsi="Wingdings" w:hint="default"/>
      </w:rPr>
    </w:lvl>
  </w:abstractNum>
  <w:abstractNum w:abstractNumId="5" w15:restartNumberingAfterBreak="0">
    <w:nsid w:val="3B8D451D"/>
    <w:multiLevelType w:val="hybridMultilevel"/>
    <w:tmpl w:val="7478B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46726A"/>
    <w:multiLevelType w:val="hybridMultilevel"/>
    <w:tmpl w:val="FFFFFFFF"/>
    <w:lvl w:ilvl="0" w:tplc="26D88C06">
      <w:start w:val="1"/>
      <w:numFmt w:val="decimal"/>
      <w:lvlText w:val="%1."/>
      <w:lvlJc w:val="left"/>
      <w:pPr>
        <w:ind w:left="720" w:hanging="360"/>
      </w:pPr>
    </w:lvl>
    <w:lvl w:ilvl="1" w:tplc="62CA7BF4">
      <w:start w:val="1"/>
      <w:numFmt w:val="lowerLetter"/>
      <w:lvlText w:val="%2."/>
      <w:lvlJc w:val="left"/>
      <w:pPr>
        <w:ind w:left="1440" w:hanging="360"/>
      </w:pPr>
    </w:lvl>
    <w:lvl w:ilvl="2" w:tplc="AA90EDD6">
      <w:start w:val="1"/>
      <w:numFmt w:val="lowerRoman"/>
      <w:lvlText w:val="%3."/>
      <w:lvlJc w:val="right"/>
      <w:pPr>
        <w:ind w:left="2160" w:hanging="180"/>
      </w:pPr>
    </w:lvl>
    <w:lvl w:ilvl="3" w:tplc="DAF6B504">
      <w:start w:val="1"/>
      <w:numFmt w:val="decimal"/>
      <w:lvlText w:val="%4."/>
      <w:lvlJc w:val="left"/>
      <w:pPr>
        <w:ind w:left="2880" w:hanging="360"/>
      </w:pPr>
    </w:lvl>
    <w:lvl w:ilvl="4" w:tplc="FF74C9B8">
      <w:start w:val="1"/>
      <w:numFmt w:val="lowerLetter"/>
      <w:lvlText w:val="%5."/>
      <w:lvlJc w:val="left"/>
      <w:pPr>
        <w:ind w:left="3600" w:hanging="360"/>
      </w:pPr>
    </w:lvl>
    <w:lvl w:ilvl="5" w:tplc="13504FF8">
      <w:start w:val="1"/>
      <w:numFmt w:val="lowerRoman"/>
      <w:lvlText w:val="%6."/>
      <w:lvlJc w:val="right"/>
      <w:pPr>
        <w:ind w:left="4320" w:hanging="180"/>
      </w:pPr>
    </w:lvl>
    <w:lvl w:ilvl="6" w:tplc="4FCEEA0A">
      <w:start w:val="1"/>
      <w:numFmt w:val="decimal"/>
      <w:lvlText w:val="%7."/>
      <w:lvlJc w:val="left"/>
      <w:pPr>
        <w:ind w:left="5040" w:hanging="360"/>
      </w:pPr>
    </w:lvl>
    <w:lvl w:ilvl="7" w:tplc="43AA2348">
      <w:start w:val="1"/>
      <w:numFmt w:val="lowerLetter"/>
      <w:lvlText w:val="%8."/>
      <w:lvlJc w:val="left"/>
      <w:pPr>
        <w:ind w:left="5760" w:hanging="360"/>
      </w:pPr>
    </w:lvl>
    <w:lvl w:ilvl="8" w:tplc="EAC66CD0">
      <w:start w:val="1"/>
      <w:numFmt w:val="lowerRoman"/>
      <w:lvlText w:val="%9."/>
      <w:lvlJc w:val="right"/>
      <w:pPr>
        <w:ind w:left="6480" w:hanging="180"/>
      </w:pPr>
    </w:lvl>
  </w:abstractNum>
  <w:abstractNum w:abstractNumId="7" w15:restartNumberingAfterBreak="0">
    <w:nsid w:val="49557F79"/>
    <w:multiLevelType w:val="hybridMultilevel"/>
    <w:tmpl w:val="FFFFFFFF"/>
    <w:lvl w:ilvl="0" w:tplc="FC68C9A8">
      <w:start w:val="1"/>
      <w:numFmt w:val="bullet"/>
      <w:lvlText w:val=""/>
      <w:lvlJc w:val="left"/>
      <w:pPr>
        <w:ind w:left="720" w:hanging="360"/>
      </w:pPr>
      <w:rPr>
        <w:rFonts w:ascii="Symbol" w:hAnsi="Symbol" w:hint="default"/>
      </w:rPr>
    </w:lvl>
    <w:lvl w:ilvl="1" w:tplc="E736B716">
      <w:start w:val="1"/>
      <w:numFmt w:val="bullet"/>
      <w:lvlText w:val=""/>
      <w:lvlJc w:val="left"/>
      <w:pPr>
        <w:ind w:left="1440" w:hanging="360"/>
      </w:pPr>
      <w:rPr>
        <w:rFonts w:ascii="Symbol" w:hAnsi="Symbol" w:hint="default"/>
      </w:rPr>
    </w:lvl>
    <w:lvl w:ilvl="2" w:tplc="484C00C2">
      <w:start w:val="1"/>
      <w:numFmt w:val="bullet"/>
      <w:lvlText w:val=""/>
      <w:lvlJc w:val="left"/>
      <w:pPr>
        <w:ind w:left="2160" w:hanging="360"/>
      </w:pPr>
      <w:rPr>
        <w:rFonts w:ascii="Wingdings" w:hAnsi="Wingdings" w:hint="default"/>
      </w:rPr>
    </w:lvl>
    <w:lvl w:ilvl="3" w:tplc="832822EC">
      <w:start w:val="1"/>
      <w:numFmt w:val="bullet"/>
      <w:lvlText w:val=""/>
      <w:lvlJc w:val="left"/>
      <w:pPr>
        <w:ind w:left="2880" w:hanging="360"/>
      </w:pPr>
      <w:rPr>
        <w:rFonts w:ascii="Symbol" w:hAnsi="Symbol" w:hint="default"/>
      </w:rPr>
    </w:lvl>
    <w:lvl w:ilvl="4" w:tplc="31D41272">
      <w:start w:val="1"/>
      <w:numFmt w:val="bullet"/>
      <w:lvlText w:val="o"/>
      <w:lvlJc w:val="left"/>
      <w:pPr>
        <w:ind w:left="3600" w:hanging="360"/>
      </w:pPr>
      <w:rPr>
        <w:rFonts w:ascii="Courier New" w:hAnsi="Courier New" w:hint="default"/>
      </w:rPr>
    </w:lvl>
    <w:lvl w:ilvl="5" w:tplc="DD744FB2">
      <w:start w:val="1"/>
      <w:numFmt w:val="bullet"/>
      <w:lvlText w:val=""/>
      <w:lvlJc w:val="left"/>
      <w:pPr>
        <w:ind w:left="4320" w:hanging="360"/>
      </w:pPr>
      <w:rPr>
        <w:rFonts w:ascii="Wingdings" w:hAnsi="Wingdings" w:hint="default"/>
      </w:rPr>
    </w:lvl>
    <w:lvl w:ilvl="6" w:tplc="D098DD4E">
      <w:start w:val="1"/>
      <w:numFmt w:val="bullet"/>
      <w:lvlText w:val=""/>
      <w:lvlJc w:val="left"/>
      <w:pPr>
        <w:ind w:left="5040" w:hanging="360"/>
      </w:pPr>
      <w:rPr>
        <w:rFonts w:ascii="Symbol" w:hAnsi="Symbol" w:hint="default"/>
      </w:rPr>
    </w:lvl>
    <w:lvl w:ilvl="7" w:tplc="816EC12E">
      <w:start w:val="1"/>
      <w:numFmt w:val="bullet"/>
      <w:lvlText w:val="o"/>
      <w:lvlJc w:val="left"/>
      <w:pPr>
        <w:ind w:left="5760" w:hanging="360"/>
      </w:pPr>
      <w:rPr>
        <w:rFonts w:ascii="Courier New" w:hAnsi="Courier New" w:hint="default"/>
      </w:rPr>
    </w:lvl>
    <w:lvl w:ilvl="8" w:tplc="7DFEFDF0">
      <w:start w:val="1"/>
      <w:numFmt w:val="bullet"/>
      <w:lvlText w:val=""/>
      <w:lvlJc w:val="left"/>
      <w:pPr>
        <w:ind w:left="6480" w:hanging="360"/>
      </w:pPr>
      <w:rPr>
        <w:rFonts w:ascii="Wingdings" w:hAnsi="Wingdings" w:hint="default"/>
      </w:rPr>
    </w:lvl>
  </w:abstractNum>
  <w:abstractNum w:abstractNumId="8" w15:restartNumberingAfterBreak="0">
    <w:nsid w:val="4B47D587"/>
    <w:multiLevelType w:val="hybridMultilevel"/>
    <w:tmpl w:val="FFFFFFFF"/>
    <w:lvl w:ilvl="0" w:tplc="AB30C5E8">
      <w:start w:val="1"/>
      <w:numFmt w:val="bullet"/>
      <w:lvlText w:val=""/>
      <w:lvlJc w:val="left"/>
      <w:pPr>
        <w:ind w:left="720" w:hanging="360"/>
      </w:pPr>
      <w:rPr>
        <w:rFonts w:ascii="Symbol" w:hAnsi="Symbol" w:hint="default"/>
      </w:rPr>
    </w:lvl>
    <w:lvl w:ilvl="1" w:tplc="ED00A4EE">
      <w:start w:val="1"/>
      <w:numFmt w:val="bullet"/>
      <w:lvlText w:val="o"/>
      <w:lvlJc w:val="left"/>
      <w:pPr>
        <w:ind w:left="1440" w:hanging="360"/>
      </w:pPr>
      <w:rPr>
        <w:rFonts w:ascii="Courier New" w:hAnsi="Courier New" w:hint="default"/>
      </w:rPr>
    </w:lvl>
    <w:lvl w:ilvl="2" w:tplc="D41CED16">
      <w:start w:val="1"/>
      <w:numFmt w:val="bullet"/>
      <w:lvlText w:val=""/>
      <w:lvlJc w:val="left"/>
      <w:pPr>
        <w:ind w:left="2160" w:hanging="360"/>
      </w:pPr>
      <w:rPr>
        <w:rFonts w:ascii="Wingdings" w:hAnsi="Wingdings" w:hint="default"/>
      </w:rPr>
    </w:lvl>
    <w:lvl w:ilvl="3" w:tplc="FE3CDD60">
      <w:start w:val="1"/>
      <w:numFmt w:val="bullet"/>
      <w:lvlText w:val=""/>
      <w:lvlJc w:val="left"/>
      <w:pPr>
        <w:ind w:left="2880" w:hanging="360"/>
      </w:pPr>
      <w:rPr>
        <w:rFonts w:ascii="Symbol" w:hAnsi="Symbol" w:hint="default"/>
      </w:rPr>
    </w:lvl>
    <w:lvl w:ilvl="4" w:tplc="67D27994">
      <w:start w:val="1"/>
      <w:numFmt w:val="bullet"/>
      <w:lvlText w:val="o"/>
      <w:lvlJc w:val="left"/>
      <w:pPr>
        <w:ind w:left="3600" w:hanging="360"/>
      </w:pPr>
      <w:rPr>
        <w:rFonts w:ascii="Courier New" w:hAnsi="Courier New" w:hint="default"/>
      </w:rPr>
    </w:lvl>
    <w:lvl w:ilvl="5" w:tplc="A18E5C5E">
      <w:start w:val="1"/>
      <w:numFmt w:val="bullet"/>
      <w:lvlText w:val=""/>
      <w:lvlJc w:val="left"/>
      <w:pPr>
        <w:ind w:left="4320" w:hanging="360"/>
      </w:pPr>
      <w:rPr>
        <w:rFonts w:ascii="Wingdings" w:hAnsi="Wingdings" w:hint="default"/>
      </w:rPr>
    </w:lvl>
    <w:lvl w:ilvl="6" w:tplc="0EF09352">
      <w:start w:val="1"/>
      <w:numFmt w:val="bullet"/>
      <w:lvlText w:val=""/>
      <w:lvlJc w:val="left"/>
      <w:pPr>
        <w:ind w:left="5040" w:hanging="360"/>
      </w:pPr>
      <w:rPr>
        <w:rFonts w:ascii="Symbol" w:hAnsi="Symbol" w:hint="default"/>
      </w:rPr>
    </w:lvl>
    <w:lvl w:ilvl="7" w:tplc="4A1EC002">
      <w:start w:val="1"/>
      <w:numFmt w:val="bullet"/>
      <w:lvlText w:val="o"/>
      <w:lvlJc w:val="left"/>
      <w:pPr>
        <w:ind w:left="5760" w:hanging="360"/>
      </w:pPr>
      <w:rPr>
        <w:rFonts w:ascii="Courier New" w:hAnsi="Courier New" w:hint="default"/>
      </w:rPr>
    </w:lvl>
    <w:lvl w:ilvl="8" w:tplc="C526C062">
      <w:start w:val="1"/>
      <w:numFmt w:val="bullet"/>
      <w:lvlText w:val=""/>
      <w:lvlJc w:val="left"/>
      <w:pPr>
        <w:ind w:left="6480" w:hanging="360"/>
      </w:pPr>
      <w:rPr>
        <w:rFonts w:ascii="Wingdings" w:hAnsi="Wingdings" w:hint="default"/>
      </w:rPr>
    </w:lvl>
  </w:abstractNum>
  <w:abstractNum w:abstractNumId="9" w15:restartNumberingAfterBreak="0">
    <w:nsid w:val="57737A95"/>
    <w:multiLevelType w:val="hybridMultilevel"/>
    <w:tmpl w:val="FFFFFFFF"/>
    <w:lvl w:ilvl="0" w:tplc="432E92D0">
      <w:start w:val="1"/>
      <w:numFmt w:val="bullet"/>
      <w:lvlText w:val=""/>
      <w:lvlJc w:val="left"/>
      <w:pPr>
        <w:ind w:left="720" w:hanging="360"/>
      </w:pPr>
      <w:rPr>
        <w:rFonts w:ascii="Symbol" w:hAnsi="Symbol" w:hint="default"/>
      </w:rPr>
    </w:lvl>
    <w:lvl w:ilvl="1" w:tplc="AD342956">
      <w:start w:val="1"/>
      <w:numFmt w:val="bullet"/>
      <w:lvlText w:val="o"/>
      <w:lvlJc w:val="left"/>
      <w:pPr>
        <w:ind w:left="1440" w:hanging="360"/>
      </w:pPr>
      <w:rPr>
        <w:rFonts w:ascii="Courier New" w:hAnsi="Courier New" w:hint="default"/>
      </w:rPr>
    </w:lvl>
    <w:lvl w:ilvl="2" w:tplc="2AB4A3DA">
      <w:start w:val="1"/>
      <w:numFmt w:val="bullet"/>
      <w:lvlText w:val=""/>
      <w:lvlJc w:val="left"/>
      <w:pPr>
        <w:ind w:left="2160" w:hanging="360"/>
      </w:pPr>
      <w:rPr>
        <w:rFonts w:ascii="Wingdings" w:hAnsi="Wingdings" w:hint="default"/>
      </w:rPr>
    </w:lvl>
    <w:lvl w:ilvl="3" w:tplc="70CA6D2C">
      <w:start w:val="1"/>
      <w:numFmt w:val="bullet"/>
      <w:lvlText w:val=""/>
      <w:lvlJc w:val="left"/>
      <w:pPr>
        <w:ind w:left="2880" w:hanging="360"/>
      </w:pPr>
      <w:rPr>
        <w:rFonts w:ascii="Symbol" w:hAnsi="Symbol" w:hint="default"/>
      </w:rPr>
    </w:lvl>
    <w:lvl w:ilvl="4" w:tplc="D356474A">
      <w:start w:val="1"/>
      <w:numFmt w:val="bullet"/>
      <w:lvlText w:val="o"/>
      <w:lvlJc w:val="left"/>
      <w:pPr>
        <w:ind w:left="3600" w:hanging="360"/>
      </w:pPr>
      <w:rPr>
        <w:rFonts w:ascii="Courier New" w:hAnsi="Courier New" w:hint="default"/>
      </w:rPr>
    </w:lvl>
    <w:lvl w:ilvl="5" w:tplc="4306C21A">
      <w:start w:val="1"/>
      <w:numFmt w:val="bullet"/>
      <w:lvlText w:val=""/>
      <w:lvlJc w:val="left"/>
      <w:pPr>
        <w:ind w:left="4320" w:hanging="360"/>
      </w:pPr>
      <w:rPr>
        <w:rFonts w:ascii="Wingdings" w:hAnsi="Wingdings" w:hint="default"/>
      </w:rPr>
    </w:lvl>
    <w:lvl w:ilvl="6" w:tplc="05480D4A">
      <w:start w:val="1"/>
      <w:numFmt w:val="bullet"/>
      <w:lvlText w:val=""/>
      <w:lvlJc w:val="left"/>
      <w:pPr>
        <w:ind w:left="5040" w:hanging="360"/>
      </w:pPr>
      <w:rPr>
        <w:rFonts w:ascii="Symbol" w:hAnsi="Symbol" w:hint="default"/>
      </w:rPr>
    </w:lvl>
    <w:lvl w:ilvl="7" w:tplc="4F0CD5C6">
      <w:start w:val="1"/>
      <w:numFmt w:val="bullet"/>
      <w:lvlText w:val="o"/>
      <w:lvlJc w:val="left"/>
      <w:pPr>
        <w:ind w:left="5760" w:hanging="360"/>
      </w:pPr>
      <w:rPr>
        <w:rFonts w:ascii="Courier New" w:hAnsi="Courier New" w:hint="default"/>
      </w:rPr>
    </w:lvl>
    <w:lvl w:ilvl="8" w:tplc="96D86150">
      <w:start w:val="1"/>
      <w:numFmt w:val="bullet"/>
      <w:lvlText w:val=""/>
      <w:lvlJc w:val="left"/>
      <w:pPr>
        <w:ind w:left="6480" w:hanging="360"/>
      </w:pPr>
      <w:rPr>
        <w:rFonts w:ascii="Wingdings" w:hAnsi="Wingdings" w:hint="default"/>
      </w:rPr>
    </w:lvl>
  </w:abstractNum>
  <w:abstractNum w:abstractNumId="10" w15:restartNumberingAfterBreak="0">
    <w:nsid w:val="6E8A344D"/>
    <w:multiLevelType w:val="hybridMultilevel"/>
    <w:tmpl w:val="FFFFFFFF"/>
    <w:lvl w:ilvl="0" w:tplc="95D2125C">
      <w:start w:val="1"/>
      <w:numFmt w:val="bullet"/>
      <w:lvlText w:val=""/>
      <w:lvlJc w:val="left"/>
      <w:pPr>
        <w:ind w:left="720" w:hanging="360"/>
      </w:pPr>
      <w:rPr>
        <w:rFonts w:ascii="Symbol" w:hAnsi="Symbol" w:hint="default"/>
      </w:rPr>
    </w:lvl>
    <w:lvl w:ilvl="1" w:tplc="B6AA2370">
      <w:start w:val="1"/>
      <w:numFmt w:val="bullet"/>
      <w:lvlText w:val="o"/>
      <w:lvlJc w:val="left"/>
      <w:pPr>
        <w:ind w:left="1440" w:hanging="360"/>
      </w:pPr>
      <w:rPr>
        <w:rFonts w:ascii="Courier New" w:hAnsi="Courier New" w:hint="default"/>
      </w:rPr>
    </w:lvl>
    <w:lvl w:ilvl="2" w:tplc="C9DED4C8">
      <w:start w:val="1"/>
      <w:numFmt w:val="bullet"/>
      <w:lvlText w:val=""/>
      <w:lvlJc w:val="left"/>
      <w:pPr>
        <w:ind w:left="2160" w:hanging="360"/>
      </w:pPr>
      <w:rPr>
        <w:rFonts w:ascii="Wingdings" w:hAnsi="Wingdings" w:hint="default"/>
      </w:rPr>
    </w:lvl>
    <w:lvl w:ilvl="3" w:tplc="80C6CB7E">
      <w:start w:val="1"/>
      <w:numFmt w:val="bullet"/>
      <w:lvlText w:val=""/>
      <w:lvlJc w:val="left"/>
      <w:pPr>
        <w:ind w:left="2880" w:hanging="360"/>
      </w:pPr>
      <w:rPr>
        <w:rFonts w:ascii="Symbol" w:hAnsi="Symbol" w:hint="default"/>
      </w:rPr>
    </w:lvl>
    <w:lvl w:ilvl="4" w:tplc="3C9CB830">
      <w:start w:val="1"/>
      <w:numFmt w:val="bullet"/>
      <w:lvlText w:val="o"/>
      <w:lvlJc w:val="left"/>
      <w:pPr>
        <w:ind w:left="3600" w:hanging="360"/>
      </w:pPr>
      <w:rPr>
        <w:rFonts w:ascii="Courier New" w:hAnsi="Courier New" w:hint="default"/>
      </w:rPr>
    </w:lvl>
    <w:lvl w:ilvl="5" w:tplc="AB580230">
      <w:start w:val="1"/>
      <w:numFmt w:val="bullet"/>
      <w:lvlText w:val=""/>
      <w:lvlJc w:val="left"/>
      <w:pPr>
        <w:ind w:left="4320" w:hanging="360"/>
      </w:pPr>
      <w:rPr>
        <w:rFonts w:ascii="Wingdings" w:hAnsi="Wingdings" w:hint="default"/>
      </w:rPr>
    </w:lvl>
    <w:lvl w:ilvl="6" w:tplc="2E1C6C24">
      <w:start w:val="1"/>
      <w:numFmt w:val="bullet"/>
      <w:lvlText w:val=""/>
      <w:lvlJc w:val="left"/>
      <w:pPr>
        <w:ind w:left="5040" w:hanging="360"/>
      </w:pPr>
      <w:rPr>
        <w:rFonts w:ascii="Symbol" w:hAnsi="Symbol" w:hint="default"/>
      </w:rPr>
    </w:lvl>
    <w:lvl w:ilvl="7" w:tplc="19228458">
      <w:start w:val="1"/>
      <w:numFmt w:val="bullet"/>
      <w:lvlText w:val="o"/>
      <w:lvlJc w:val="left"/>
      <w:pPr>
        <w:ind w:left="5760" w:hanging="360"/>
      </w:pPr>
      <w:rPr>
        <w:rFonts w:ascii="Courier New" w:hAnsi="Courier New" w:hint="default"/>
      </w:rPr>
    </w:lvl>
    <w:lvl w:ilvl="8" w:tplc="B6B86A62">
      <w:start w:val="1"/>
      <w:numFmt w:val="bullet"/>
      <w:lvlText w:val=""/>
      <w:lvlJc w:val="left"/>
      <w:pPr>
        <w:ind w:left="6480" w:hanging="360"/>
      </w:pPr>
      <w:rPr>
        <w:rFonts w:ascii="Wingdings" w:hAnsi="Wingdings" w:hint="default"/>
      </w:rPr>
    </w:lvl>
  </w:abstractNum>
  <w:num w:numId="1" w16cid:durableId="2090303440">
    <w:abstractNumId w:val="7"/>
  </w:num>
  <w:num w:numId="2" w16cid:durableId="942111284">
    <w:abstractNumId w:val="6"/>
  </w:num>
  <w:num w:numId="3" w16cid:durableId="708995202">
    <w:abstractNumId w:val="4"/>
  </w:num>
  <w:num w:numId="4" w16cid:durableId="1288855280">
    <w:abstractNumId w:val="3"/>
  </w:num>
  <w:num w:numId="5" w16cid:durableId="113985850">
    <w:abstractNumId w:val="1"/>
  </w:num>
  <w:num w:numId="6" w16cid:durableId="2139762379">
    <w:abstractNumId w:val="9"/>
  </w:num>
  <w:num w:numId="7" w16cid:durableId="158813272">
    <w:abstractNumId w:val="10"/>
  </w:num>
  <w:num w:numId="8" w16cid:durableId="2136678863">
    <w:abstractNumId w:val="8"/>
  </w:num>
  <w:num w:numId="9" w16cid:durableId="1800224334">
    <w:abstractNumId w:val="0"/>
  </w:num>
  <w:num w:numId="10" w16cid:durableId="306668168">
    <w:abstractNumId w:val="5"/>
  </w:num>
  <w:num w:numId="11" w16cid:durableId="206513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A4"/>
    <w:rsid w:val="00004F8D"/>
    <w:rsid w:val="000206E5"/>
    <w:rsid w:val="000235CB"/>
    <w:rsid w:val="000276A4"/>
    <w:rsid w:val="00027999"/>
    <w:rsid w:val="00034C86"/>
    <w:rsid w:val="00035803"/>
    <w:rsid w:val="00035908"/>
    <w:rsid w:val="000440D9"/>
    <w:rsid w:val="000453EC"/>
    <w:rsid w:val="00053182"/>
    <w:rsid w:val="00060EAB"/>
    <w:rsid w:val="000615ED"/>
    <w:rsid w:val="00061916"/>
    <w:rsid w:val="00067CA8"/>
    <w:rsid w:val="00073D89"/>
    <w:rsid w:val="00080205"/>
    <w:rsid w:val="00086F10"/>
    <w:rsid w:val="000878A4"/>
    <w:rsid w:val="00087914"/>
    <w:rsid w:val="0009788E"/>
    <w:rsid w:val="000B2584"/>
    <w:rsid w:val="000B3071"/>
    <w:rsid w:val="000E4A33"/>
    <w:rsid w:val="000E6774"/>
    <w:rsid w:val="000E6B97"/>
    <w:rsid w:val="000E75A2"/>
    <w:rsid w:val="000EEA9D"/>
    <w:rsid w:val="000F5D5C"/>
    <w:rsid w:val="001003A3"/>
    <w:rsid w:val="00102A41"/>
    <w:rsid w:val="001057FE"/>
    <w:rsid w:val="001107EB"/>
    <w:rsid w:val="00111769"/>
    <w:rsid w:val="00112C90"/>
    <w:rsid w:val="00113A09"/>
    <w:rsid w:val="00116D33"/>
    <w:rsid w:val="00117CF4"/>
    <w:rsid w:val="00121273"/>
    <w:rsid w:val="0012588E"/>
    <w:rsid w:val="00126D3D"/>
    <w:rsid w:val="001372AA"/>
    <w:rsid w:val="001376BE"/>
    <w:rsid w:val="00150B0F"/>
    <w:rsid w:val="00151EF2"/>
    <w:rsid w:val="0015266A"/>
    <w:rsid w:val="001542B5"/>
    <w:rsid w:val="00155804"/>
    <w:rsid w:val="0017480B"/>
    <w:rsid w:val="00174C6B"/>
    <w:rsid w:val="00180E87"/>
    <w:rsid w:val="00184E59"/>
    <w:rsid w:val="0018557C"/>
    <w:rsid w:val="00185C36"/>
    <w:rsid w:val="001866BF"/>
    <w:rsid w:val="00187046"/>
    <w:rsid w:val="00191714"/>
    <w:rsid w:val="00196A67"/>
    <w:rsid w:val="001C6372"/>
    <w:rsid w:val="001D23EA"/>
    <w:rsid w:val="001D4978"/>
    <w:rsid w:val="001D72EF"/>
    <w:rsid w:val="001E69BC"/>
    <w:rsid w:val="001F4BF4"/>
    <w:rsid w:val="001F5DC8"/>
    <w:rsid w:val="0020044F"/>
    <w:rsid w:val="00200960"/>
    <w:rsid w:val="0020703F"/>
    <w:rsid w:val="00207D06"/>
    <w:rsid w:val="00210AAA"/>
    <w:rsid w:val="0021120D"/>
    <w:rsid w:val="002115CC"/>
    <w:rsid w:val="00211CA3"/>
    <w:rsid w:val="00212243"/>
    <w:rsid w:val="002143D9"/>
    <w:rsid w:val="00214B3A"/>
    <w:rsid w:val="00217EA3"/>
    <w:rsid w:val="00233680"/>
    <w:rsid w:val="00240835"/>
    <w:rsid w:val="002450A6"/>
    <w:rsid w:val="0025620D"/>
    <w:rsid w:val="0025676F"/>
    <w:rsid w:val="00262079"/>
    <w:rsid w:val="00264804"/>
    <w:rsid w:val="00264F86"/>
    <w:rsid w:val="00265D41"/>
    <w:rsid w:val="00267045"/>
    <w:rsid w:val="0026782E"/>
    <w:rsid w:val="00270065"/>
    <w:rsid w:val="0027771D"/>
    <w:rsid w:val="00285C7E"/>
    <w:rsid w:val="002868AE"/>
    <w:rsid w:val="00286AB5"/>
    <w:rsid w:val="002900C4"/>
    <w:rsid w:val="002913D5"/>
    <w:rsid w:val="00294A4E"/>
    <w:rsid w:val="00297EC9"/>
    <w:rsid w:val="002A1956"/>
    <w:rsid w:val="002A3EBD"/>
    <w:rsid w:val="002A5E79"/>
    <w:rsid w:val="002A7EB4"/>
    <w:rsid w:val="002D24FA"/>
    <w:rsid w:val="002D2604"/>
    <w:rsid w:val="002E09DA"/>
    <w:rsid w:val="00301340"/>
    <w:rsid w:val="003027D4"/>
    <w:rsid w:val="0030310D"/>
    <w:rsid w:val="00303386"/>
    <w:rsid w:val="003169FD"/>
    <w:rsid w:val="0032254D"/>
    <w:rsid w:val="00332488"/>
    <w:rsid w:val="00346057"/>
    <w:rsid w:val="00347ECF"/>
    <w:rsid w:val="00365AF1"/>
    <w:rsid w:val="003828C6"/>
    <w:rsid w:val="00382CBE"/>
    <w:rsid w:val="003850C9"/>
    <w:rsid w:val="00386BF2"/>
    <w:rsid w:val="00386FF3"/>
    <w:rsid w:val="00392223"/>
    <w:rsid w:val="003968D3"/>
    <w:rsid w:val="003A3D9E"/>
    <w:rsid w:val="003A6D7D"/>
    <w:rsid w:val="003B7CB8"/>
    <w:rsid w:val="003D0ABC"/>
    <w:rsid w:val="003E09CF"/>
    <w:rsid w:val="003E17E0"/>
    <w:rsid w:val="003E3A8E"/>
    <w:rsid w:val="003E5484"/>
    <w:rsid w:val="003F66DC"/>
    <w:rsid w:val="003F6EBD"/>
    <w:rsid w:val="003F7BCD"/>
    <w:rsid w:val="00412E74"/>
    <w:rsid w:val="0041350B"/>
    <w:rsid w:val="00413675"/>
    <w:rsid w:val="00414C79"/>
    <w:rsid w:val="0041653A"/>
    <w:rsid w:val="00417D5C"/>
    <w:rsid w:val="00424B84"/>
    <w:rsid w:val="00433254"/>
    <w:rsid w:val="00434981"/>
    <w:rsid w:val="00434E56"/>
    <w:rsid w:val="00443CDB"/>
    <w:rsid w:val="00450D4B"/>
    <w:rsid w:val="0045273A"/>
    <w:rsid w:val="00452794"/>
    <w:rsid w:val="0045625F"/>
    <w:rsid w:val="00461121"/>
    <w:rsid w:val="004627B7"/>
    <w:rsid w:val="00466429"/>
    <w:rsid w:val="004665D9"/>
    <w:rsid w:val="00476ABF"/>
    <w:rsid w:val="004923AB"/>
    <w:rsid w:val="004A0423"/>
    <w:rsid w:val="004A1971"/>
    <w:rsid w:val="004A416F"/>
    <w:rsid w:val="004B40DD"/>
    <w:rsid w:val="004C48C2"/>
    <w:rsid w:val="004C589E"/>
    <w:rsid w:val="004C73B8"/>
    <w:rsid w:val="004C7864"/>
    <w:rsid w:val="004C7FC7"/>
    <w:rsid w:val="004D19D5"/>
    <w:rsid w:val="004D1FD0"/>
    <w:rsid w:val="004E3FF1"/>
    <w:rsid w:val="004F1AB8"/>
    <w:rsid w:val="004F442F"/>
    <w:rsid w:val="005038F1"/>
    <w:rsid w:val="00511752"/>
    <w:rsid w:val="005232E7"/>
    <w:rsid w:val="005279FF"/>
    <w:rsid w:val="00532C66"/>
    <w:rsid w:val="005344B3"/>
    <w:rsid w:val="00544BCA"/>
    <w:rsid w:val="00550028"/>
    <w:rsid w:val="00560C42"/>
    <w:rsid w:val="00560F39"/>
    <w:rsid w:val="00561F50"/>
    <w:rsid w:val="00566D74"/>
    <w:rsid w:val="00573ED8"/>
    <w:rsid w:val="00577B6E"/>
    <w:rsid w:val="00580D0C"/>
    <w:rsid w:val="00581A21"/>
    <w:rsid w:val="00586545"/>
    <w:rsid w:val="00587544"/>
    <w:rsid w:val="0059006F"/>
    <w:rsid w:val="005A08E8"/>
    <w:rsid w:val="005A74D8"/>
    <w:rsid w:val="005B478E"/>
    <w:rsid w:val="005B5E6F"/>
    <w:rsid w:val="005D3A22"/>
    <w:rsid w:val="005D5894"/>
    <w:rsid w:val="005D6A62"/>
    <w:rsid w:val="005E3666"/>
    <w:rsid w:val="005FC273"/>
    <w:rsid w:val="00607C51"/>
    <w:rsid w:val="00610BB6"/>
    <w:rsid w:val="00615164"/>
    <w:rsid w:val="00620B8E"/>
    <w:rsid w:val="0062529C"/>
    <w:rsid w:val="006303A4"/>
    <w:rsid w:val="0063049B"/>
    <w:rsid w:val="0063105A"/>
    <w:rsid w:val="0063326B"/>
    <w:rsid w:val="006403D2"/>
    <w:rsid w:val="006422C5"/>
    <w:rsid w:val="0064471E"/>
    <w:rsid w:val="00646CD3"/>
    <w:rsid w:val="006549D7"/>
    <w:rsid w:val="00660937"/>
    <w:rsid w:val="00662CF2"/>
    <w:rsid w:val="006630BA"/>
    <w:rsid w:val="0067443D"/>
    <w:rsid w:val="006749D2"/>
    <w:rsid w:val="00677194"/>
    <w:rsid w:val="006820DC"/>
    <w:rsid w:val="00685579"/>
    <w:rsid w:val="006869F0"/>
    <w:rsid w:val="00686FA5"/>
    <w:rsid w:val="006952FD"/>
    <w:rsid w:val="006A10EA"/>
    <w:rsid w:val="006A6133"/>
    <w:rsid w:val="006A6D92"/>
    <w:rsid w:val="006B3D7F"/>
    <w:rsid w:val="006B4081"/>
    <w:rsid w:val="006B69D0"/>
    <w:rsid w:val="006D5DF7"/>
    <w:rsid w:val="006D7666"/>
    <w:rsid w:val="006E67CB"/>
    <w:rsid w:val="006F3363"/>
    <w:rsid w:val="00701C9A"/>
    <w:rsid w:val="00710C11"/>
    <w:rsid w:val="007116B2"/>
    <w:rsid w:val="007139EA"/>
    <w:rsid w:val="0073581C"/>
    <w:rsid w:val="00736124"/>
    <w:rsid w:val="00740714"/>
    <w:rsid w:val="00740D10"/>
    <w:rsid w:val="0074470B"/>
    <w:rsid w:val="00746D88"/>
    <w:rsid w:val="007542A6"/>
    <w:rsid w:val="00771FFF"/>
    <w:rsid w:val="00773A87"/>
    <w:rsid w:val="00780764"/>
    <w:rsid w:val="007809C3"/>
    <w:rsid w:val="00787152"/>
    <w:rsid w:val="00797275"/>
    <w:rsid w:val="007A5BAC"/>
    <w:rsid w:val="007B196C"/>
    <w:rsid w:val="007B4C5B"/>
    <w:rsid w:val="007C0DA3"/>
    <w:rsid w:val="007D0B53"/>
    <w:rsid w:val="007D2C04"/>
    <w:rsid w:val="007D2F35"/>
    <w:rsid w:val="007D44E6"/>
    <w:rsid w:val="007D4D8A"/>
    <w:rsid w:val="007D6866"/>
    <w:rsid w:val="007E0CD7"/>
    <w:rsid w:val="007E5EDA"/>
    <w:rsid w:val="007E7E5C"/>
    <w:rsid w:val="007F07E2"/>
    <w:rsid w:val="007F3DC9"/>
    <w:rsid w:val="00803C4D"/>
    <w:rsid w:val="0080679E"/>
    <w:rsid w:val="0081191A"/>
    <w:rsid w:val="0081259A"/>
    <w:rsid w:val="00825D12"/>
    <w:rsid w:val="00830975"/>
    <w:rsid w:val="00831F7B"/>
    <w:rsid w:val="00833C3B"/>
    <w:rsid w:val="00835672"/>
    <w:rsid w:val="00836C0C"/>
    <w:rsid w:val="00842303"/>
    <w:rsid w:val="00872561"/>
    <w:rsid w:val="00873DAF"/>
    <w:rsid w:val="0087576C"/>
    <w:rsid w:val="008765ED"/>
    <w:rsid w:val="008822C3"/>
    <w:rsid w:val="008923A0"/>
    <w:rsid w:val="0089319F"/>
    <w:rsid w:val="0089490F"/>
    <w:rsid w:val="00894A8F"/>
    <w:rsid w:val="00897561"/>
    <w:rsid w:val="00897BA7"/>
    <w:rsid w:val="008A2BDC"/>
    <w:rsid w:val="008B0ADF"/>
    <w:rsid w:val="008B3952"/>
    <w:rsid w:val="008B6EAE"/>
    <w:rsid w:val="008C00F7"/>
    <w:rsid w:val="008C1F23"/>
    <w:rsid w:val="008C3C14"/>
    <w:rsid w:val="008C4118"/>
    <w:rsid w:val="008C70DC"/>
    <w:rsid w:val="008D58C3"/>
    <w:rsid w:val="008E25DB"/>
    <w:rsid w:val="008F3047"/>
    <w:rsid w:val="009006A9"/>
    <w:rsid w:val="00906C06"/>
    <w:rsid w:val="009128E3"/>
    <w:rsid w:val="00914592"/>
    <w:rsid w:val="00917F6D"/>
    <w:rsid w:val="009228CF"/>
    <w:rsid w:val="00925B59"/>
    <w:rsid w:val="00925F14"/>
    <w:rsid w:val="00927EC0"/>
    <w:rsid w:val="00930EC5"/>
    <w:rsid w:val="009340C1"/>
    <w:rsid w:val="0093500E"/>
    <w:rsid w:val="00952BED"/>
    <w:rsid w:val="00961C36"/>
    <w:rsid w:val="00967938"/>
    <w:rsid w:val="00971516"/>
    <w:rsid w:val="00974010"/>
    <w:rsid w:val="0097626E"/>
    <w:rsid w:val="00976C63"/>
    <w:rsid w:val="00981096"/>
    <w:rsid w:val="00981B5A"/>
    <w:rsid w:val="00981BED"/>
    <w:rsid w:val="00981D20"/>
    <w:rsid w:val="00986F38"/>
    <w:rsid w:val="00996F9E"/>
    <w:rsid w:val="0099712E"/>
    <w:rsid w:val="009A0598"/>
    <w:rsid w:val="009A1785"/>
    <w:rsid w:val="009A3258"/>
    <w:rsid w:val="009A51A5"/>
    <w:rsid w:val="009A6A5B"/>
    <w:rsid w:val="009B2D87"/>
    <w:rsid w:val="009C12ED"/>
    <w:rsid w:val="009C246B"/>
    <w:rsid w:val="009C7AC4"/>
    <w:rsid w:val="009C7F89"/>
    <w:rsid w:val="009D06A6"/>
    <w:rsid w:val="009D2E11"/>
    <w:rsid w:val="009D3971"/>
    <w:rsid w:val="009D7BAE"/>
    <w:rsid w:val="009E2FD0"/>
    <w:rsid w:val="009E3AAA"/>
    <w:rsid w:val="009F03B3"/>
    <w:rsid w:val="009F1883"/>
    <w:rsid w:val="009F6C3C"/>
    <w:rsid w:val="00A04AF1"/>
    <w:rsid w:val="00A0653B"/>
    <w:rsid w:val="00A134F0"/>
    <w:rsid w:val="00A142C7"/>
    <w:rsid w:val="00A24DD7"/>
    <w:rsid w:val="00A271E4"/>
    <w:rsid w:val="00A424A5"/>
    <w:rsid w:val="00A4393E"/>
    <w:rsid w:val="00A521A3"/>
    <w:rsid w:val="00A5323E"/>
    <w:rsid w:val="00A5370B"/>
    <w:rsid w:val="00A5390C"/>
    <w:rsid w:val="00A558F6"/>
    <w:rsid w:val="00A621A0"/>
    <w:rsid w:val="00A7731B"/>
    <w:rsid w:val="00A81307"/>
    <w:rsid w:val="00A91516"/>
    <w:rsid w:val="00A941A6"/>
    <w:rsid w:val="00A95672"/>
    <w:rsid w:val="00A96FE0"/>
    <w:rsid w:val="00AA12E7"/>
    <w:rsid w:val="00AA16FE"/>
    <w:rsid w:val="00AB0BF9"/>
    <w:rsid w:val="00AC1CE4"/>
    <w:rsid w:val="00AC3241"/>
    <w:rsid w:val="00AD1978"/>
    <w:rsid w:val="00AD2630"/>
    <w:rsid w:val="00AF63F5"/>
    <w:rsid w:val="00B01E31"/>
    <w:rsid w:val="00B02ADB"/>
    <w:rsid w:val="00B0407F"/>
    <w:rsid w:val="00B042F3"/>
    <w:rsid w:val="00B0561D"/>
    <w:rsid w:val="00B0720F"/>
    <w:rsid w:val="00B07A69"/>
    <w:rsid w:val="00B132FE"/>
    <w:rsid w:val="00B1435A"/>
    <w:rsid w:val="00B147C5"/>
    <w:rsid w:val="00B15087"/>
    <w:rsid w:val="00B24AD9"/>
    <w:rsid w:val="00B27AD7"/>
    <w:rsid w:val="00B466B5"/>
    <w:rsid w:val="00B46B65"/>
    <w:rsid w:val="00B53E35"/>
    <w:rsid w:val="00B54FAE"/>
    <w:rsid w:val="00B902C3"/>
    <w:rsid w:val="00B93BDB"/>
    <w:rsid w:val="00B9503B"/>
    <w:rsid w:val="00B966C4"/>
    <w:rsid w:val="00BB6B2E"/>
    <w:rsid w:val="00BC3887"/>
    <w:rsid w:val="00BC58BB"/>
    <w:rsid w:val="00BD0066"/>
    <w:rsid w:val="00BD3D11"/>
    <w:rsid w:val="00BE1D96"/>
    <w:rsid w:val="00BE2BCD"/>
    <w:rsid w:val="00BE5BAC"/>
    <w:rsid w:val="00BF5443"/>
    <w:rsid w:val="00C07BEB"/>
    <w:rsid w:val="00C14B9F"/>
    <w:rsid w:val="00C17A47"/>
    <w:rsid w:val="00C21146"/>
    <w:rsid w:val="00C23C3F"/>
    <w:rsid w:val="00C316AE"/>
    <w:rsid w:val="00C33C48"/>
    <w:rsid w:val="00C35675"/>
    <w:rsid w:val="00C366BF"/>
    <w:rsid w:val="00C3791A"/>
    <w:rsid w:val="00C42863"/>
    <w:rsid w:val="00C429D6"/>
    <w:rsid w:val="00C522CD"/>
    <w:rsid w:val="00C5274F"/>
    <w:rsid w:val="00C5359E"/>
    <w:rsid w:val="00C66FA9"/>
    <w:rsid w:val="00C7103E"/>
    <w:rsid w:val="00C7250D"/>
    <w:rsid w:val="00C756E1"/>
    <w:rsid w:val="00C77BCE"/>
    <w:rsid w:val="00C77EB8"/>
    <w:rsid w:val="00C9066F"/>
    <w:rsid w:val="00C906D4"/>
    <w:rsid w:val="00C97AE2"/>
    <w:rsid w:val="00CA0B2B"/>
    <w:rsid w:val="00CA157C"/>
    <w:rsid w:val="00CA38D8"/>
    <w:rsid w:val="00CA3A14"/>
    <w:rsid w:val="00CA4462"/>
    <w:rsid w:val="00CB387C"/>
    <w:rsid w:val="00CC2624"/>
    <w:rsid w:val="00CC4497"/>
    <w:rsid w:val="00CC6373"/>
    <w:rsid w:val="00CC66A4"/>
    <w:rsid w:val="00CD0C75"/>
    <w:rsid w:val="00CD30F3"/>
    <w:rsid w:val="00CD6097"/>
    <w:rsid w:val="00CD6501"/>
    <w:rsid w:val="00CE2B6B"/>
    <w:rsid w:val="00CF3807"/>
    <w:rsid w:val="00CF43EE"/>
    <w:rsid w:val="00D01C3F"/>
    <w:rsid w:val="00D02A17"/>
    <w:rsid w:val="00D03ADB"/>
    <w:rsid w:val="00D205AB"/>
    <w:rsid w:val="00D26C68"/>
    <w:rsid w:val="00D30A8B"/>
    <w:rsid w:val="00D34527"/>
    <w:rsid w:val="00D34F7F"/>
    <w:rsid w:val="00D35011"/>
    <w:rsid w:val="00D43F25"/>
    <w:rsid w:val="00D46791"/>
    <w:rsid w:val="00D55020"/>
    <w:rsid w:val="00D61851"/>
    <w:rsid w:val="00D6765D"/>
    <w:rsid w:val="00D70BE6"/>
    <w:rsid w:val="00D70BF4"/>
    <w:rsid w:val="00D7648A"/>
    <w:rsid w:val="00D7759A"/>
    <w:rsid w:val="00D8022B"/>
    <w:rsid w:val="00D83C9C"/>
    <w:rsid w:val="00D864DC"/>
    <w:rsid w:val="00D86A3E"/>
    <w:rsid w:val="00D9026C"/>
    <w:rsid w:val="00D934F4"/>
    <w:rsid w:val="00DA1C05"/>
    <w:rsid w:val="00DA259F"/>
    <w:rsid w:val="00DA368A"/>
    <w:rsid w:val="00DB2B48"/>
    <w:rsid w:val="00DC0255"/>
    <w:rsid w:val="00DC09C2"/>
    <w:rsid w:val="00DC14FA"/>
    <w:rsid w:val="00DC4233"/>
    <w:rsid w:val="00DC4680"/>
    <w:rsid w:val="00DC5A29"/>
    <w:rsid w:val="00DD140E"/>
    <w:rsid w:val="00DD3E55"/>
    <w:rsid w:val="00DD40DD"/>
    <w:rsid w:val="00DD6D58"/>
    <w:rsid w:val="00DF0624"/>
    <w:rsid w:val="00DF38D2"/>
    <w:rsid w:val="00E0059F"/>
    <w:rsid w:val="00E041AA"/>
    <w:rsid w:val="00E05ED3"/>
    <w:rsid w:val="00E0762E"/>
    <w:rsid w:val="00E07B08"/>
    <w:rsid w:val="00E13186"/>
    <w:rsid w:val="00E22407"/>
    <w:rsid w:val="00E224C8"/>
    <w:rsid w:val="00E23053"/>
    <w:rsid w:val="00E3048E"/>
    <w:rsid w:val="00E45E98"/>
    <w:rsid w:val="00E521E0"/>
    <w:rsid w:val="00E52262"/>
    <w:rsid w:val="00E5437E"/>
    <w:rsid w:val="00E5679B"/>
    <w:rsid w:val="00E56E32"/>
    <w:rsid w:val="00E71799"/>
    <w:rsid w:val="00E71D5B"/>
    <w:rsid w:val="00E7538A"/>
    <w:rsid w:val="00E9286A"/>
    <w:rsid w:val="00E92A51"/>
    <w:rsid w:val="00E94572"/>
    <w:rsid w:val="00EA125D"/>
    <w:rsid w:val="00EA33AB"/>
    <w:rsid w:val="00EA3D6A"/>
    <w:rsid w:val="00EB681B"/>
    <w:rsid w:val="00EC568B"/>
    <w:rsid w:val="00ED6F02"/>
    <w:rsid w:val="00EF3D52"/>
    <w:rsid w:val="00EF3F8F"/>
    <w:rsid w:val="00EF49EE"/>
    <w:rsid w:val="00F05761"/>
    <w:rsid w:val="00F2199B"/>
    <w:rsid w:val="00F26772"/>
    <w:rsid w:val="00F44B93"/>
    <w:rsid w:val="00F524B4"/>
    <w:rsid w:val="00F54BDF"/>
    <w:rsid w:val="00F55841"/>
    <w:rsid w:val="00F56A9F"/>
    <w:rsid w:val="00F609C4"/>
    <w:rsid w:val="00F60DBC"/>
    <w:rsid w:val="00F616E5"/>
    <w:rsid w:val="00F61F76"/>
    <w:rsid w:val="00F6371E"/>
    <w:rsid w:val="00F70CB5"/>
    <w:rsid w:val="00F724E9"/>
    <w:rsid w:val="00F74FA9"/>
    <w:rsid w:val="00F802F7"/>
    <w:rsid w:val="00F82B7B"/>
    <w:rsid w:val="00F94E31"/>
    <w:rsid w:val="00F972D6"/>
    <w:rsid w:val="00FA612F"/>
    <w:rsid w:val="00FB2978"/>
    <w:rsid w:val="00FB4C5A"/>
    <w:rsid w:val="00FB55CC"/>
    <w:rsid w:val="00FB60DF"/>
    <w:rsid w:val="00FB7AD5"/>
    <w:rsid w:val="00FC0F6A"/>
    <w:rsid w:val="00FC4C9A"/>
    <w:rsid w:val="00FD08FE"/>
    <w:rsid w:val="00FD3715"/>
    <w:rsid w:val="00FD38D4"/>
    <w:rsid w:val="00FD4D2A"/>
    <w:rsid w:val="00FF0AEF"/>
    <w:rsid w:val="00FF2BD9"/>
    <w:rsid w:val="00FF53D1"/>
    <w:rsid w:val="015947DD"/>
    <w:rsid w:val="01EEEB84"/>
    <w:rsid w:val="0221C823"/>
    <w:rsid w:val="0246D81F"/>
    <w:rsid w:val="0280658B"/>
    <w:rsid w:val="030691BE"/>
    <w:rsid w:val="030D62C8"/>
    <w:rsid w:val="0321A689"/>
    <w:rsid w:val="0347588D"/>
    <w:rsid w:val="046725A4"/>
    <w:rsid w:val="04B61DC6"/>
    <w:rsid w:val="050B8E81"/>
    <w:rsid w:val="05294ECD"/>
    <w:rsid w:val="059DC85C"/>
    <w:rsid w:val="05B0B99E"/>
    <w:rsid w:val="05B20DBB"/>
    <w:rsid w:val="064509E6"/>
    <w:rsid w:val="06D63E91"/>
    <w:rsid w:val="0762B764"/>
    <w:rsid w:val="08107F45"/>
    <w:rsid w:val="08ACEBC8"/>
    <w:rsid w:val="0943470C"/>
    <w:rsid w:val="094B197C"/>
    <w:rsid w:val="0A48DA1C"/>
    <w:rsid w:val="0A4B6BB2"/>
    <w:rsid w:val="0AE00C27"/>
    <w:rsid w:val="0AEAC4F8"/>
    <w:rsid w:val="0B2454D4"/>
    <w:rsid w:val="0B46446F"/>
    <w:rsid w:val="0BDD6F29"/>
    <w:rsid w:val="0CC13D51"/>
    <w:rsid w:val="0D3C23CF"/>
    <w:rsid w:val="0D40ADF3"/>
    <w:rsid w:val="0D8DC43E"/>
    <w:rsid w:val="0DD59FD9"/>
    <w:rsid w:val="0DE32123"/>
    <w:rsid w:val="0DEE0306"/>
    <w:rsid w:val="0E2FF4A8"/>
    <w:rsid w:val="0E7AAD5F"/>
    <w:rsid w:val="0E9C7F93"/>
    <w:rsid w:val="0E9D170B"/>
    <w:rsid w:val="0EF7EF7D"/>
    <w:rsid w:val="0F1DAB63"/>
    <w:rsid w:val="0F79DBF2"/>
    <w:rsid w:val="0F8DB937"/>
    <w:rsid w:val="0FA31F83"/>
    <w:rsid w:val="0FE5C7A4"/>
    <w:rsid w:val="11036B83"/>
    <w:rsid w:val="123E7020"/>
    <w:rsid w:val="124CF002"/>
    <w:rsid w:val="12DE85E0"/>
    <w:rsid w:val="13169F40"/>
    <w:rsid w:val="131BB829"/>
    <w:rsid w:val="140B740A"/>
    <w:rsid w:val="14AA4A5A"/>
    <w:rsid w:val="14BF04DB"/>
    <w:rsid w:val="1502AD41"/>
    <w:rsid w:val="15C825F2"/>
    <w:rsid w:val="172489BB"/>
    <w:rsid w:val="1740D888"/>
    <w:rsid w:val="18F742B1"/>
    <w:rsid w:val="195301D7"/>
    <w:rsid w:val="195C6B03"/>
    <w:rsid w:val="1A10B8AB"/>
    <w:rsid w:val="1A2E7394"/>
    <w:rsid w:val="1A830EC6"/>
    <w:rsid w:val="1A9FDDD1"/>
    <w:rsid w:val="1ADFA20C"/>
    <w:rsid w:val="1B3966F5"/>
    <w:rsid w:val="1B5CB03A"/>
    <w:rsid w:val="1BFA5E0D"/>
    <w:rsid w:val="1BFC3562"/>
    <w:rsid w:val="1E2D713F"/>
    <w:rsid w:val="1E4719B1"/>
    <w:rsid w:val="1EF7F809"/>
    <w:rsid w:val="1F6C27DC"/>
    <w:rsid w:val="1F706602"/>
    <w:rsid w:val="211D4F36"/>
    <w:rsid w:val="212EBAA0"/>
    <w:rsid w:val="21364E17"/>
    <w:rsid w:val="213B81F0"/>
    <w:rsid w:val="21972457"/>
    <w:rsid w:val="22346012"/>
    <w:rsid w:val="224C167E"/>
    <w:rsid w:val="22A08D6F"/>
    <w:rsid w:val="22B7DDFD"/>
    <w:rsid w:val="22B8B478"/>
    <w:rsid w:val="22D2DD2E"/>
    <w:rsid w:val="2309809A"/>
    <w:rsid w:val="23A75C39"/>
    <w:rsid w:val="23ABD995"/>
    <w:rsid w:val="23BA1FF3"/>
    <w:rsid w:val="2480FAB0"/>
    <w:rsid w:val="24C24F9F"/>
    <w:rsid w:val="24F054D3"/>
    <w:rsid w:val="256C6B90"/>
    <w:rsid w:val="25DF1E9D"/>
    <w:rsid w:val="25DF8ED2"/>
    <w:rsid w:val="266F5126"/>
    <w:rsid w:val="2683004B"/>
    <w:rsid w:val="26996E94"/>
    <w:rsid w:val="27110696"/>
    <w:rsid w:val="271FDEBB"/>
    <w:rsid w:val="27276621"/>
    <w:rsid w:val="281FA799"/>
    <w:rsid w:val="2883DE3F"/>
    <w:rsid w:val="289C141A"/>
    <w:rsid w:val="28FA0C28"/>
    <w:rsid w:val="2954AEA7"/>
    <w:rsid w:val="29FB3FB9"/>
    <w:rsid w:val="2A0E0E27"/>
    <w:rsid w:val="2A136BF7"/>
    <w:rsid w:val="2A3C8CB1"/>
    <w:rsid w:val="2AC93402"/>
    <w:rsid w:val="2AD27BE4"/>
    <w:rsid w:val="2B251BA9"/>
    <w:rsid w:val="2D122DA9"/>
    <w:rsid w:val="2D175B39"/>
    <w:rsid w:val="2DD19996"/>
    <w:rsid w:val="2E1D7C60"/>
    <w:rsid w:val="2E347E36"/>
    <w:rsid w:val="2F09B76F"/>
    <w:rsid w:val="2F78F1EF"/>
    <w:rsid w:val="30D85261"/>
    <w:rsid w:val="30F70969"/>
    <w:rsid w:val="31067ED3"/>
    <w:rsid w:val="31175503"/>
    <w:rsid w:val="31302256"/>
    <w:rsid w:val="313146AE"/>
    <w:rsid w:val="3135372A"/>
    <w:rsid w:val="3137B28B"/>
    <w:rsid w:val="317A06DB"/>
    <w:rsid w:val="31BA1034"/>
    <w:rsid w:val="3245C72E"/>
    <w:rsid w:val="328D0DB6"/>
    <w:rsid w:val="33027156"/>
    <w:rsid w:val="33374633"/>
    <w:rsid w:val="33BEA360"/>
    <w:rsid w:val="34111680"/>
    <w:rsid w:val="34725EA7"/>
    <w:rsid w:val="36090AEB"/>
    <w:rsid w:val="3617F031"/>
    <w:rsid w:val="368789A8"/>
    <w:rsid w:val="36EA1070"/>
    <w:rsid w:val="372AD5CB"/>
    <w:rsid w:val="372B8B2D"/>
    <w:rsid w:val="374B5D23"/>
    <w:rsid w:val="374F75D8"/>
    <w:rsid w:val="375A41CB"/>
    <w:rsid w:val="375E5E62"/>
    <w:rsid w:val="376B6B54"/>
    <w:rsid w:val="382AAC25"/>
    <w:rsid w:val="392BE70A"/>
    <w:rsid w:val="39366EDE"/>
    <w:rsid w:val="39772C55"/>
    <w:rsid w:val="39B6C66F"/>
    <w:rsid w:val="39E57338"/>
    <w:rsid w:val="3A5F8180"/>
    <w:rsid w:val="3A6AE2B8"/>
    <w:rsid w:val="3A7281C4"/>
    <w:rsid w:val="3B12C9E5"/>
    <w:rsid w:val="3B1C305D"/>
    <w:rsid w:val="3B6141F1"/>
    <w:rsid w:val="3B65D47D"/>
    <w:rsid w:val="3B7A9D50"/>
    <w:rsid w:val="3BFC6B00"/>
    <w:rsid w:val="3C15DA09"/>
    <w:rsid w:val="3D4E5682"/>
    <w:rsid w:val="3D89D0B6"/>
    <w:rsid w:val="3D9F082C"/>
    <w:rsid w:val="3DBE3127"/>
    <w:rsid w:val="3E29BC50"/>
    <w:rsid w:val="3E9AAAE0"/>
    <w:rsid w:val="3EEC63AB"/>
    <w:rsid w:val="3EFA00F4"/>
    <w:rsid w:val="3F093619"/>
    <w:rsid w:val="3F7011DB"/>
    <w:rsid w:val="3FD89799"/>
    <w:rsid w:val="4030A4F7"/>
    <w:rsid w:val="40C96EEA"/>
    <w:rsid w:val="41A1A2EB"/>
    <w:rsid w:val="42422163"/>
    <w:rsid w:val="42AC1A2A"/>
    <w:rsid w:val="42C71C1D"/>
    <w:rsid w:val="42DB8ABC"/>
    <w:rsid w:val="42DEA752"/>
    <w:rsid w:val="4341E243"/>
    <w:rsid w:val="43935B3A"/>
    <w:rsid w:val="43B51403"/>
    <w:rsid w:val="4412447E"/>
    <w:rsid w:val="441BFF53"/>
    <w:rsid w:val="446E2ED0"/>
    <w:rsid w:val="44D3B401"/>
    <w:rsid w:val="460314FF"/>
    <w:rsid w:val="46468782"/>
    <w:rsid w:val="46E6C078"/>
    <w:rsid w:val="46FB80D4"/>
    <w:rsid w:val="478EFB9E"/>
    <w:rsid w:val="48419378"/>
    <w:rsid w:val="486C70BD"/>
    <w:rsid w:val="4877177E"/>
    <w:rsid w:val="49186751"/>
    <w:rsid w:val="49C48462"/>
    <w:rsid w:val="4A1E4221"/>
    <w:rsid w:val="4A624E79"/>
    <w:rsid w:val="4B83FBF8"/>
    <w:rsid w:val="4BB1567C"/>
    <w:rsid w:val="4C19AAFA"/>
    <w:rsid w:val="4C5E1312"/>
    <w:rsid w:val="4C84FDB3"/>
    <w:rsid w:val="4CAFB204"/>
    <w:rsid w:val="4CC47D92"/>
    <w:rsid w:val="4D26F16A"/>
    <w:rsid w:val="4D41AA8F"/>
    <w:rsid w:val="4D60242E"/>
    <w:rsid w:val="4D729B14"/>
    <w:rsid w:val="4DA707C8"/>
    <w:rsid w:val="4E023D4F"/>
    <w:rsid w:val="4E049FF3"/>
    <w:rsid w:val="4E317A0D"/>
    <w:rsid w:val="4F2A85A8"/>
    <w:rsid w:val="4F5501BE"/>
    <w:rsid w:val="4F9A1D34"/>
    <w:rsid w:val="50A447FF"/>
    <w:rsid w:val="513FDDF1"/>
    <w:rsid w:val="5162516B"/>
    <w:rsid w:val="51746357"/>
    <w:rsid w:val="5195EC7D"/>
    <w:rsid w:val="51A28FC9"/>
    <w:rsid w:val="51AD6619"/>
    <w:rsid w:val="5215A797"/>
    <w:rsid w:val="529245E8"/>
    <w:rsid w:val="52A32CDD"/>
    <w:rsid w:val="53589131"/>
    <w:rsid w:val="542A6868"/>
    <w:rsid w:val="54696B0A"/>
    <w:rsid w:val="54835CB5"/>
    <w:rsid w:val="553EDE1A"/>
    <w:rsid w:val="5569486D"/>
    <w:rsid w:val="55ED9C0D"/>
    <w:rsid w:val="55F3602B"/>
    <w:rsid w:val="56AE6C36"/>
    <w:rsid w:val="57632C87"/>
    <w:rsid w:val="58AA918A"/>
    <w:rsid w:val="58B3B898"/>
    <w:rsid w:val="5973E9C3"/>
    <w:rsid w:val="598AB12E"/>
    <w:rsid w:val="59B919F6"/>
    <w:rsid w:val="5ADB79AD"/>
    <w:rsid w:val="5AFF1734"/>
    <w:rsid w:val="5B33F161"/>
    <w:rsid w:val="5BA23E53"/>
    <w:rsid w:val="5BAD4FF9"/>
    <w:rsid w:val="5BE66BC4"/>
    <w:rsid w:val="5BEB595A"/>
    <w:rsid w:val="5C0BE87D"/>
    <w:rsid w:val="5D55846F"/>
    <w:rsid w:val="5D6B7D66"/>
    <w:rsid w:val="5D84CBDB"/>
    <w:rsid w:val="5DE50AA3"/>
    <w:rsid w:val="5DFBC1D4"/>
    <w:rsid w:val="5E574715"/>
    <w:rsid w:val="5EF39228"/>
    <w:rsid w:val="5FC71613"/>
    <w:rsid w:val="600E6564"/>
    <w:rsid w:val="602BF23C"/>
    <w:rsid w:val="61294260"/>
    <w:rsid w:val="61BBDAC1"/>
    <w:rsid w:val="61F7DD73"/>
    <w:rsid w:val="620094EC"/>
    <w:rsid w:val="6251F61D"/>
    <w:rsid w:val="6264BD10"/>
    <w:rsid w:val="62910DEA"/>
    <w:rsid w:val="6295F2D2"/>
    <w:rsid w:val="637FD7CB"/>
    <w:rsid w:val="63C5FA41"/>
    <w:rsid w:val="642D0E03"/>
    <w:rsid w:val="64C96A10"/>
    <w:rsid w:val="65682961"/>
    <w:rsid w:val="657C2FD9"/>
    <w:rsid w:val="6638453D"/>
    <w:rsid w:val="666114DA"/>
    <w:rsid w:val="66CD5267"/>
    <w:rsid w:val="675DDEC3"/>
    <w:rsid w:val="67CFC637"/>
    <w:rsid w:val="68B9E551"/>
    <w:rsid w:val="68C7D69E"/>
    <w:rsid w:val="69552B06"/>
    <w:rsid w:val="69558515"/>
    <w:rsid w:val="69BA9BD6"/>
    <w:rsid w:val="6A667611"/>
    <w:rsid w:val="6AC15653"/>
    <w:rsid w:val="6AF1324C"/>
    <w:rsid w:val="6AFEDC3F"/>
    <w:rsid w:val="6B267254"/>
    <w:rsid w:val="6C823B02"/>
    <w:rsid w:val="6CEF2B64"/>
    <w:rsid w:val="6CF8D843"/>
    <w:rsid w:val="6D39C6CC"/>
    <w:rsid w:val="6D83965D"/>
    <w:rsid w:val="6D8C6BC2"/>
    <w:rsid w:val="6DACD2D9"/>
    <w:rsid w:val="6DB80829"/>
    <w:rsid w:val="6DEDD062"/>
    <w:rsid w:val="6DF41981"/>
    <w:rsid w:val="6E0703C7"/>
    <w:rsid w:val="6E992ED9"/>
    <w:rsid w:val="705D41F7"/>
    <w:rsid w:val="707D0C56"/>
    <w:rsid w:val="70D5E50D"/>
    <w:rsid w:val="737038E4"/>
    <w:rsid w:val="73B951A0"/>
    <w:rsid w:val="7440369C"/>
    <w:rsid w:val="7442B3D5"/>
    <w:rsid w:val="74EEFBD4"/>
    <w:rsid w:val="75489E5F"/>
    <w:rsid w:val="760CFEE8"/>
    <w:rsid w:val="762900D9"/>
    <w:rsid w:val="762E6CE6"/>
    <w:rsid w:val="7648E4F4"/>
    <w:rsid w:val="765CACC2"/>
    <w:rsid w:val="770E746E"/>
    <w:rsid w:val="771C297C"/>
    <w:rsid w:val="773E02DF"/>
    <w:rsid w:val="77823FEB"/>
    <w:rsid w:val="792C25A9"/>
    <w:rsid w:val="79CE00A8"/>
    <w:rsid w:val="7A40AB65"/>
    <w:rsid w:val="7A449338"/>
    <w:rsid w:val="7A5E84E3"/>
    <w:rsid w:val="7AA59B4E"/>
    <w:rsid w:val="7B4594F3"/>
    <w:rsid w:val="7BDB9E3C"/>
    <w:rsid w:val="7D087B86"/>
    <w:rsid w:val="7DF88F7C"/>
    <w:rsid w:val="7E8F8DBA"/>
    <w:rsid w:val="7EB7E239"/>
    <w:rsid w:val="7F269951"/>
    <w:rsid w:val="7F2C8D9E"/>
    <w:rsid w:val="7F473649"/>
    <w:rsid w:val="7FA19E2C"/>
    <w:rsid w:val="7FD5E027"/>
    <w:rsid w:val="7FE5A40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A509"/>
  <w15:chartTrackingRefBased/>
  <w15:docId w15:val="{4EA51FAB-B6E6-4B37-A56B-93A6ACAB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C7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3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65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65ED"/>
    <w:rPr>
      <w:rFonts w:ascii="Consolas" w:hAnsi="Consolas"/>
      <w:sz w:val="20"/>
      <w:szCs w:val="20"/>
    </w:rPr>
  </w:style>
  <w:style w:type="paragraph" w:styleId="NormalWeb">
    <w:name w:val="Normal (Web)"/>
    <w:basedOn w:val="Normal"/>
    <w:uiPriority w:val="99"/>
    <w:semiHidden/>
    <w:unhideWhenUsed/>
    <w:rsid w:val="0020044F"/>
    <w:rPr>
      <w:rFonts w:ascii="Times New Roman" w:hAnsi="Times New Roman" w:cs="Times New Roman"/>
      <w:sz w:val="24"/>
      <w:szCs w:val="24"/>
    </w:rPr>
  </w:style>
  <w:style w:type="table" w:styleId="TableGrid">
    <w:name w:val="Table Grid"/>
    <w:basedOn w:val="TableNormal"/>
    <w:uiPriority w:val="39"/>
    <w:rsid w:val="0029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70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C70DC"/>
    <w:pPr>
      <w:ind w:left="720"/>
      <w:contextualSpacing/>
    </w:pPr>
  </w:style>
  <w:style w:type="character" w:customStyle="1" w:styleId="Heading4Char">
    <w:name w:val="Heading 4 Char"/>
    <w:basedOn w:val="DefaultParagraphFont"/>
    <w:link w:val="Heading4"/>
    <w:uiPriority w:val="9"/>
    <w:semiHidden/>
    <w:rsid w:val="00CD3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34999">
      <w:bodyDiv w:val="1"/>
      <w:marLeft w:val="0"/>
      <w:marRight w:val="0"/>
      <w:marTop w:val="0"/>
      <w:marBottom w:val="0"/>
      <w:divBdr>
        <w:top w:val="none" w:sz="0" w:space="0" w:color="auto"/>
        <w:left w:val="none" w:sz="0" w:space="0" w:color="auto"/>
        <w:bottom w:val="none" w:sz="0" w:space="0" w:color="auto"/>
        <w:right w:val="none" w:sz="0" w:space="0" w:color="auto"/>
      </w:divBdr>
    </w:div>
    <w:div w:id="192766939">
      <w:bodyDiv w:val="1"/>
      <w:marLeft w:val="0"/>
      <w:marRight w:val="0"/>
      <w:marTop w:val="0"/>
      <w:marBottom w:val="0"/>
      <w:divBdr>
        <w:top w:val="none" w:sz="0" w:space="0" w:color="auto"/>
        <w:left w:val="none" w:sz="0" w:space="0" w:color="auto"/>
        <w:bottom w:val="none" w:sz="0" w:space="0" w:color="auto"/>
        <w:right w:val="none" w:sz="0" w:space="0" w:color="auto"/>
      </w:divBdr>
    </w:div>
    <w:div w:id="572548418">
      <w:bodyDiv w:val="1"/>
      <w:marLeft w:val="0"/>
      <w:marRight w:val="0"/>
      <w:marTop w:val="0"/>
      <w:marBottom w:val="0"/>
      <w:divBdr>
        <w:top w:val="none" w:sz="0" w:space="0" w:color="auto"/>
        <w:left w:val="none" w:sz="0" w:space="0" w:color="auto"/>
        <w:bottom w:val="none" w:sz="0" w:space="0" w:color="auto"/>
        <w:right w:val="none" w:sz="0" w:space="0" w:color="auto"/>
      </w:divBdr>
    </w:div>
    <w:div w:id="601376341">
      <w:bodyDiv w:val="1"/>
      <w:marLeft w:val="0"/>
      <w:marRight w:val="0"/>
      <w:marTop w:val="0"/>
      <w:marBottom w:val="0"/>
      <w:divBdr>
        <w:top w:val="none" w:sz="0" w:space="0" w:color="auto"/>
        <w:left w:val="none" w:sz="0" w:space="0" w:color="auto"/>
        <w:bottom w:val="none" w:sz="0" w:space="0" w:color="auto"/>
        <w:right w:val="none" w:sz="0" w:space="0" w:color="auto"/>
      </w:divBdr>
    </w:div>
    <w:div w:id="1204557721">
      <w:bodyDiv w:val="1"/>
      <w:marLeft w:val="0"/>
      <w:marRight w:val="0"/>
      <w:marTop w:val="0"/>
      <w:marBottom w:val="0"/>
      <w:divBdr>
        <w:top w:val="none" w:sz="0" w:space="0" w:color="auto"/>
        <w:left w:val="none" w:sz="0" w:space="0" w:color="auto"/>
        <w:bottom w:val="none" w:sz="0" w:space="0" w:color="auto"/>
        <w:right w:val="none" w:sz="0" w:space="0" w:color="auto"/>
      </w:divBdr>
    </w:div>
    <w:div w:id="1340816993">
      <w:bodyDiv w:val="1"/>
      <w:marLeft w:val="0"/>
      <w:marRight w:val="0"/>
      <w:marTop w:val="0"/>
      <w:marBottom w:val="0"/>
      <w:divBdr>
        <w:top w:val="none" w:sz="0" w:space="0" w:color="auto"/>
        <w:left w:val="none" w:sz="0" w:space="0" w:color="auto"/>
        <w:bottom w:val="none" w:sz="0" w:space="0" w:color="auto"/>
        <w:right w:val="none" w:sz="0" w:space="0" w:color="auto"/>
      </w:divBdr>
    </w:div>
    <w:div w:id="1859738378">
      <w:bodyDiv w:val="1"/>
      <w:marLeft w:val="0"/>
      <w:marRight w:val="0"/>
      <w:marTop w:val="0"/>
      <w:marBottom w:val="0"/>
      <w:divBdr>
        <w:top w:val="none" w:sz="0" w:space="0" w:color="auto"/>
        <w:left w:val="none" w:sz="0" w:space="0" w:color="auto"/>
        <w:bottom w:val="none" w:sz="0" w:space="0" w:color="auto"/>
        <w:right w:val="none" w:sz="0" w:space="0" w:color="auto"/>
      </w:divBdr>
    </w:div>
    <w:div w:id="2035417199">
      <w:bodyDiv w:val="1"/>
      <w:marLeft w:val="0"/>
      <w:marRight w:val="0"/>
      <w:marTop w:val="0"/>
      <w:marBottom w:val="0"/>
      <w:divBdr>
        <w:top w:val="none" w:sz="0" w:space="0" w:color="auto"/>
        <w:left w:val="none" w:sz="0" w:space="0" w:color="auto"/>
        <w:bottom w:val="none" w:sz="0" w:space="0" w:color="auto"/>
        <w:right w:val="none" w:sz="0" w:space="0" w:color="auto"/>
      </w:divBdr>
    </w:div>
    <w:div w:id="20864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9297-1121-4696-A4EC-184A7AEC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1507</Words>
  <Characters>8590</Characters>
  <Application>Microsoft Office Word</Application>
  <DocSecurity>4</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ANIL</dc:creator>
  <cp:keywords/>
  <dc:description/>
  <cp:lastModifiedBy>aparnakancheti28@gmail.com</cp:lastModifiedBy>
  <cp:revision>365</cp:revision>
  <dcterms:created xsi:type="dcterms:W3CDTF">2024-05-07T06:10:00Z</dcterms:created>
  <dcterms:modified xsi:type="dcterms:W3CDTF">2024-05-10T17:52:00Z</dcterms:modified>
</cp:coreProperties>
</file>