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Is an assignment operator like += only for show? Is it possible that it would lead to faster results at the runtime?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holder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twice.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A+=1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incremented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What is the smallest number of statements you'd have to write in most programming languages to replace the Python expression a, b = a + b, 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 The minimum number of lines required to write the above code in any other Python language is 4 lines, 2 lines for initial value assignment of variables a and b and 2 lines for reassignment. H. a=a+b and b=a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Q3. In Python, what is the most effective way to set a list of 100 integers to 0?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list_of_zeros = [0 for x in range(100)]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print(list_of_zeros)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Q4. What is the most effective way to initialize a list of 99 integers that repeats the sequence 1, 2, 3? S If necessary, show step-by-step instructions on how to accomplish this.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 = [1,2,3] * 33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print(list)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Q5. If you're using IDLE to run a Python application, explain how to print a multidimensional list as efficiently?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 = [[1,1],[2,2],[3,3],[4,4],[5,5]]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x in range(len(list)):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y in range(len(list[x])):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print(list[x][y],end="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Q6. Is it possible to use list comprehension with a string? If so, how can you go about doing it?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Ans: yes, possible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 = [x for x in "Hello"]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print(list)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Q7. From the command line, how do you get support with a user-written Python programme? Is this possible from inside IDLE?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programs: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(Windows)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(Linux/Mac).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argument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interpreter.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user-written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IDLE: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editing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Module.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reappear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Q8. Functions are said to be “first-class objects” in Python but not in most other languages, such as C++ or Java. What can you do in Python with a function (callable object) that you can't do in C or C++?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 A function is an instance of the Object type.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can store the function in a variable.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can store them in data structures such as hash tables, lists.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can pass the function as a parameter to another function.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can return the function from a function.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Q9. How do you distinguish between a wrapper, a wrapped feature, and a decorator?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Ans: Wrappers Around the functions are known as Decorators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Q10. If a function is a generator function, what does it return?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iterator.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deferred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Q11. What is the one improvement that must be made to a function in order for it to become a generator function in the Python language?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Generator is a written as normal function but uses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rtl w:val="0"/>
        </w:rPr>
        <w:t xml:space="preserve"> keyword to return values instead of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Q12. Identify at least one benefit of generators.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sequence,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don't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Generator.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+8Xphhp8lGudNfetzUdVXA6xg==">AMUW2mUwMWEiMCPKTxiruKJeRMdQkWgLAdHmvEdPM+a5ZN+OcfYZ0sOZchyO60nmueEz1VBiOHi8FVGcp0ukFQmYlBskmtA4wQeeL/Dnz3f7jExpjnuUyhAVGu8ixm+fZ8Qw+XAltj8w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2021-03-04T00:51:22Z</dcterms:created>
  <dc:creator>Un-named</dc:creator>
</cp:coreProperties>
</file>