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Describe three applications for exception processing.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Ans: W</w:t>
      </w:r>
      <w:r w:rsidDel="00000000" w:rsidR="00000000" w:rsidRPr="00000000">
        <w:rPr>
          <w:rtl w:val="0"/>
        </w:rPr>
        <w:t xml:space="preserve">hen the specified key is not found in the dictionary</w:t>
      </w:r>
      <w:r w:rsidDel="00000000" w:rsidR="00000000" w:rsidRPr="00000000">
        <w:rPr>
          <w:rtl w:val="0"/>
        </w:rPr>
        <w:t xml:space="preserve">. If an identifier is not found in the local or global namespace. Trying to access a local variable in a function or method but no value has been assigned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Q2. What happens if you don't do something extra to treat an exception?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Ans: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If we do not handle the exception, </w:t>
      </w:r>
      <w:r w:rsidDel="00000000" w:rsidR="00000000" w:rsidRPr="00000000">
        <w:rPr>
          <w:rtl w:val="0"/>
        </w:rPr>
        <w:t xml:space="preserve">the program will be forced to terminate abruptly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Q3. What are your options for recovering from an exception in your script?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Ans: </w:t>
      </w:r>
      <w:r w:rsidDel="00000000" w:rsidR="00000000" w:rsidRPr="00000000">
        <w:rPr>
          <w:rtl w:val="0"/>
        </w:rPr>
        <w:t xml:space="preserve">we can use</w:t>
      </w:r>
      <w:r w:rsidDel="00000000" w:rsidR="00000000" w:rsidRPr="00000000">
        <w:rPr>
          <w:rtl w:val="0"/>
        </w:rPr>
        <w:t xml:space="preserve"> a generic except clause</w:t>
      </w:r>
      <w:r w:rsidDel="00000000" w:rsidR="00000000" w:rsidRPr="00000000">
        <w:rPr>
          <w:rtl w:val="0"/>
        </w:rPr>
        <w:t xml:space="preserve">, which handles any exception. After the except clause, we can include an else-clause. The code in the else-block executes if the code in the try block does not raise an exception.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do some operations here;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except: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If there is any exception, then execute this block.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color w:val="202124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  <w:t xml:space="preserve">   If there is no exception then execute this block.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Q4. Describe two methods for triggering exceptions in your script.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Ans:  Try – This method catches the exceptions raised by the program. Raise – Triggers an exception manually using custom exceptions.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Q5. Identify two methods for specifying actions to be executed at termination time, regardless of whether or not an exception exists.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Ans: finally and throw</w:t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qFormat w:val="1"/>
    <w:rPr>
      <w:sz w:val="56"/>
      <w:szCs w:val="56"/>
    </w:rPr>
  </w:style>
  <w:style w:type="paragraph" w:styleId="Heading1">
    <w:name w:val="Heading 1"/>
    <w:basedOn w:val="Normal"/>
    <w:next w:val="Normal"/>
    <w:qFormat w:val="1"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 w:val="1"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 w:val="1"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 w:val="1"/>
    <w:rPr>
      <w:i w:val="1"/>
      <w:iCs w:val="1"/>
      <w:color w:val="2e74b5"/>
    </w:rPr>
  </w:style>
  <w:style w:type="paragraph" w:styleId="Heading5">
    <w:name w:val="Heading 5"/>
    <w:basedOn w:val="Normal"/>
    <w:next w:val="Normal"/>
    <w:qFormat w:val="1"/>
    <w:rPr>
      <w:color w:val="2e74b5"/>
    </w:rPr>
  </w:style>
  <w:style w:type="paragraph" w:styleId="Heading6">
    <w:name w:val="Heading 6"/>
    <w:basedOn w:val="Normal"/>
    <w:next w:val="Normal"/>
    <w:qFormat w:val="1"/>
    <w:rPr>
      <w:color w:val="1f4d78"/>
    </w:rPr>
  </w:style>
  <w:style w:type="paragraph" w:styleId="ListParagraph">
    <w:name w:val="List Paragraph"/>
    <w:basedOn w:val="Normal"/>
    <w:qFormat w:val="1"/>
  </w:style>
  <w:style w:type="character" w:styleId="Hyperlink">
    <w:name w:val="Hyperlink"/>
    <w:basedOn w:val="DefaultParagraphFont"/>
    <w:uiPriority w:val="99"/>
    <w:unhideWhenUsed w:val="1"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 w:val="1"/>
    <w:unhideWhenUsed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wO+UFusUDyus1uODXpL2oAmUuA==">AMUW2mVNb/T7WP7D3XL/njqEtbt7jWSppxrTR2cWZUGfgYpSBNtdNgabp3jH3GHP+tSWpTjLiIehrb9F64zUJVfjAKfmsJUDr68y/XFmYfDT9xGV2uapGgQ=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2021-03-04T00:18:29Z</dcterms:created>
  <dc:creator>Un-named</dc:creator>
</cp:coreProperties>
</file>