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Q1. What is class resolution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It is basically getting references to the symbolic representation of different symbols present in the class.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Q2. What is shift operator? When it can be used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Shift operators are logical operators. Like we have signed shift operator (&gt;&gt;) and unsigned shift operator (&gt;&gt;&gt;). We can use shift operators for speeding up the multiplication / division operation than traditional multiplication / division.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Ex: remove two digits(&lt;&lt; 1101) append two zeros==&gt;0100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Append Three zeros (&gt;&gt;&gt; 10011) remove three digits==&gt; 00010.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Q3. What is output of a&amp;b, a|b, ~a and a^b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a &amp; b -&gt; Will give answer of Logical AND operation value of ‘a’ and ‘b’.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 a | b -&gt; Will give answer of Logical OR operation value of ‘a’ and ‘b’.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 ~a -&gt; Will give negated value of 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a ^ b -&gt; Will give XOR Value between ‘a’ and ‘b’.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A</w:t>
        <w:tab/>
        <w:tab/>
        <w:t xml:space="preserve">B</w:t>
        <w:tab/>
        <w:t xml:space="preserve">A&amp;B</w:t>
        <w:tab/>
        <w:tab/>
        <w:t xml:space="preserve">A|B</w:t>
        <w:tab/>
        <w:t xml:space="preserve">A^B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T</w:t>
        <w:tab/>
        <w:tab/>
        <w:t xml:space="preserve">T</w:t>
        <w:tab/>
        <w:t xml:space="preserve">T</w:t>
        <w:tab/>
        <w:tab/>
        <w:t xml:space="preserve">T</w:t>
        <w:tab/>
        <w:t xml:space="preserve">F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T</w:t>
        <w:tab/>
        <w:tab/>
        <w:t xml:space="preserve">F</w:t>
        <w:tab/>
        <w:t xml:space="preserve">F</w:t>
        <w:tab/>
        <w:tab/>
        <w:t xml:space="preserve">T</w:t>
        <w:tab/>
        <w:t xml:space="preserve">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F</w:t>
        <w:tab/>
        <w:tab/>
        <w:t xml:space="preserve">T</w:t>
        <w:tab/>
        <w:t xml:space="preserve">F</w:t>
        <w:tab/>
        <w:tab/>
        <w:t xml:space="preserve">T</w:t>
        <w:tab/>
        <w:t xml:space="preserve">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F</w:t>
        <w:tab/>
        <w:tab/>
        <w:t xml:space="preserve">F</w:t>
        <w:tab/>
        <w:t xml:space="preserve">F</w:t>
        <w:tab/>
        <w:tab/>
        <w:t xml:space="preserve">F</w:t>
        <w:tab/>
        <w:t xml:space="preserve">F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Q4. Difference b/w switch case and else-if ladder?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Ans. i) Control in else-if ladder will go to each and every else-if statement till it finds a true statement to execute 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Ex: if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else if {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else if {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else{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 for Nested if else lader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if{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if{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else{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else{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Q4. Switch case will jump directly to the case specified in case statement.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ii) switch case allows comparison of single expression only against collection of several discrete values.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iii) switch case checks for equality but else-if checks for true-false.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