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90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04"/>
        <w:gridCol w:w="3528"/>
        <w:gridCol w:w="1818"/>
        <w:gridCol w:w="54"/>
        <w:gridCol w:w="245"/>
        <w:gridCol w:w="1814"/>
        <w:gridCol w:w="1469"/>
        <w:gridCol w:w="1944"/>
        <w:gridCol w:w="29"/>
        <w:gridCol w:w="501"/>
      </w:tblGrid>
      <w:tr w:rsidR="009B4120" w14:paraId="188EF772" w14:textId="77777777" w:rsidTr="007F7AED">
        <w:trPr>
          <w:trHeight w:hRule="exact" w:val="1920"/>
        </w:trPr>
        <w:tc>
          <w:tcPr>
            <w:tcW w:w="50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472F8F" w14:textId="77777777" w:rsidR="009B4120" w:rsidRDefault="009B4120"/>
        </w:tc>
        <w:tc>
          <w:tcPr>
            <w:tcW w:w="8928" w:type="dxa"/>
            <w:gridSpan w:val="6"/>
            <w:shd w:val="clear" w:color="auto" w:fill="FFFFFF"/>
            <w:tcMar>
              <w:top w:w="120" w:type="dxa"/>
              <w:left w:w="0" w:type="dxa"/>
              <w:bottom w:w="80" w:type="dxa"/>
              <w:right w:w="80" w:type="dxa"/>
            </w:tcMar>
            <w:vAlign w:val="center"/>
          </w:tcPr>
          <w:p w14:paraId="4AF84D87" w14:textId="77777777" w:rsidR="009B4120" w:rsidRDefault="00000000">
            <w:pPr>
              <w:keepNext/>
              <w:keepLines/>
              <w:widowControl w:val="0"/>
              <w:spacing w:after="10" w:line="228" w:lineRule="auto"/>
            </w:pPr>
            <w:r>
              <w:rPr>
                <w:b/>
                <w:color w:val="18324A"/>
                <w:sz w:val="47"/>
              </w:rPr>
              <w:t>Aparna Dharmalingam</w:t>
            </w:r>
          </w:p>
          <w:p w14:paraId="32C2FFF2" w14:textId="77777777" w:rsidR="009B4120" w:rsidRPr="00D40501" w:rsidRDefault="00000000">
            <w:pPr>
              <w:keepNext/>
              <w:keepLines/>
              <w:widowControl w:val="0"/>
              <w:spacing w:after="80"/>
              <w:rPr>
                <w:color w:val="1F497D" w:themeColor="text2"/>
              </w:rPr>
            </w:pPr>
            <w:r w:rsidRPr="00D40501">
              <w:rPr>
                <w:color w:val="1F497D" w:themeColor="text2"/>
                <w:sz w:val="21"/>
              </w:rPr>
              <w:t>Functional Safety | ISO 26262 | ADAS &amp; System Safety</w:t>
            </w:r>
          </w:p>
          <w:p w14:paraId="7DE1C0D3" w14:textId="77777777" w:rsidR="009B4120" w:rsidRDefault="00000000">
            <w:pPr>
              <w:keepLines/>
              <w:widowControl w:val="0"/>
              <w:spacing w:line="247" w:lineRule="auto"/>
            </w:pPr>
            <w:r>
              <w:rPr>
                <w:color w:val="5A6570"/>
                <w:sz w:val="15"/>
              </w:rPr>
              <w:t>M.Sc. candidate in Functional Safety Engineering with hands-on experience in applied research and automotive projects. Focus areas include HARA, ISO 26262, SOTIF, System Safety, and the safe development of automated driving functions. Currently seeking a full-time role in Functional Safety, System Safety, or ADAS Safety.</w:t>
            </w:r>
          </w:p>
        </w:tc>
        <w:tc>
          <w:tcPr>
            <w:tcW w:w="1973" w:type="dxa"/>
            <w:gridSpan w:val="2"/>
            <w:shd w:val="clear" w:color="auto" w:fill="FFFFFF"/>
            <w:tcMar>
              <w:top w:w="120" w:type="dxa"/>
              <w:left w:w="0" w:type="dxa"/>
              <w:bottom w:w="80" w:type="dxa"/>
              <w:right w:w="0" w:type="dxa"/>
            </w:tcMar>
            <w:vAlign w:val="center"/>
          </w:tcPr>
          <w:p w14:paraId="58AF5DA8" w14:textId="77777777" w:rsidR="009B4120" w:rsidRDefault="00000000">
            <w:pPr>
              <w:keepLines/>
              <w:widowControl w:val="0"/>
              <w:jc w:val="center"/>
            </w:pPr>
            <w:r>
              <w:rPr>
                <w:noProof/>
              </w:rPr>
              <w:drawing>
                <wp:inline distT="0" distB="0" distL="0" distR="0" wp14:anchorId="2FB3B5BC" wp14:editId="1C4FCA49">
                  <wp:extent cx="1005840" cy="100584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parna_portrait_circle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A8CB60" w14:textId="77777777" w:rsidR="009B4120" w:rsidRDefault="009B4120"/>
        </w:tc>
      </w:tr>
      <w:tr w:rsidR="009B4120" w14:paraId="3BE53F10" w14:textId="77777777">
        <w:tblPrEx>
          <w:tblBorders>
            <w:bottom w:val="single" w:sz="16" w:space="0" w:color="4A90D0"/>
          </w:tblBorders>
        </w:tblPrEx>
        <w:trPr>
          <w:trHeight w:hRule="exact" w:val="480"/>
        </w:trPr>
        <w:tc>
          <w:tcPr>
            <w:tcW w:w="50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B79486" w14:textId="77777777" w:rsidR="009B4120" w:rsidRDefault="009B4120"/>
        </w:tc>
        <w:tc>
          <w:tcPr>
            <w:tcW w:w="352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C9B6CB" w14:textId="77777777" w:rsidR="009B4120" w:rsidRDefault="00000000">
            <w:pPr>
              <w:keepLines/>
              <w:widowControl w:val="0"/>
            </w:pPr>
            <w:r>
              <w:rPr>
                <w:noProof/>
              </w:rPr>
              <w:drawing>
                <wp:inline distT="0" distB="0" distL="0" distR="0" wp14:anchorId="3C1015F5" wp14:editId="50271DC3">
                  <wp:extent cx="118872" cy="118872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mail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" cy="1188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5"/>
              </w:rPr>
              <w:t xml:space="preserve">  </w:t>
            </w:r>
            <w:hyperlink r:id="rId8">
              <w:r w:rsidR="009B4120">
                <w:rPr>
                  <w:sz w:val="15"/>
                  <w:szCs w:val="15"/>
                </w:rPr>
                <w:t>aparna.dharmalingam@outlook.com</w:t>
              </w:r>
            </w:hyperlink>
          </w:p>
        </w:tc>
        <w:tc>
          <w:tcPr>
            <w:tcW w:w="1872" w:type="dxa"/>
            <w:gridSpan w:val="2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5576429E" w14:textId="77777777" w:rsidR="009B4120" w:rsidRDefault="00000000">
            <w:pPr>
              <w:keepLines/>
              <w:widowControl w:val="0"/>
            </w:pPr>
            <w:r>
              <w:rPr>
                <w:noProof/>
              </w:rPr>
              <w:drawing>
                <wp:inline distT="0" distB="0" distL="0" distR="0" wp14:anchorId="07AD9FCE" wp14:editId="2AD84CC5">
                  <wp:extent cx="118872" cy="118872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hon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" cy="1188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5"/>
              </w:rPr>
              <w:t xml:space="preserve">  +49 157 50176304</w:t>
            </w:r>
          </w:p>
        </w:tc>
        <w:tc>
          <w:tcPr>
            <w:tcW w:w="2059" w:type="dxa"/>
            <w:gridSpan w:val="2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34E67C12" w14:textId="77777777" w:rsidR="009B4120" w:rsidRDefault="00000000">
            <w:pPr>
              <w:keepLines/>
              <w:widowControl w:val="0"/>
            </w:pPr>
            <w:r>
              <w:rPr>
                <w:noProof/>
              </w:rPr>
              <w:drawing>
                <wp:inline distT="0" distB="0" distL="0" distR="0" wp14:anchorId="4705FE7A" wp14:editId="4C007126">
                  <wp:extent cx="118872" cy="118872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cation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" cy="1188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5"/>
              </w:rPr>
              <w:t xml:space="preserve">  Bamberg, Germany</w:t>
            </w:r>
          </w:p>
        </w:tc>
        <w:tc>
          <w:tcPr>
            <w:tcW w:w="1469" w:type="dxa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09328739" w14:textId="77777777" w:rsidR="009B4120" w:rsidRDefault="00000000">
            <w:pPr>
              <w:keepLines/>
              <w:widowControl w:val="0"/>
            </w:pPr>
            <w:r>
              <w:rPr>
                <w:noProof/>
              </w:rPr>
              <w:drawing>
                <wp:inline distT="0" distB="0" distL="0" distR="0" wp14:anchorId="4801AF0C" wp14:editId="03A53CF3">
                  <wp:extent cx="118872" cy="118872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inkedin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" cy="1188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5"/>
              </w:rPr>
              <w:t xml:space="preserve">  </w:t>
            </w:r>
            <w:hyperlink r:id="rId12">
              <w:r w:rsidR="009B4120">
                <w:rPr>
                  <w:sz w:val="15"/>
                  <w:szCs w:val="15"/>
                </w:rPr>
                <w:t>LinkedIn</w:t>
              </w:r>
            </w:hyperlink>
          </w:p>
        </w:tc>
        <w:tc>
          <w:tcPr>
            <w:tcW w:w="1944" w:type="dxa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727A5086" w14:textId="77777777" w:rsidR="009B4120" w:rsidRDefault="00000000">
            <w:pPr>
              <w:keepLines/>
              <w:widowControl w:val="0"/>
            </w:pPr>
            <w:r>
              <w:rPr>
                <w:noProof/>
              </w:rPr>
              <w:drawing>
                <wp:inline distT="0" distB="0" distL="0" distR="0" wp14:anchorId="751FE4BB" wp14:editId="6396CB73">
                  <wp:extent cx="118872" cy="118872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lenda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" cy="1188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5"/>
              </w:rPr>
              <w:t xml:space="preserve">  03.04.1998</w:t>
            </w:r>
          </w:p>
        </w:tc>
        <w:tc>
          <w:tcPr>
            <w:tcW w:w="530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701512" w14:textId="77777777" w:rsidR="009B4120" w:rsidRDefault="009B4120"/>
        </w:tc>
      </w:tr>
      <w:tr w:rsidR="009B4120" w14:paraId="2318FBF9" w14:textId="77777777" w:rsidTr="00D40501">
        <w:tc>
          <w:tcPr>
            <w:tcW w:w="50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B11563" w14:textId="77777777" w:rsidR="009B4120" w:rsidRDefault="009B4120"/>
        </w:tc>
        <w:tc>
          <w:tcPr>
            <w:tcW w:w="5346" w:type="dxa"/>
            <w:gridSpan w:val="2"/>
            <w:tcMar>
              <w:top w:w="90" w:type="dxa"/>
              <w:left w:w="0" w:type="dxa"/>
              <w:bottom w:w="60" w:type="dxa"/>
              <w:right w:w="0" w:type="dxa"/>
            </w:tcMar>
          </w:tcPr>
          <w:p w14:paraId="788E693A" w14:textId="77777777" w:rsidR="009B4120" w:rsidRDefault="00000000">
            <w:pPr>
              <w:keepNext/>
              <w:keepLines/>
              <w:widowControl w:val="0"/>
              <w:pBdr>
                <w:bottom w:val="single" w:sz="12" w:space="2" w:color="4A90D0"/>
              </w:pBdr>
              <w:spacing w:after="100"/>
            </w:pPr>
            <w:r w:rsidRPr="00D40501">
              <w:rPr>
                <w:b/>
                <w:color w:val="1F497D" w:themeColor="text2"/>
                <w:sz w:val="28"/>
              </w:rPr>
              <w:t>EDUCATION</w:t>
            </w:r>
          </w:p>
          <w:p w14:paraId="0A67D65A" w14:textId="77777777" w:rsidR="009B4120" w:rsidRDefault="00000000">
            <w:pPr>
              <w:keepNext/>
              <w:keepLines/>
              <w:widowControl w:val="0"/>
              <w:spacing w:after="8" w:line="235" w:lineRule="auto"/>
            </w:pPr>
            <w:r>
              <w:rPr>
                <w:b/>
                <w:sz w:val="20"/>
              </w:rPr>
              <w:t>M.Sc. Functional Safety Engineering</w:t>
            </w:r>
          </w:p>
          <w:p w14:paraId="4C96ECF9" w14:textId="77777777" w:rsidR="009B4120" w:rsidRDefault="00000000">
            <w:pPr>
              <w:keepNext/>
              <w:keepLines/>
              <w:widowControl w:val="0"/>
              <w:spacing w:after="4" w:line="228" w:lineRule="auto"/>
            </w:pPr>
            <w:r>
              <w:rPr>
                <w:sz w:val="18"/>
              </w:rPr>
              <w:t>University of Kassel</w:t>
            </w:r>
          </w:p>
          <w:p w14:paraId="550DE1B9" w14:textId="77777777" w:rsidR="009B4120" w:rsidRPr="00D40501" w:rsidRDefault="00000000">
            <w:pPr>
              <w:keepNext/>
              <w:keepLines/>
              <w:widowControl w:val="0"/>
              <w:tabs>
                <w:tab w:val="right" w:pos="5040"/>
              </w:tabs>
              <w:spacing w:after="40" w:line="228" w:lineRule="auto"/>
              <w:rPr>
                <w:color w:val="1F497D" w:themeColor="text2"/>
              </w:rPr>
            </w:pPr>
            <w:r w:rsidRPr="00D40501">
              <w:rPr>
                <w:i/>
                <w:color w:val="1F497D" w:themeColor="text2"/>
                <w:sz w:val="15"/>
              </w:rPr>
              <w:t>10/2020 – Present</w:t>
            </w:r>
            <w:r w:rsidRPr="00D40501">
              <w:rPr>
                <w:i/>
                <w:color w:val="1F497D" w:themeColor="text2"/>
                <w:sz w:val="15"/>
              </w:rPr>
              <w:tab/>
              <w:t>Kassel, Germany</w:t>
            </w:r>
          </w:p>
          <w:tbl>
            <w:tblPr>
              <w:tblW w:w="4954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77"/>
              <w:gridCol w:w="2477"/>
            </w:tblGrid>
            <w:tr w:rsidR="009B4120" w14:paraId="72D2FEB7" w14:textId="77777777">
              <w:tc>
                <w:tcPr>
                  <w:tcW w:w="2477" w:type="dxa"/>
                  <w:tcMar>
                    <w:top w:w="0" w:type="dxa"/>
                    <w:left w:w="0" w:type="dxa"/>
                    <w:bottom w:w="0" w:type="dxa"/>
                    <w:right w:w="80" w:type="dxa"/>
                  </w:tcMar>
                </w:tcPr>
                <w:p w14:paraId="10996B2C" w14:textId="77777777" w:rsidR="009B4120" w:rsidRDefault="00000000" w:rsidP="00D316BA">
                  <w:pPr>
                    <w:keepLines/>
                    <w:widowControl w:val="0"/>
                    <w:numPr>
                      <w:ilvl w:val="0"/>
                      <w:numId w:val="2"/>
                    </w:numPr>
                    <w:spacing w:after="20" w:line="250" w:lineRule="auto"/>
                  </w:pPr>
                  <w:r>
                    <w:rPr>
                      <w:sz w:val="14"/>
                    </w:rPr>
                    <w:t>Specialization: Automotive Functional Safety</w:t>
                  </w:r>
                </w:p>
              </w:tc>
              <w:tc>
                <w:tcPr>
                  <w:tcW w:w="2477" w:type="dxa"/>
                  <w:tcMar>
                    <w:top w:w="0" w:type="dxa"/>
                    <w:left w:w="0" w:type="dxa"/>
                    <w:bottom w:w="0" w:type="dxa"/>
                    <w:right w:w="80" w:type="dxa"/>
                  </w:tcMar>
                </w:tcPr>
                <w:p w14:paraId="68B13F37" w14:textId="77777777" w:rsidR="009B4120" w:rsidRDefault="00000000" w:rsidP="00D316BA">
                  <w:pPr>
                    <w:keepLines/>
                    <w:widowControl w:val="0"/>
                    <w:numPr>
                      <w:ilvl w:val="0"/>
                      <w:numId w:val="2"/>
                    </w:numPr>
                    <w:spacing w:after="20" w:line="250" w:lineRule="auto"/>
                  </w:pPr>
                  <w:r>
                    <w:rPr>
                      <w:sz w:val="14"/>
                    </w:rPr>
                    <w:t>System Safety and system-level safety concepts</w:t>
                  </w:r>
                </w:p>
              </w:tc>
            </w:tr>
          </w:tbl>
          <w:p w14:paraId="2382953D" w14:textId="77777777" w:rsidR="009B4120" w:rsidRDefault="009B4120"/>
          <w:p w14:paraId="63A40838" w14:textId="77777777" w:rsidR="009B4120" w:rsidRDefault="00000000">
            <w:pPr>
              <w:keepNext/>
              <w:keepLines/>
              <w:widowControl w:val="0"/>
              <w:spacing w:before="90" w:after="8" w:line="235" w:lineRule="auto"/>
            </w:pPr>
            <w:r>
              <w:rPr>
                <w:b/>
                <w:sz w:val="20"/>
              </w:rPr>
              <w:t>Bachelor of Engineering – Mechatronics</w:t>
            </w:r>
          </w:p>
          <w:p w14:paraId="26DC3BFD" w14:textId="77777777" w:rsidR="009B4120" w:rsidRDefault="00000000">
            <w:pPr>
              <w:keepNext/>
              <w:keepLines/>
              <w:widowControl w:val="0"/>
              <w:spacing w:after="4" w:line="228" w:lineRule="auto"/>
            </w:pPr>
            <w:r>
              <w:rPr>
                <w:sz w:val="18"/>
              </w:rPr>
              <w:t>SCSVMV University</w:t>
            </w:r>
          </w:p>
          <w:p w14:paraId="69F6251C" w14:textId="77777777" w:rsidR="009B4120" w:rsidRPr="00D40501" w:rsidRDefault="00000000">
            <w:pPr>
              <w:keepNext/>
              <w:keepLines/>
              <w:widowControl w:val="0"/>
              <w:tabs>
                <w:tab w:val="right" w:pos="5040"/>
              </w:tabs>
              <w:spacing w:after="40" w:line="228" w:lineRule="auto"/>
              <w:rPr>
                <w:color w:val="1F497D" w:themeColor="text2"/>
              </w:rPr>
            </w:pPr>
            <w:r w:rsidRPr="00D40501">
              <w:rPr>
                <w:i/>
                <w:color w:val="1F497D" w:themeColor="text2"/>
                <w:sz w:val="15"/>
              </w:rPr>
              <w:t>08/2015 – 04/2019</w:t>
            </w:r>
            <w:r w:rsidRPr="00D40501">
              <w:rPr>
                <w:i/>
                <w:color w:val="1F497D" w:themeColor="text2"/>
                <w:sz w:val="15"/>
              </w:rPr>
              <w:tab/>
              <w:t>Kanchipuram, India</w:t>
            </w:r>
          </w:p>
          <w:tbl>
            <w:tblPr>
              <w:tblW w:w="4954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954"/>
            </w:tblGrid>
            <w:tr w:rsidR="009B4120" w14:paraId="02CADD87" w14:textId="77777777">
              <w:tc>
                <w:tcPr>
                  <w:tcW w:w="4954" w:type="dxa"/>
                  <w:tcMar>
                    <w:top w:w="0" w:type="dxa"/>
                    <w:left w:w="0" w:type="dxa"/>
                    <w:bottom w:w="0" w:type="dxa"/>
                    <w:right w:w="80" w:type="dxa"/>
                  </w:tcMar>
                </w:tcPr>
                <w:p w14:paraId="22FA98F6" w14:textId="77777777" w:rsidR="009B4120" w:rsidRPr="000A24EC" w:rsidRDefault="00000000" w:rsidP="000A24EC">
                  <w:pPr>
                    <w:keepLines/>
                    <w:widowControl w:val="0"/>
                    <w:numPr>
                      <w:ilvl w:val="0"/>
                      <w:numId w:val="2"/>
                    </w:numPr>
                    <w:spacing w:after="20" w:line="250" w:lineRule="auto"/>
                  </w:pPr>
                  <w:r w:rsidRPr="000A24EC">
                    <w:rPr>
                      <w:sz w:val="14"/>
                    </w:rPr>
                    <w:t>Focus areas: MEMS, power electronics, control systems, and robotics</w:t>
                  </w:r>
                </w:p>
              </w:tc>
            </w:tr>
          </w:tbl>
          <w:p w14:paraId="3BA13472" w14:textId="77777777" w:rsidR="009B4120" w:rsidRDefault="009B4120" w:rsidP="000A24EC">
            <w:pPr>
              <w:pStyle w:val="ListParagraph"/>
              <w:keepLines/>
              <w:widowControl w:val="0"/>
              <w:spacing w:after="42" w:line="250" w:lineRule="auto"/>
              <w:ind w:left="360"/>
            </w:pPr>
          </w:p>
          <w:p w14:paraId="3265E04B" w14:textId="77777777" w:rsidR="009B4120" w:rsidRPr="00D40501" w:rsidRDefault="00000000">
            <w:pPr>
              <w:keepNext/>
              <w:keepLines/>
              <w:widowControl w:val="0"/>
              <w:pBdr>
                <w:bottom w:val="single" w:sz="12" w:space="2" w:color="4A90D0"/>
              </w:pBdr>
              <w:spacing w:before="160" w:after="50"/>
              <w:rPr>
                <w:color w:val="1F497D" w:themeColor="text2"/>
              </w:rPr>
            </w:pPr>
            <w:r w:rsidRPr="00D40501">
              <w:rPr>
                <w:b/>
                <w:color w:val="1F497D" w:themeColor="text2"/>
                <w:sz w:val="28"/>
              </w:rPr>
              <w:t>PROFESSIONAL EXPERIENCE</w:t>
            </w:r>
          </w:p>
          <w:p w14:paraId="095A76CA" w14:textId="77777777" w:rsidR="009B4120" w:rsidRDefault="00000000">
            <w:pPr>
              <w:keepNext/>
              <w:keepLines/>
              <w:widowControl w:val="0"/>
              <w:spacing w:before="20" w:after="6" w:line="235" w:lineRule="auto"/>
            </w:pPr>
            <w:r>
              <w:rPr>
                <w:b/>
                <w:sz w:val="20"/>
              </w:rPr>
              <w:t>Student Research Assistant – Safety Engineering</w:t>
            </w:r>
          </w:p>
          <w:p w14:paraId="6E8BD92E" w14:textId="77777777" w:rsidR="009B4120" w:rsidRDefault="00000000">
            <w:pPr>
              <w:keepNext/>
              <w:keepLines/>
              <w:widowControl w:val="0"/>
              <w:spacing w:after="4" w:line="228" w:lineRule="auto"/>
            </w:pPr>
            <w:r>
              <w:rPr>
                <w:sz w:val="18"/>
              </w:rPr>
              <w:t>Fraunhofer IESE</w:t>
            </w:r>
          </w:p>
          <w:p w14:paraId="0617A397" w14:textId="77777777" w:rsidR="009B4120" w:rsidRDefault="00000000">
            <w:pPr>
              <w:keepNext/>
              <w:keepLines/>
              <w:widowControl w:val="0"/>
              <w:tabs>
                <w:tab w:val="right" w:pos="5040"/>
              </w:tabs>
              <w:spacing w:after="40" w:line="228" w:lineRule="auto"/>
            </w:pPr>
            <w:r w:rsidRPr="00D40501">
              <w:rPr>
                <w:i/>
                <w:color w:val="1F497D" w:themeColor="text2"/>
                <w:sz w:val="15"/>
              </w:rPr>
              <w:t>01/2026 – 04/2026</w:t>
            </w:r>
            <w:r>
              <w:rPr>
                <w:i/>
                <w:color w:val="4A90D0"/>
                <w:sz w:val="15"/>
              </w:rPr>
              <w:tab/>
            </w:r>
            <w:r w:rsidRPr="00D40501">
              <w:rPr>
                <w:i/>
                <w:color w:val="1F497D" w:themeColor="text2"/>
                <w:sz w:val="15"/>
              </w:rPr>
              <w:t>Kaiserslautern</w:t>
            </w:r>
          </w:p>
          <w:p w14:paraId="5E74BBDE" w14:textId="77777777" w:rsidR="00D316BA" w:rsidRPr="00D316BA" w:rsidRDefault="00D316BA" w:rsidP="000A24EC">
            <w:pPr>
              <w:pStyle w:val="ListParagraph"/>
              <w:keepLines/>
              <w:widowControl w:val="0"/>
              <w:numPr>
                <w:ilvl w:val="0"/>
                <w:numId w:val="4"/>
              </w:numPr>
              <w:spacing w:after="42" w:line="250" w:lineRule="auto"/>
            </w:pPr>
            <w:r w:rsidRPr="00D316BA">
              <w:t>Transformed free-text hazardous events from HARA artifacts into standardized YAML safety models, creating a consistent, machine-readable basis for further safety analysis.</w:t>
            </w:r>
          </w:p>
          <w:p w14:paraId="3F582D68" w14:textId="11AE0F46" w:rsidR="00D316BA" w:rsidRPr="00D316BA" w:rsidRDefault="000A24EC" w:rsidP="000A24EC">
            <w:pPr>
              <w:pStyle w:val="ListParagraph"/>
              <w:keepLines/>
              <w:widowControl w:val="0"/>
              <w:numPr>
                <w:ilvl w:val="0"/>
                <w:numId w:val="4"/>
              </w:numPr>
              <w:spacing w:after="42" w:line="250" w:lineRule="auto"/>
            </w:pPr>
            <w:r w:rsidRPr="00D316BA">
              <w:t>Hazardous</w:t>
            </w:r>
            <w:r w:rsidR="00D316BA" w:rsidRPr="00D316BA">
              <w:t xml:space="preserve"> events to ODD parameters and operating conditions, improving the traceability of ASIL classification.</w:t>
            </w:r>
          </w:p>
          <w:p w14:paraId="34D2CEFD" w14:textId="78738AB6" w:rsidR="00D316BA" w:rsidRPr="00D316BA" w:rsidRDefault="00D316BA" w:rsidP="000A24EC">
            <w:pPr>
              <w:pStyle w:val="ListParagraph"/>
              <w:keepLines/>
              <w:widowControl w:val="0"/>
              <w:numPr>
                <w:ilvl w:val="0"/>
                <w:numId w:val="4"/>
              </w:numPr>
              <w:spacing w:after="42" w:line="250" w:lineRule="auto"/>
            </w:pPr>
            <w:r w:rsidRPr="00D316BA">
              <w:t xml:space="preserve">Developed a Python-based </w:t>
            </w:r>
            <w:r w:rsidR="000A24EC" w:rsidRPr="00D316BA">
              <w:t>tool chain</w:t>
            </w:r>
            <w:r w:rsidRPr="00D316BA">
              <w:t xml:space="preserve"> to automate the processing of TOD elements and hazardous-event mappings, reducing manual data-preparation effort.</w:t>
            </w:r>
          </w:p>
          <w:p w14:paraId="13D1D8FB" w14:textId="77777777" w:rsidR="009B4120" w:rsidRDefault="00000000">
            <w:pPr>
              <w:keepNext/>
              <w:keepLines/>
              <w:widowControl w:val="0"/>
              <w:spacing w:before="100" w:after="6" w:line="235" w:lineRule="auto"/>
            </w:pPr>
            <w:r>
              <w:rPr>
                <w:b/>
                <w:sz w:val="20"/>
              </w:rPr>
              <w:t>Working Student – Functional Safety (ADAS &amp; AD)</w:t>
            </w:r>
          </w:p>
          <w:p w14:paraId="747DDFE2" w14:textId="77777777" w:rsidR="009B4120" w:rsidRDefault="00000000">
            <w:pPr>
              <w:keepNext/>
              <w:keepLines/>
              <w:widowControl w:val="0"/>
              <w:spacing w:after="4" w:line="228" w:lineRule="auto"/>
            </w:pPr>
            <w:r>
              <w:rPr>
                <w:sz w:val="18"/>
              </w:rPr>
              <w:t>Mingabyte GmbH</w:t>
            </w:r>
          </w:p>
          <w:p w14:paraId="1C02E4FA" w14:textId="77777777" w:rsidR="009B4120" w:rsidRPr="00D40501" w:rsidRDefault="00000000">
            <w:pPr>
              <w:keepNext/>
              <w:keepLines/>
              <w:widowControl w:val="0"/>
              <w:tabs>
                <w:tab w:val="right" w:pos="5040"/>
              </w:tabs>
              <w:spacing w:after="40" w:line="228" w:lineRule="auto"/>
              <w:rPr>
                <w:color w:val="1F497D" w:themeColor="text2"/>
              </w:rPr>
            </w:pPr>
            <w:r w:rsidRPr="00D40501">
              <w:rPr>
                <w:i/>
                <w:color w:val="1F497D" w:themeColor="text2"/>
                <w:sz w:val="15"/>
              </w:rPr>
              <w:t>03/2024 – 09/2024</w:t>
            </w:r>
            <w:r w:rsidRPr="00D40501">
              <w:rPr>
                <w:i/>
                <w:color w:val="1F497D" w:themeColor="text2"/>
                <w:sz w:val="15"/>
              </w:rPr>
              <w:tab/>
              <w:t>Munich</w:t>
            </w:r>
          </w:p>
          <w:p w14:paraId="245BBB4F" w14:textId="77777777" w:rsidR="000A24EC" w:rsidRPr="000A24EC" w:rsidRDefault="000A24EC" w:rsidP="000A24EC">
            <w:pPr>
              <w:pStyle w:val="ListParagraph"/>
              <w:keepLines/>
              <w:widowControl w:val="0"/>
              <w:numPr>
                <w:ilvl w:val="0"/>
                <w:numId w:val="4"/>
              </w:numPr>
              <w:spacing w:after="42" w:line="250" w:lineRule="auto"/>
            </w:pPr>
            <w:r w:rsidRPr="000A24EC">
              <w:t>Developed technical training material on automated-driving functions and ADAS Safety, enabling the structured communication of complex safety topics.</w:t>
            </w:r>
          </w:p>
          <w:p w14:paraId="6E2D90B3" w14:textId="1DAE0330" w:rsidR="000A24EC" w:rsidRPr="000A24EC" w:rsidRDefault="000A24EC" w:rsidP="000A24EC">
            <w:pPr>
              <w:pStyle w:val="ListParagraph"/>
              <w:keepLines/>
              <w:widowControl w:val="0"/>
              <w:numPr>
                <w:ilvl w:val="0"/>
                <w:numId w:val="4"/>
              </w:numPr>
              <w:spacing w:after="42" w:line="250" w:lineRule="auto"/>
            </w:pPr>
            <w:r w:rsidRPr="000A24EC">
              <w:t>Structured vehicle-level safety requirements and safety concepts, improving their clarity, consistency, and technical readability.</w:t>
            </w:r>
          </w:p>
          <w:p w14:paraId="65151C69" w14:textId="6A9FD494" w:rsidR="000A24EC" w:rsidRPr="000A24EC" w:rsidRDefault="000A24EC" w:rsidP="000A24EC">
            <w:pPr>
              <w:pStyle w:val="ListParagraph"/>
              <w:keepLines/>
              <w:widowControl w:val="0"/>
              <w:numPr>
                <w:ilvl w:val="0"/>
                <w:numId w:val="4"/>
              </w:numPr>
              <w:spacing w:after="42" w:line="250" w:lineRule="auto"/>
            </w:pPr>
            <w:r w:rsidRPr="000A24EC">
              <w:t>Contributed as a co-assessor to a Functional Safety Assessment of a hydrogen fuel-cell system, supporting the systematic evaluation of safety-related evidence.</w:t>
            </w:r>
          </w:p>
          <w:p w14:paraId="449BDEFF" w14:textId="77777777" w:rsidR="000A24EC" w:rsidRDefault="000A24EC">
            <w:pPr>
              <w:keepNext/>
              <w:keepLines/>
              <w:widowControl w:val="0"/>
              <w:spacing w:before="100" w:after="6" w:line="235" w:lineRule="auto"/>
            </w:pPr>
          </w:p>
          <w:p w14:paraId="1F25EC10" w14:textId="4CF09549" w:rsidR="009B4120" w:rsidRDefault="00000000">
            <w:pPr>
              <w:keepNext/>
              <w:keepLines/>
              <w:widowControl w:val="0"/>
              <w:spacing w:before="100" w:after="6" w:line="235" w:lineRule="auto"/>
            </w:pPr>
            <w:r>
              <w:rPr>
                <w:b/>
                <w:sz w:val="20"/>
              </w:rPr>
              <w:t>Working Student – Functional Safety</w:t>
            </w:r>
          </w:p>
          <w:p w14:paraId="0CDDDA76" w14:textId="77777777" w:rsidR="009B4120" w:rsidRDefault="00000000">
            <w:pPr>
              <w:keepNext/>
              <w:keepLines/>
              <w:widowControl w:val="0"/>
              <w:spacing w:after="4" w:line="228" w:lineRule="auto"/>
            </w:pPr>
            <w:r>
              <w:rPr>
                <w:sz w:val="18"/>
              </w:rPr>
              <w:t>DEKRA Digital Products &amp; Services</w:t>
            </w:r>
          </w:p>
          <w:p w14:paraId="3612A0A2" w14:textId="77777777" w:rsidR="009B4120" w:rsidRDefault="00000000">
            <w:pPr>
              <w:keepNext/>
              <w:keepLines/>
              <w:widowControl w:val="0"/>
              <w:tabs>
                <w:tab w:val="right" w:pos="5040"/>
              </w:tabs>
              <w:spacing w:after="40" w:line="228" w:lineRule="auto"/>
            </w:pPr>
            <w:r w:rsidRPr="00D40501">
              <w:rPr>
                <w:i/>
                <w:color w:val="1F497D" w:themeColor="text2"/>
                <w:sz w:val="15"/>
              </w:rPr>
              <w:t>03/2023 – 09/2023</w:t>
            </w:r>
            <w:r w:rsidRPr="00D40501">
              <w:rPr>
                <w:i/>
                <w:color w:val="1F497D" w:themeColor="text2"/>
                <w:sz w:val="15"/>
              </w:rPr>
              <w:tab/>
              <w:t>Stuttgart</w:t>
            </w:r>
          </w:p>
          <w:p w14:paraId="346CE624" w14:textId="77777777" w:rsidR="000A24EC" w:rsidRPr="000A24EC" w:rsidRDefault="000A24EC" w:rsidP="000A24EC">
            <w:pPr>
              <w:pStyle w:val="ListParagraph"/>
              <w:keepLines/>
              <w:widowControl w:val="0"/>
              <w:numPr>
                <w:ilvl w:val="0"/>
                <w:numId w:val="4"/>
              </w:numPr>
              <w:spacing w:after="42" w:line="250" w:lineRule="auto"/>
            </w:pPr>
            <w:r w:rsidRPr="000A24EC">
              <w:t>Tested an internal Functional Safety Assessment tool against ISO 26262 and IEC 61508, identifying gaps between tool logic and applicable requirements.</w:t>
            </w:r>
          </w:p>
          <w:p w14:paraId="50C5C5A6" w14:textId="6D81E40F" w:rsidR="000A24EC" w:rsidRPr="000A24EC" w:rsidRDefault="000A24EC" w:rsidP="000A24EC">
            <w:pPr>
              <w:pStyle w:val="ListParagraph"/>
              <w:keepLines/>
              <w:widowControl w:val="0"/>
              <w:numPr>
                <w:ilvl w:val="0"/>
                <w:numId w:val="4"/>
              </w:numPr>
              <w:spacing w:after="42" w:line="250" w:lineRule="auto"/>
            </w:pPr>
            <w:r w:rsidRPr="000A24EC">
              <w:t>Developed standards-based checklists and review workflows, supporting more consistent and repeatable internal safety assessments.</w:t>
            </w:r>
          </w:p>
          <w:p w14:paraId="4E3C5196" w14:textId="2CE43BAA" w:rsidR="000A24EC" w:rsidRPr="000A24EC" w:rsidRDefault="000A24EC" w:rsidP="000A24EC">
            <w:pPr>
              <w:pStyle w:val="ListParagraph"/>
              <w:keepLines/>
              <w:widowControl w:val="0"/>
              <w:numPr>
                <w:ilvl w:val="0"/>
                <w:numId w:val="4"/>
              </w:numPr>
              <w:spacing w:after="42" w:line="250" w:lineRule="auto"/>
            </w:pPr>
            <w:r w:rsidRPr="000A24EC">
              <w:t>Documented test findings and improvement proposals, contributing to further tool development and improved usability.</w:t>
            </w:r>
          </w:p>
          <w:p w14:paraId="0CB3D40A" w14:textId="119D74CC" w:rsidR="009B4120" w:rsidRDefault="009B4120" w:rsidP="000A24EC">
            <w:pPr>
              <w:keepLines/>
              <w:widowControl w:val="0"/>
              <w:spacing w:after="42" w:line="250" w:lineRule="auto"/>
              <w:ind w:left="240"/>
            </w:pPr>
          </w:p>
        </w:tc>
        <w:tc>
          <w:tcPr>
            <w:tcW w:w="299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A4292" w14:textId="77777777" w:rsidR="009B4120" w:rsidRDefault="009B4120"/>
        </w:tc>
        <w:tc>
          <w:tcPr>
            <w:tcW w:w="5256" w:type="dxa"/>
            <w:gridSpan w:val="4"/>
            <w:tcMar>
              <w:top w:w="90" w:type="dxa"/>
              <w:left w:w="0" w:type="dxa"/>
              <w:bottom w:w="60" w:type="dxa"/>
              <w:right w:w="0" w:type="dxa"/>
            </w:tcMar>
          </w:tcPr>
          <w:p w14:paraId="7538CB0E" w14:textId="77777777" w:rsidR="009B4120" w:rsidRDefault="00000000">
            <w:pPr>
              <w:keepNext/>
              <w:keepLines/>
              <w:widowControl w:val="0"/>
              <w:pBdr>
                <w:bottom w:val="single" w:sz="12" w:space="2" w:color="4A90D0"/>
              </w:pBdr>
              <w:spacing w:after="100"/>
            </w:pPr>
            <w:r w:rsidRPr="00D40501">
              <w:rPr>
                <w:b/>
                <w:color w:val="1F497D" w:themeColor="text2"/>
                <w:sz w:val="28"/>
              </w:rPr>
              <w:t>CORE</w:t>
            </w:r>
            <w:r>
              <w:rPr>
                <w:b/>
                <w:color w:val="4A90D0"/>
                <w:sz w:val="28"/>
              </w:rPr>
              <w:t xml:space="preserve"> </w:t>
            </w:r>
            <w:r w:rsidRPr="00D40501">
              <w:rPr>
                <w:b/>
                <w:color w:val="1F497D" w:themeColor="text2"/>
                <w:sz w:val="28"/>
              </w:rPr>
              <w:t>COMPETENCIES</w:t>
            </w:r>
          </w:p>
          <w:tbl>
            <w:tblPr>
              <w:tblW w:w="5026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520"/>
              <w:gridCol w:w="2506"/>
            </w:tblGrid>
            <w:tr w:rsidR="009B4120" w14:paraId="29E3051C" w14:textId="77777777">
              <w:tc>
                <w:tcPr>
                  <w:tcW w:w="2520" w:type="dxa"/>
                  <w:tcMar>
                    <w:top w:w="0" w:type="dxa"/>
                    <w:left w:w="0" w:type="dxa"/>
                    <w:bottom w:w="0" w:type="dxa"/>
                    <w:right w:w="100" w:type="dxa"/>
                  </w:tcMar>
                </w:tcPr>
                <w:p w14:paraId="1ED2C722" w14:textId="77777777" w:rsidR="009B4120" w:rsidRDefault="00000000">
                  <w:pPr>
                    <w:keepNext/>
                    <w:keepLines/>
                    <w:widowControl w:val="0"/>
                    <w:spacing w:after="20"/>
                  </w:pPr>
                  <w:r>
                    <w:rPr>
                      <w:b/>
                      <w:sz w:val="17"/>
                    </w:rPr>
                    <w:t>Safety Standards &amp; Methods</w:t>
                  </w:r>
                </w:p>
                <w:p w14:paraId="172E1E53" w14:textId="77777777" w:rsidR="009B4120" w:rsidRDefault="00000000">
                  <w:pPr>
                    <w:keepLines/>
                    <w:widowControl w:val="0"/>
                    <w:spacing w:after="80" w:line="247" w:lineRule="auto"/>
                  </w:pPr>
                  <w:r>
                    <w:rPr>
                      <w:sz w:val="15"/>
                    </w:rPr>
                    <w:t>ISO 26262 · IEC 61508 · IEC 61131-3 · IEC 61511 · ISO/SAE 21434 · ISO 21448 (SOTIF) · HARA · FMEA · FMEDA · HAZOP · FTA · Requirements Engineering</w:t>
                  </w:r>
                </w:p>
                <w:p w14:paraId="5F4E07C1" w14:textId="77777777" w:rsidR="009B4120" w:rsidRDefault="00000000">
                  <w:pPr>
                    <w:keepNext/>
                    <w:keepLines/>
                    <w:widowControl w:val="0"/>
                    <w:spacing w:after="20"/>
                  </w:pPr>
                  <w:r>
                    <w:rPr>
                      <w:b/>
                      <w:sz w:val="17"/>
                    </w:rPr>
                    <w:t>MBSE</w:t>
                  </w:r>
                </w:p>
                <w:p w14:paraId="4F8C5A65" w14:textId="77777777" w:rsidR="009B4120" w:rsidRDefault="00000000">
                  <w:pPr>
                    <w:keepLines/>
                    <w:widowControl w:val="0"/>
                    <w:spacing w:line="247" w:lineRule="auto"/>
                  </w:pPr>
                  <w:r>
                    <w:rPr>
                      <w:sz w:val="15"/>
                    </w:rPr>
                    <w:t>System-level documentation, simulation, and design</w:t>
                  </w:r>
                </w:p>
              </w:tc>
              <w:tc>
                <w:tcPr>
                  <w:tcW w:w="2506" w:type="dxa"/>
                  <w:tcMar>
                    <w:top w:w="0" w:type="dxa"/>
                    <w:left w:w="80" w:type="dxa"/>
                    <w:bottom w:w="0" w:type="dxa"/>
                    <w:right w:w="0" w:type="dxa"/>
                  </w:tcMar>
                </w:tcPr>
                <w:p w14:paraId="5674A204" w14:textId="77777777" w:rsidR="009B4120" w:rsidRDefault="00000000">
                  <w:pPr>
                    <w:keepNext/>
                    <w:keepLines/>
                    <w:widowControl w:val="0"/>
                    <w:spacing w:after="20"/>
                  </w:pPr>
                  <w:r>
                    <w:rPr>
                      <w:b/>
                      <w:sz w:val="17"/>
                    </w:rPr>
                    <w:t>Software &amp; Tools</w:t>
                  </w:r>
                </w:p>
                <w:p w14:paraId="2FB0EF76" w14:textId="77777777" w:rsidR="007F7AED" w:rsidRDefault="007F7AED" w:rsidP="007F7AED">
                  <w:pPr>
                    <w:keepLines/>
                    <w:widowControl w:val="0"/>
                    <w:spacing w:line="247" w:lineRule="auto"/>
                    <w:rPr>
                      <w:sz w:val="15"/>
                    </w:rPr>
                  </w:pPr>
                  <w:r w:rsidRPr="007F7AED">
                    <w:rPr>
                      <w:sz w:val="15"/>
                    </w:rPr>
                    <w:t xml:space="preserve">Ansys </w:t>
                  </w:r>
                  <w:proofErr w:type="spellStart"/>
                  <w:r w:rsidRPr="007F7AED">
                    <w:rPr>
                      <w:sz w:val="15"/>
                    </w:rPr>
                    <w:t>medini</w:t>
                  </w:r>
                  <w:proofErr w:type="spellEnd"/>
                  <w:r w:rsidRPr="007F7AED">
                    <w:rPr>
                      <w:sz w:val="15"/>
                    </w:rPr>
                    <w:t xml:space="preserve"> analyze · Python · NI LabVIEW · NI Multisim · PSIM </w:t>
                  </w:r>
                </w:p>
                <w:p w14:paraId="2B598044" w14:textId="26CD5E8C" w:rsidR="007F7AED" w:rsidRPr="007F7AED" w:rsidRDefault="007F7AED" w:rsidP="007F7AED">
                  <w:pPr>
                    <w:keepLines/>
                    <w:widowControl w:val="0"/>
                    <w:spacing w:line="247" w:lineRule="auto"/>
                    <w:rPr>
                      <w:sz w:val="15"/>
                    </w:rPr>
                  </w:pPr>
                  <w:r w:rsidRPr="007F7AED">
                    <w:rPr>
                      <w:sz w:val="15"/>
                    </w:rPr>
                    <w:t>· MATLAB/Simulink · ROS/SLAM · MS Office · PTC Creo · VBA · Git · YAML · B&amp;R Automation Studio</w:t>
                  </w:r>
                </w:p>
                <w:p w14:paraId="4BD4E9EA" w14:textId="77777777" w:rsidR="009B4120" w:rsidRDefault="00000000">
                  <w:pPr>
                    <w:keepNext/>
                    <w:keepLines/>
                    <w:widowControl w:val="0"/>
                    <w:spacing w:after="20"/>
                  </w:pPr>
                  <w:r>
                    <w:rPr>
                      <w:b/>
                      <w:sz w:val="17"/>
                    </w:rPr>
                    <w:t>Personal Strengths</w:t>
                  </w:r>
                </w:p>
                <w:p w14:paraId="421E9265" w14:textId="77777777" w:rsidR="009B4120" w:rsidRDefault="00000000">
                  <w:pPr>
                    <w:keepLines/>
                    <w:widowControl w:val="0"/>
                    <w:spacing w:line="247" w:lineRule="auto"/>
                  </w:pPr>
                  <w:r>
                    <w:rPr>
                      <w:sz w:val="15"/>
                    </w:rPr>
                    <w:t>Analytical thinking · structured approach · initiative · teamwork</w:t>
                  </w:r>
                </w:p>
              </w:tc>
            </w:tr>
          </w:tbl>
          <w:p w14:paraId="0547C38A" w14:textId="77777777" w:rsidR="009B4120" w:rsidRDefault="009B4120"/>
          <w:p w14:paraId="2D2539BC" w14:textId="77777777" w:rsidR="009B4120" w:rsidRPr="00D40501" w:rsidRDefault="00000000">
            <w:pPr>
              <w:keepNext/>
              <w:keepLines/>
              <w:widowControl w:val="0"/>
              <w:pBdr>
                <w:bottom w:val="single" w:sz="12" w:space="2" w:color="4A90D0"/>
              </w:pBdr>
              <w:spacing w:before="160" w:after="50"/>
              <w:rPr>
                <w:color w:val="1F497D" w:themeColor="text2"/>
              </w:rPr>
            </w:pPr>
            <w:r w:rsidRPr="00D40501">
              <w:rPr>
                <w:b/>
                <w:color w:val="1F497D" w:themeColor="text2"/>
                <w:sz w:val="28"/>
              </w:rPr>
              <w:t>ACADEMIC THESES</w:t>
            </w:r>
          </w:p>
          <w:p w14:paraId="0824A868" w14:textId="77777777" w:rsidR="009B4120" w:rsidRDefault="00000000">
            <w:pPr>
              <w:keepNext/>
              <w:keepLines/>
              <w:widowControl w:val="0"/>
              <w:spacing w:before="20" w:after="6" w:line="235" w:lineRule="auto"/>
            </w:pPr>
            <w:r>
              <w:rPr>
                <w:b/>
                <w:sz w:val="18"/>
              </w:rPr>
              <w:t>Master's Thesis – Developing a Criticality Taxonomy for Situation Analysis in Safety Engineering</w:t>
            </w:r>
            <w:r>
              <w:t xml:space="preserve"> (in preparation)</w:t>
            </w:r>
          </w:p>
          <w:p w14:paraId="015D5FB9" w14:textId="77777777" w:rsidR="009B4120" w:rsidRDefault="00000000">
            <w:pPr>
              <w:keepLines/>
              <w:widowControl w:val="0"/>
              <w:spacing w:after="40"/>
            </w:pPr>
            <w:r>
              <w:rPr>
                <w:i/>
                <w:color w:val="5A6570"/>
                <w:sz w:val="15"/>
              </w:rPr>
              <w:t>Literature-based identification and structuring of criticality factors for driving situations, with planned application in SentryCraft for systematic scenario analysis.</w:t>
            </w:r>
          </w:p>
          <w:p w14:paraId="762DE9AF" w14:textId="77777777" w:rsidR="009B4120" w:rsidRDefault="00000000">
            <w:pPr>
              <w:keepNext/>
              <w:keepLines/>
              <w:widowControl w:val="0"/>
              <w:spacing w:before="40" w:after="6" w:line="235" w:lineRule="auto"/>
            </w:pPr>
            <w:r>
              <w:rPr>
                <w:b/>
                <w:sz w:val="18"/>
              </w:rPr>
              <w:t>Bachelor's Thesis – Sensor Assisted Braking System</w:t>
            </w:r>
            <w:r>
              <w:t xml:space="preserve"> (09/2018 – 04/2019)</w:t>
            </w:r>
          </w:p>
          <w:p w14:paraId="5A6AE898" w14:textId="77777777" w:rsidR="009B4120" w:rsidRPr="00D40501" w:rsidRDefault="00000000">
            <w:pPr>
              <w:keepLines/>
              <w:widowControl w:val="0"/>
              <w:spacing w:after="40"/>
              <w:rPr>
                <w:color w:val="1F497D" w:themeColor="text2"/>
              </w:rPr>
            </w:pPr>
            <w:r>
              <w:rPr>
                <w:i/>
                <w:color w:val="5A6570"/>
                <w:sz w:val="15"/>
              </w:rPr>
              <w:t xml:space="preserve">Modelled, developed, and validated a semi-electronic braking system on the Smart Trike hybrid vehicle; published under DOI: </w:t>
            </w:r>
            <w:hyperlink r:id="rId14">
              <w:r w:rsidR="009B4120" w:rsidRPr="00D40501">
                <w:rPr>
                  <w:color w:val="1F497D" w:themeColor="text2"/>
                  <w:szCs w:val="16"/>
                  <w:u w:val="single"/>
                </w:rPr>
                <w:t>10.1166/asem.2020.2606</w:t>
              </w:r>
            </w:hyperlink>
          </w:p>
          <w:p w14:paraId="5269E490" w14:textId="77777777" w:rsidR="009B4120" w:rsidRPr="00D40501" w:rsidRDefault="00000000">
            <w:pPr>
              <w:keepNext/>
              <w:keepLines/>
              <w:widowControl w:val="0"/>
              <w:pBdr>
                <w:bottom w:val="single" w:sz="12" w:space="2" w:color="4A90D0"/>
              </w:pBdr>
              <w:spacing w:before="160" w:after="50"/>
              <w:rPr>
                <w:color w:val="1F497D" w:themeColor="text2"/>
              </w:rPr>
            </w:pPr>
            <w:r w:rsidRPr="00D40501">
              <w:rPr>
                <w:b/>
                <w:color w:val="1F497D" w:themeColor="text2"/>
                <w:sz w:val="28"/>
              </w:rPr>
              <w:t>ADDITIONAL EXPERIENCE</w:t>
            </w:r>
          </w:p>
          <w:p w14:paraId="43723DE1" w14:textId="77777777" w:rsidR="009B4120" w:rsidRDefault="00000000">
            <w:pPr>
              <w:keepNext/>
              <w:keepLines/>
              <w:widowControl w:val="0"/>
              <w:spacing w:before="20" w:after="6" w:line="235" w:lineRule="auto"/>
            </w:pPr>
            <w:r>
              <w:rPr>
                <w:b/>
                <w:sz w:val="20"/>
              </w:rPr>
              <w:t>Autonomous Systems Engineer</w:t>
            </w:r>
          </w:p>
          <w:p w14:paraId="10BCCB37" w14:textId="77777777" w:rsidR="009B4120" w:rsidRDefault="00000000">
            <w:pPr>
              <w:keepNext/>
              <w:keepLines/>
              <w:widowControl w:val="0"/>
              <w:spacing w:after="4" w:line="228" w:lineRule="auto"/>
            </w:pPr>
            <w:r>
              <w:rPr>
                <w:sz w:val="18"/>
              </w:rPr>
              <w:t>Herkules Racing Team</w:t>
            </w:r>
          </w:p>
          <w:p w14:paraId="35CCB4BA" w14:textId="77777777" w:rsidR="009B4120" w:rsidRPr="00D40501" w:rsidRDefault="00000000">
            <w:pPr>
              <w:keepNext/>
              <w:keepLines/>
              <w:widowControl w:val="0"/>
              <w:tabs>
                <w:tab w:val="right" w:pos="5040"/>
              </w:tabs>
              <w:spacing w:after="40" w:line="228" w:lineRule="auto"/>
              <w:rPr>
                <w:color w:val="1F497D" w:themeColor="text2"/>
              </w:rPr>
            </w:pPr>
            <w:r w:rsidRPr="00D40501">
              <w:rPr>
                <w:i/>
                <w:color w:val="1F497D" w:themeColor="text2"/>
                <w:sz w:val="15"/>
              </w:rPr>
              <w:t>02/2023 – 12/2024</w:t>
            </w:r>
            <w:r w:rsidRPr="00D40501">
              <w:rPr>
                <w:i/>
                <w:color w:val="1F497D" w:themeColor="text2"/>
                <w:sz w:val="15"/>
              </w:rPr>
              <w:tab/>
              <w:t>Kassel</w:t>
            </w:r>
          </w:p>
          <w:p w14:paraId="093E22CF" w14:textId="77777777" w:rsidR="009B4120" w:rsidRDefault="00000000" w:rsidP="000A24EC">
            <w:pPr>
              <w:keepLines/>
              <w:widowControl w:val="0"/>
              <w:numPr>
                <w:ilvl w:val="0"/>
                <w:numId w:val="5"/>
              </w:numPr>
              <w:spacing w:after="42" w:line="250" w:lineRule="auto"/>
            </w:pPr>
            <w:r>
              <w:t>Developed and tested ROS- and Python-based software modules for perception and planning on an autonomous competition vehicle.</w:t>
            </w:r>
          </w:p>
          <w:p w14:paraId="2FCA0D82" w14:textId="77777777" w:rsidR="009B4120" w:rsidRDefault="00000000" w:rsidP="000A24EC">
            <w:pPr>
              <w:keepLines/>
              <w:widowControl w:val="0"/>
              <w:numPr>
                <w:ilvl w:val="0"/>
                <w:numId w:val="5"/>
              </w:numPr>
              <w:spacing w:after="42" w:line="250" w:lineRule="auto"/>
            </w:pPr>
            <w:r>
              <w:t>Supported sensor integration and safety-related troubleshooting at vehicle level.</w:t>
            </w:r>
          </w:p>
          <w:p w14:paraId="7574F171" w14:textId="77777777" w:rsidR="009B4120" w:rsidRDefault="00000000">
            <w:pPr>
              <w:keepNext/>
              <w:keepLines/>
              <w:widowControl w:val="0"/>
              <w:spacing w:before="80" w:after="6" w:line="235" w:lineRule="auto"/>
            </w:pPr>
            <w:r>
              <w:rPr>
                <w:b/>
                <w:sz w:val="20"/>
              </w:rPr>
              <w:t>Secretary – Technical University Club</w:t>
            </w:r>
          </w:p>
          <w:p w14:paraId="225F6541" w14:textId="77777777" w:rsidR="009B4120" w:rsidRDefault="00000000">
            <w:pPr>
              <w:keepNext/>
              <w:keepLines/>
              <w:widowControl w:val="0"/>
              <w:spacing w:after="4" w:line="228" w:lineRule="auto"/>
            </w:pPr>
            <w:r>
              <w:rPr>
                <w:sz w:val="18"/>
              </w:rPr>
              <w:t>Electro Infinity</w:t>
            </w:r>
          </w:p>
          <w:p w14:paraId="40BC22FD" w14:textId="77777777" w:rsidR="009B4120" w:rsidRPr="00D40501" w:rsidRDefault="00000000">
            <w:pPr>
              <w:keepNext/>
              <w:keepLines/>
              <w:widowControl w:val="0"/>
              <w:tabs>
                <w:tab w:val="right" w:pos="5040"/>
              </w:tabs>
              <w:spacing w:after="40" w:line="228" w:lineRule="auto"/>
              <w:rPr>
                <w:i/>
                <w:color w:val="1F497D" w:themeColor="text2"/>
                <w:sz w:val="15"/>
              </w:rPr>
            </w:pPr>
            <w:r w:rsidRPr="00D40501">
              <w:rPr>
                <w:i/>
                <w:color w:val="1F497D" w:themeColor="text2"/>
                <w:sz w:val="15"/>
              </w:rPr>
              <w:t>09/2017 – 04/2019</w:t>
            </w:r>
            <w:r w:rsidRPr="00D40501">
              <w:rPr>
                <w:i/>
                <w:color w:val="1F497D" w:themeColor="text2"/>
                <w:sz w:val="15"/>
              </w:rPr>
              <w:tab/>
              <w:t>Kanchipuram</w:t>
            </w:r>
          </w:p>
          <w:p w14:paraId="0C971C7B" w14:textId="77777777" w:rsidR="009B4120" w:rsidRDefault="00000000" w:rsidP="000A24EC">
            <w:pPr>
              <w:pStyle w:val="ListParagraph"/>
              <w:keepLines/>
              <w:widowControl w:val="0"/>
              <w:numPr>
                <w:ilvl w:val="0"/>
                <w:numId w:val="6"/>
              </w:numPr>
              <w:spacing w:after="42" w:line="250" w:lineRule="auto"/>
            </w:pPr>
            <w:r>
              <w:t>Organized a PCB design and manufacturing workshop and coordinated weekly technical meetings, including a classroom automation project.</w:t>
            </w:r>
          </w:p>
          <w:p w14:paraId="1C2C429F" w14:textId="77777777" w:rsidR="009B4120" w:rsidRPr="00D40501" w:rsidRDefault="00000000">
            <w:pPr>
              <w:keepNext/>
              <w:keepLines/>
              <w:widowControl w:val="0"/>
              <w:pBdr>
                <w:bottom w:val="single" w:sz="12" w:space="2" w:color="4A90D0"/>
              </w:pBdr>
              <w:spacing w:before="120" w:after="60"/>
              <w:rPr>
                <w:color w:val="1F497D" w:themeColor="text2"/>
              </w:rPr>
            </w:pPr>
            <w:r w:rsidRPr="00D40501">
              <w:rPr>
                <w:b/>
                <w:color w:val="1F497D" w:themeColor="text2"/>
                <w:sz w:val="28"/>
              </w:rPr>
              <w:t>LANGUAGES</w:t>
            </w:r>
          </w:p>
          <w:tbl>
            <w:tblPr>
              <w:tblW w:w="502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699"/>
              <w:gridCol w:w="1699"/>
              <w:gridCol w:w="1627"/>
            </w:tblGrid>
            <w:tr w:rsidR="009B4120" w14:paraId="5A5BD817" w14:textId="77777777">
              <w:tc>
                <w:tcPr>
                  <w:tcW w:w="1699" w:type="dxa"/>
                  <w:tcMar>
                    <w:top w:w="0" w:type="dxa"/>
                    <w:left w:w="0" w:type="dxa"/>
                    <w:bottom w:w="0" w:type="dxa"/>
                    <w:right w:w="40" w:type="dxa"/>
                  </w:tcMar>
                </w:tcPr>
                <w:p w14:paraId="6904A07B" w14:textId="77777777" w:rsidR="009B4120" w:rsidRDefault="00000000">
                  <w:pPr>
                    <w:keepLines/>
                    <w:widowControl w:val="0"/>
                    <w:spacing w:line="228" w:lineRule="auto"/>
                  </w:pPr>
                  <w:r>
                    <w:t>English</w:t>
                  </w:r>
                </w:p>
                <w:p w14:paraId="718D7CE7" w14:textId="77777777" w:rsidR="009B4120" w:rsidRDefault="00000000">
                  <w:pPr>
                    <w:keepLines/>
                    <w:widowControl w:val="0"/>
                    <w:spacing w:line="228" w:lineRule="auto"/>
                  </w:pPr>
                  <w:r w:rsidRPr="00D40501">
                    <w:rPr>
                      <w:i/>
                      <w:color w:val="1F497D" w:themeColor="text2"/>
                      <w:sz w:val="14"/>
                    </w:rPr>
                    <w:t>C1</w:t>
                  </w:r>
                </w:p>
              </w:tc>
              <w:tc>
                <w:tcPr>
                  <w:tcW w:w="1699" w:type="dxa"/>
                  <w:tcMar>
                    <w:top w:w="0" w:type="dxa"/>
                    <w:left w:w="0" w:type="dxa"/>
                    <w:bottom w:w="0" w:type="dxa"/>
                    <w:right w:w="40" w:type="dxa"/>
                  </w:tcMar>
                </w:tcPr>
                <w:p w14:paraId="5BFD8B2C" w14:textId="77777777" w:rsidR="009B4120" w:rsidRDefault="00000000">
                  <w:pPr>
                    <w:keepLines/>
                    <w:widowControl w:val="0"/>
                    <w:spacing w:line="228" w:lineRule="auto"/>
                  </w:pPr>
                  <w:r>
                    <w:t>German</w:t>
                  </w:r>
                </w:p>
                <w:p w14:paraId="28D10E7F" w14:textId="77777777" w:rsidR="009B4120" w:rsidRPr="00D40501" w:rsidRDefault="00000000">
                  <w:pPr>
                    <w:keepLines/>
                    <w:widowControl w:val="0"/>
                    <w:spacing w:line="228" w:lineRule="auto"/>
                    <w:rPr>
                      <w:color w:val="1F497D" w:themeColor="text2"/>
                    </w:rPr>
                  </w:pPr>
                  <w:r w:rsidRPr="00D40501">
                    <w:rPr>
                      <w:i/>
                      <w:color w:val="1F497D" w:themeColor="text2"/>
                      <w:sz w:val="14"/>
                    </w:rPr>
                    <w:t>B1</w:t>
                  </w:r>
                </w:p>
              </w:tc>
              <w:tc>
                <w:tcPr>
                  <w:tcW w:w="1627" w:type="dxa"/>
                  <w:tcMar>
                    <w:top w:w="0" w:type="dxa"/>
                    <w:left w:w="0" w:type="dxa"/>
                    <w:bottom w:w="0" w:type="dxa"/>
                    <w:right w:w="40" w:type="dxa"/>
                  </w:tcMar>
                </w:tcPr>
                <w:p w14:paraId="7725ED1C" w14:textId="77777777" w:rsidR="009B4120" w:rsidRDefault="00000000">
                  <w:pPr>
                    <w:keepLines/>
                    <w:widowControl w:val="0"/>
                    <w:spacing w:line="228" w:lineRule="auto"/>
                  </w:pPr>
                  <w:r>
                    <w:t>Tamil</w:t>
                  </w:r>
                </w:p>
                <w:p w14:paraId="05063640" w14:textId="77777777" w:rsidR="009B4120" w:rsidRDefault="00000000">
                  <w:pPr>
                    <w:keepLines/>
                    <w:widowControl w:val="0"/>
                    <w:spacing w:line="228" w:lineRule="auto"/>
                  </w:pPr>
                  <w:r w:rsidRPr="00D40501">
                    <w:rPr>
                      <w:i/>
                      <w:color w:val="1F497D" w:themeColor="text2"/>
                      <w:sz w:val="14"/>
                    </w:rPr>
                    <w:t>C2</w:t>
                  </w:r>
                </w:p>
              </w:tc>
            </w:tr>
          </w:tbl>
          <w:p w14:paraId="107DD5F5" w14:textId="77777777" w:rsidR="009B4120" w:rsidRDefault="009B4120"/>
          <w:p w14:paraId="4685C530" w14:textId="77777777" w:rsidR="009B4120" w:rsidRPr="00D40501" w:rsidRDefault="00000000">
            <w:pPr>
              <w:keepNext/>
              <w:keepLines/>
              <w:widowControl w:val="0"/>
              <w:pBdr>
                <w:bottom w:val="single" w:sz="12" w:space="2" w:color="4A90D0"/>
              </w:pBdr>
              <w:spacing w:before="120" w:after="60"/>
              <w:rPr>
                <w:color w:val="1F497D" w:themeColor="text2"/>
              </w:rPr>
            </w:pPr>
            <w:r w:rsidRPr="00D40501">
              <w:rPr>
                <w:b/>
                <w:color w:val="1F497D" w:themeColor="text2"/>
                <w:sz w:val="28"/>
              </w:rPr>
              <w:t>INTERESTS</w:t>
            </w:r>
          </w:p>
          <w:p w14:paraId="14EA8A39" w14:textId="02711BA1" w:rsidR="009B4120" w:rsidRDefault="000A24EC">
            <w:pPr>
              <w:keepLines/>
              <w:widowControl w:val="0"/>
            </w:pPr>
            <w:r w:rsidRPr="000A24EC">
              <w:rPr>
                <w:sz w:val="15"/>
              </w:rPr>
              <w:t>Motorcycling &amp; Motorsport · Fencing · Singing · Cooking · Travel</w:t>
            </w:r>
          </w:p>
        </w:tc>
        <w:tc>
          <w:tcPr>
            <w:tcW w:w="5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C560A3" w14:textId="77777777" w:rsidR="009B4120" w:rsidRDefault="009B4120"/>
        </w:tc>
      </w:tr>
    </w:tbl>
    <w:p w14:paraId="10874020" w14:textId="77777777" w:rsidR="009B4120" w:rsidRDefault="009B4120">
      <w:pPr>
        <w:keepLines/>
        <w:widowControl w:val="0"/>
        <w:spacing w:line="24" w:lineRule="auto"/>
      </w:pPr>
    </w:p>
    <w:sectPr w:rsidR="009B4120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Ubuntu">
    <w:charset w:val="00"/>
    <w:family w:val="swiss"/>
    <w:pitch w:val="variable"/>
    <w:sig w:usb0="E00002FF" w:usb1="5000205B" w:usb2="00000000" w:usb3="00000000" w:csb0="0000009F" w:csb1="00000000"/>
    <w:embedRegular r:id="rId1" w:fontKey="{97FD6F34-B2C4-4CF0-A177-ABD1F9CA37AF}"/>
    <w:embedBold r:id="rId2" w:fontKey="{03FDD6A2-1BC5-45C7-BBB7-C76E9BADFDE4}"/>
    <w:embedItalic r:id="rId3" w:fontKey="{09E8D152-26CC-478E-A934-14D17CAC869A}"/>
    <w:embedBoldItalic r:id="rId4" w:fontKey="{65C828EF-9B2B-4797-96B6-39BA4E0F0C8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406D628A-4C2C-44A1-897D-6B7811ADDA77}"/>
    <w:embedBold r:id="rId6" w:fontKey="{2D4D48C6-7B17-4AD1-A9A6-1BFB926D250D}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F758EC53-7612-44C8-A12A-5E7452954BC2}"/>
    <w:embedBold r:id="rId8" w:fontKey="{14278FEA-6D9E-4EAB-AB5A-93E3E0E8FD97}"/>
    <w:embedItalic r:id="rId9" w:fontKey="{BC58E2AD-755C-4A25-86F9-ABB8B41BE17E}"/>
    <w:embedBoldItalic r:id="rId10" w:fontKey="{FB2F92AE-71D5-470F-A626-76BD7C077C11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F43A1D"/>
    <w:multiLevelType w:val="hybridMultilevel"/>
    <w:tmpl w:val="4D52C5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05860BE3"/>
    <w:multiLevelType w:val="hybridMultilevel"/>
    <w:tmpl w:val="8470446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0A0B07BC"/>
    <w:multiLevelType w:val="hybridMultilevel"/>
    <w:tmpl w:val="E2102D8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6381EEB"/>
    <w:multiLevelType w:val="hybridMultilevel"/>
    <w:tmpl w:val="95E4E5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97048EA"/>
    <w:multiLevelType w:val="singleLevel"/>
    <w:tmpl w:val="190419F4"/>
    <w:lvl w:ilvl="0">
      <w:start w:val="1"/>
      <w:numFmt w:val="bullet"/>
      <w:pStyle w:val="ListBullet"/>
      <w:lvlText w:val="•"/>
      <w:lvlJc w:val="left"/>
      <w:pPr>
        <w:tabs>
          <w:tab w:val="num" w:pos="240"/>
        </w:tabs>
        <w:ind w:left="240" w:hanging="120"/>
      </w:pPr>
      <w:rPr>
        <w:rFonts w:ascii="Ubuntu" w:hAnsi="Ubuntu"/>
        <w:color w:val="4A90D0"/>
      </w:rPr>
    </w:lvl>
  </w:abstractNum>
  <w:abstractNum w:abstractNumId="14" w15:restartNumberingAfterBreak="0">
    <w:nsid w:val="6F4738D3"/>
    <w:multiLevelType w:val="hybridMultilevel"/>
    <w:tmpl w:val="601EE4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640917051">
    <w:abstractNumId w:val="13"/>
  </w:num>
  <w:num w:numId="2" w16cid:durableId="620694855">
    <w:abstractNumId w:val="11"/>
  </w:num>
  <w:num w:numId="3" w16cid:durableId="550465309">
    <w:abstractNumId w:val="14"/>
  </w:num>
  <w:num w:numId="4" w16cid:durableId="804007712">
    <w:abstractNumId w:val="12"/>
  </w:num>
  <w:num w:numId="5" w16cid:durableId="1344893372">
    <w:abstractNumId w:val="10"/>
  </w:num>
  <w:num w:numId="6" w16cid:durableId="37689925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embedTrueTypeFont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24EC"/>
    <w:rsid w:val="0015074B"/>
    <w:rsid w:val="0029639D"/>
    <w:rsid w:val="00326F90"/>
    <w:rsid w:val="0059500E"/>
    <w:rsid w:val="006F736A"/>
    <w:rsid w:val="007F7AED"/>
    <w:rsid w:val="009B4120"/>
    <w:rsid w:val="00AA1D8D"/>
    <w:rsid w:val="00B47730"/>
    <w:rsid w:val="00CB0664"/>
    <w:rsid w:val="00D316BA"/>
    <w:rsid w:val="00D40501"/>
    <w:rsid w:val="00E3669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47E627"/>
  <w14:defaultImageDpi w14:val="300"/>
  <w15:docId w15:val="{378B944B-FA03-48C7-85DF-70AA3FCF1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Ubuntu" w:eastAsia="Ubuntu" w:hAnsi="Ubuntu" w:cs="Ubuntu"/>
      <w:color w:val="111111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parna.dharmalingam@outlook.com" TargetMode="External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s://www.linkedin.com/in/aparna-dharmalingam-4b8b59126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hyperlink" Target="https://doi.org/10.1166/asem.2020.2606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643</Words>
  <Characters>3668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Curriculum Vitae – Aparna Dharmalingam</vt:lpstr>
    </vt:vector>
  </TitlesOfParts>
  <Manager/>
  <Company/>
  <LinksUpToDate>false</LinksUpToDate>
  <CharactersWithSpaces>4303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 – Aparna Dharmalingam</dc:title>
  <dc:subject>Application for full-time roles in Functional Safety and Systems Engineering</dc:subject>
  <dc:creator>Aparna Dharmalingam</dc:creator>
  <cp:keywords>Functional Safety, ISO 26262, HARA, ADAS, Systems Engineering</cp:keywords>
  <dc:description>generated by python-docx</dc:description>
  <cp:lastModifiedBy>Aparna Dharmalingam</cp:lastModifiedBy>
  <cp:revision>3</cp:revision>
  <dcterms:created xsi:type="dcterms:W3CDTF">2026-08-06T09:18:00Z</dcterms:created>
  <dcterms:modified xsi:type="dcterms:W3CDTF">2026-08-28T16:53:00Z</dcterms:modified>
  <cp:category/>
</cp:coreProperties>
</file>