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u w:val="single"/>
        </w:rPr>
      </w:pPr>
      <w:r w:rsidDel="00000000" w:rsidR="00000000" w:rsidRPr="00000000">
        <w:rPr>
          <w:sz w:val="32"/>
          <w:szCs w:val="32"/>
          <w:u w:val="single"/>
          <w:rtl w:val="0"/>
        </w:rPr>
        <w:t xml:space="preserve">AZURE ASSIGNMENT</w:t>
      </w:r>
    </w:p>
    <w:p w:rsidR="00000000" w:rsidDel="00000000" w:rsidP="00000000" w:rsidRDefault="00000000" w:rsidRPr="00000000" w14:paraId="00000002">
      <w:pPr>
        <w:jc w:val="left"/>
        <w:rPr>
          <w:sz w:val="32"/>
          <w:szCs w:val="32"/>
          <w:u w:val="single"/>
        </w:rPr>
      </w:pPr>
      <w:r w:rsidDel="00000000" w:rsidR="00000000" w:rsidRPr="00000000">
        <w:rPr>
          <w:rtl w:val="0"/>
        </w:rPr>
      </w:r>
    </w:p>
    <w:p w:rsidR="00000000" w:rsidDel="00000000" w:rsidP="00000000" w:rsidRDefault="00000000" w:rsidRPr="00000000" w14:paraId="00000003">
      <w:pPr>
        <w:jc w:val="left"/>
        <w:rPr>
          <w:color w:val="1c4587"/>
          <w:sz w:val="26"/>
          <w:szCs w:val="26"/>
        </w:rPr>
      </w:pPr>
      <w:r w:rsidDel="00000000" w:rsidR="00000000" w:rsidRPr="00000000">
        <w:rPr>
          <w:rtl w:val="0"/>
        </w:rPr>
      </w:r>
    </w:p>
    <w:p w:rsidR="00000000" w:rsidDel="00000000" w:rsidP="00000000" w:rsidRDefault="00000000" w:rsidRPr="00000000" w14:paraId="00000004">
      <w:pPr>
        <w:spacing w:after="240" w:lineRule="auto"/>
        <w:rPr>
          <w:color w:val="1c4587"/>
          <w:sz w:val="26"/>
          <w:szCs w:val="26"/>
        </w:rPr>
      </w:pPr>
      <w:r w:rsidDel="00000000" w:rsidR="00000000" w:rsidRPr="00000000">
        <w:rPr>
          <w:color w:val="1c4587"/>
          <w:sz w:val="26"/>
          <w:szCs w:val="26"/>
          <w:rtl w:val="0"/>
        </w:rPr>
        <w:t xml:space="preserve">Azure DevOps is also known as Microsoft visual studio team services (VSTS). It is a set of collaborative development tools built for the cloud. VSTS was commonly used as a standalone term, and Azure DevOps is a platform which is made up of a few different products, such as:</w:t>
      </w:r>
    </w:p>
    <w:p w:rsidR="00000000" w:rsidDel="00000000" w:rsidP="00000000" w:rsidRDefault="00000000" w:rsidRPr="00000000" w14:paraId="00000005">
      <w:pPr>
        <w:numPr>
          <w:ilvl w:val="0"/>
          <w:numId w:val="1"/>
        </w:numPr>
        <w:spacing w:after="0" w:afterAutospacing="0" w:before="240" w:lineRule="auto"/>
        <w:ind w:left="720" w:hanging="360"/>
        <w:rPr>
          <w:color w:val="1c4587"/>
          <w:sz w:val="26"/>
          <w:szCs w:val="26"/>
        </w:rPr>
      </w:pPr>
      <w:r w:rsidDel="00000000" w:rsidR="00000000" w:rsidRPr="00000000">
        <w:rPr>
          <w:color w:val="1c4587"/>
          <w:sz w:val="26"/>
          <w:szCs w:val="26"/>
          <w:rtl w:val="0"/>
        </w:rPr>
        <w:t xml:space="preserve">Azure Test Plans</w:t>
      </w:r>
    </w:p>
    <w:p w:rsidR="00000000" w:rsidDel="00000000" w:rsidP="00000000" w:rsidRDefault="00000000" w:rsidRPr="00000000" w14:paraId="00000006">
      <w:pPr>
        <w:numPr>
          <w:ilvl w:val="0"/>
          <w:numId w:val="1"/>
        </w:numPr>
        <w:spacing w:after="0" w:afterAutospacing="0" w:before="0" w:beforeAutospacing="0" w:lineRule="auto"/>
        <w:ind w:left="720" w:hanging="360"/>
        <w:rPr>
          <w:color w:val="1c4587"/>
          <w:sz w:val="26"/>
          <w:szCs w:val="26"/>
        </w:rPr>
      </w:pPr>
      <w:r w:rsidDel="00000000" w:rsidR="00000000" w:rsidRPr="00000000">
        <w:rPr>
          <w:color w:val="1c4587"/>
          <w:sz w:val="26"/>
          <w:szCs w:val="26"/>
          <w:rtl w:val="0"/>
        </w:rPr>
        <w:t xml:space="preserve">Azure Boards</w:t>
      </w:r>
    </w:p>
    <w:p w:rsidR="00000000" w:rsidDel="00000000" w:rsidP="00000000" w:rsidRDefault="00000000" w:rsidRPr="00000000" w14:paraId="00000007">
      <w:pPr>
        <w:numPr>
          <w:ilvl w:val="0"/>
          <w:numId w:val="1"/>
        </w:numPr>
        <w:spacing w:after="0" w:afterAutospacing="0" w:before="0" w:beforeAutospacing="0" w:lineRule="auto"/>
        <w:ind w:left="720" w:hanging="360"/>
        <w:rPr>
          <w:color w:val="1c4587"/>
          <w:sz w:val="26"/>
          <w:szCs w:val="26"/>
        </w:rPr>
      </w:pPr>
      <w:r w:rsidDel="00000000" w:rsidR="00000000" w:rsidRPr="00000000">
        <w:rPr>
          <w:color w:val="1c4587"/>
          <w:sz w:val="26"/>
          <w:szCs w:val="26"/>
          <w:rtl w:val="0"/>
        </w:rPr>
        <w:t xml:space="preserve">Azure Repos</w:t>
      </w:r>
    </w:p>
    <w:p w:rsidR="00000000" w:rsidDel="00000000" w:rsidP="00000000" w:rsidRDefault="00000000" w:rsidRPr="00000000" w14:paraId="00000008">
      <w:pPr>
        <w:numPr>
          <w:ilvl w:val="0"/>
          <w:numId w:val="1"/>
        </w:numPr>
        <w:spacing w:after="0" w:afterAutospacing="0" w:before="0" w:beforeAutospacing="0" w:lineRule="auto"/>
        <w:ind w:left="720" w:hanging="360"/>
        <w:rPr>
          <w:color w:val="1c4587"/>
          <w:sz w:val="26"/>
          <w:szCs w:val="26"/>
        </w:rPr>
      </w:pPr>
      <w:r w:rsidDel="00000000" w:rsidR="00000000" w:rsidRPr="00000000">
        <w:rPr>
          <w:color w:val="1c4587"/>
          <w:sz w:val="26"/>
          <w:szCs w:val="26"/>
          <w:rtl w:val="0"/>
        </w:rPr>
        <w:t xml:space="preserve">Azure Pipeline</w:t>
      </w:r>
    </w:p>
    <w:p w:rsidR="00000000" w:rsidDel="00000000" w:rsidP="00000000" w:rsidRDefault="00000000" w:rsidRPr="00000000" w14:paraId="00000009">
      <w:pPr>
        <w:numPr>
          <w:ilvl w:val="0"/>
          <w:numId w:val="1"/>
        </w:numPr>
        <w:spacing w:after="240" w:before="0" w:beforeAutospacing="0" w:lineRule="auto"/>
        <w:ind w:left="720" w:hanging="360"/>
        <w:rPr>
          <w:color w:val="1c4587"/>
          <w:sz w:val="26"/>
          <w:szCs w:val="26"/>
        </w:rPr>
      </w:pPr>
      <w:r w:rsidDel="00000000" w:rsidR="00000000" w:rsidRPr="00000000">
        <w:rPr>
          <w:color w:val="1c4587"/>
          <w:sz w:val="26"/>
          <w:szCs w:val="26"/>
          <w:rtl w:val="0"/>
        </w:rPr>
        <w:t xml:space="preserve">Azure Artefacts</w:t>
      </w:r>
    </w:p>
    <w:p w:rsidR="00000000" w:rsidDel="00000000" w:rsidP="00000000" w:rsidRDefault="00000000" w:rsidRPr="00000000" w14:paraId="0000000A">
      <w:pPr>
        <w:spacing w:after="240" w:before="240" w:lineRule="auto"/>
        <w:rPr>
          <w:color w:val="1c4587"/>
          <w:sz w:val="26"/>
          <w:szCs w:val="26"/>
        </w:rPr>
      </w:pPr>
      <w:r w:rsidDel="00000000" w:rsidR="00000000" w:rsidRPr="00000000">
        <w:rPr>
          <w:color w:val="1c4587"/>
          <w:sz w:val="26"/>
          <w:szCs w:val="26"/>
          <w:rtl w:val="0"/>
        </w:rPr>
        <w:t xml:space="preserve">The azure pipeline is the CI component of azure DevOps. The azure pipeline is Microsoft's cloud-native continuous integration server, which allows teams to continuously build, test, and deploy all from the cloud. An azure pipeline can connect to any number of source code repositories such as Azure Repos, GitHub, Tests, to grab code and artefacts for application delivery.</w:t>
      </w:r>
    </w:p>
    <w:p w:rsidR="00000000" w:rsidDel="00000000" w:rsidP="00000000" w:rsidRDefault="00000000" w:rsidRPr="00000000" w14:paraId="0000000B">
      <w:pPr>
        <w:pStyle w:val="Heading3"/>
        <w:keepNext w:val="0"/>
        <w:keepLines w:val="0"/>
        <w:spacing w:before="280" w:lineRule="auto"/>
        <w:rPr>
          <w:b w:val="1"/>
          <w:color w:val="1c4587"/>
          <w:sz w:val="26"/>
          <w:szCs w:val="26"/>
        </w:rPr>
      </w:pPr>
      <w:bookmarkStart w:colFirst="0" w:colLast="0" w:name="_debpg4g9cy1v" w:id="0"/>
      <w:bookmarkEnd w:id="0"/>
      <w:r w:rsidDel="00000000" w:rsidR="00000000" w:rsidRPr="00000000">
        <w:rPr>
          <w:b w:val="1"/>
          <w:color w:val="1c4587"/>
          <w:sz w:val="26"/>
          <w:szCs w:val="26"/>
          <w:rtl w:val="0"/>
        </w:rPr>
        <w:t xml:space="preserve">Azure DevOps Server</w:t>
      </w:r>
    </w:p>
    <w:p w:rsidR="00000000" w:rsidDel="00000000" w:rsidP="00000000" w:rsidRDefault="00000000" w:rsidRPr="00000000" w14:paraId="0000000C">
      <w:pPr>
        <w:spacing w:after="240" w:before="240" w:lineRule="auto"/>
        <w:rPr>
          <w:color w:val="1c4587"/>
          <w:sz w:val="26"/>
          <w:szCs w:val="26"/>
        </w:rPr>
      </w:pPr>
      <w:r w:rsidDel="00000000" w:rsidR="00000000" w:rsidRPr="00000000">
        <w:rPr>
          <w:color w:val="1c4587"/>
          <w:sz w:val="26"/>
          <w:szCs w:val="26"/>
          <w:rtl w:val="0"/>
        </w:rPr>
        <w:t xml:space="preserve">Azure DevOps Server is a Microsoft product that provides version control, requirements management, reporting, lab management, project management, testing, automated builds, and release management capabilities. It covers the entire application lifecycle and enables DevOps capabilities.</w:t>
      </w:r>
    </w:p>
    <w:p w:rsidR="00000000" w:rsidDel="00000000" w:rsidP="00000000" w:rsidRDefault="00000000" w:rsidRPr="00000000" w14:paraId="0000000D">
      <w:pPr>
        <w:spacing w:after="240" w:before="240" w:lineRule="auto"/>
        <w:rPr>
          <w:color w:val="1c4587"/>
          <w:sz w:val="26"/>
          <w:szCs w:val="26"/>
        </w:rPr>
      </w:pPr>
      <w:r w:rsidDel="00000000" w:rsidR="00000000" w:rsidRPr="00000000">
        <w:rPr>
          <w:color w:val="1c4587"/>
          <w:sz w:val="26"/>
          <w:szCs w:val="26"/>
          <w:rtl w:val="0"/>
        </w:rPr>
        <w:t xml:space="preserve">Azure DevOps can be used as a back-end to the numerous integrated development environments, but it is modified for Microsoft visual studio and eclipse on all platforms.</w:t>
      </w:r>
    </w:p>
    <w:p w:rsidR="00000000" w:rsidDel="00000000" w:rsidP="00000000" w:rsidRDefault="00000000" w:rsidRPr="00000000" w14:paraId="0000000E">
      <w:pPr>
        <w:pStyle w:val="Heading3"/>
        <w:keepNext w:val="0"/>
        <w:keepLines w:val="0"/>
        <w:spacing w:before="280" w:lineRule="auto"/>
        <w:rPr>
          <w:b w:val="1"/>
          <w:color w:val="1c4587"/>
          <w:sz w:val="26"/>
          <w:szCs w:val="26"/>
        </w:rPr>
      </w:pPr>
      <w:bookmarkStart w:colFirst="0" w:colLast="0" w:name="_ffqagxrshlau" w:id="1"/>
      <w:bookmarkEnd w:id="1"/>
      <w:r w:rsidDel="00000000" w:rsidR="00000000" w:rsidRPr="00000000">
        <w:rPr>
          <w:b w:val="1"/>
          <w:color w:val="1c4587"/>
          <w:sz w:val="26"/>
          <w:szCs w:val="26"/>
          <w:rtl w:val="0"/>
        </w:rPr>
        <w:t xml:space="preserve">Azure DevOps Services</w:t>
      </w:r>
    </w:p>
    <w:p w:rsidR="00000000" w:rsidDel="00000000" w:rsidP="00000000" w:rsidRDefault="00000000" w:rsidRPr="00000000" w14:paraId="0000000F">
      <w:pPr>
        <w:spacing w:after="240" w:before="240" w:lineRule="auto"/>
        <w:rPr>
          <w:color w:val="1c4587"/>
          <w:sz w:val="26"/>
          <w:szCs w:val="26"/>
        </w:rPr>
      </w:pPr>
      <w:r w:rsidDel="00000000" w:rsidR="00000000" w:rsidRPr="00000000">
        <w:rPr>
          <w:color w:val="1c4587"/>
          <w:sz w:val="26"/>
          <w:szCs w:val="26"/>
          <w:rtl w:val="0"/>
        </w:rPr>
        <w:t xml:space="preserve">Microsoft announced the release of the software as a service offering of visual studio on the Microsoft Azure platform at the time Microsoft called it a visual studio online.</w:t>
      </w:r>
    </w:p>
    <w:p w:rsidR="00000000" w:rsidDel="00000000" w:rsidP="00000000" w:rsidRDefault="00000000" w:rsidRPr="00000000" w14:paraId="00000010">
      <w:pPr>
        <w:spacing w:after="240" w:before="240" w:lineRule="auto"/>
        <w:rPr>
          <w:color w:val="1c4587"/>
          <w:sz w:val="26"/>
          <w:szCs w:val="26"/>
        </w:rPr>
      </w:pPr>
      <w:r w:rsidDel="00000000" w:rsidR="00000000" w:rsidRPr="00000000">
        <w:rPr>
          <w:color w:val="1c4587"/>
          <w:sz w:val="26"/>
          <w:szCs w:val="26"/>
          <w:rtl w:val="0"/>
        </w:rPr>
        <w:t xml:space="preserve">Microsoft offers visual studio, basic, and stakeholder subscriber access levels for the Azure DevOps services. The basic plan is free of cost for up to five users. Users with a visual studio subscription can be added to a project with no additional charge.</w:t>
      </w:r>
    </w:p>
    <w:p w:rsidR="00000000" w:rsidDel="00000000" w:rsidP="00000000" w:rsidRDefault="00000000" w:rsidRPr="00000000" w14:paraId="00000011">
      <w:pPr>
        <w:jc w:val="left"/>
        <w:rPr>
          <w:sz w:val="32"/>
          <w:szCs w:val="32"/>
          <w:u w:val="single"/>
        </w:rPr>
      </w:pPr>
      <w:r w:rsidDel="00000000" w:rsidR="00000000" w:rsidRPr="00000000">
        <w:rPr>
          <w:sz w:val="32"/>
          <w:szCs w:val="32"/>
          <w:u w:val="single"/>
        </w:rPr>
        <w:drawing>
          <wp:inline distB="114300" distT="114300" distL="114300" distR="114300">
            <wp:extent cx="5731200" cy="3225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sz w:val="32"/>
          <w:szCs w:val="32"/>
          <w:u w:val="single"/>
        </w:rPr>
        <w:drawing>
          <wp:inline distB="114300" distT="114300" distL="114300" distR="114300">
            <wp:extent cx="5731200" cy="3225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sz w:val="32"/>
          <w:szCs w:val="32"/>
          <w:u w:val="single"/>
        </w:rPr>
        <w:drawing>
          <wp:inline distB="114300" distT="114300" distL="114300" distR="114300">
            <wp:extent cx="5731200" cy="3124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124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