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Pyspark Assignment</w:t>
      </w:r>
    </w:p>
    <w:p w:rsidR="00000000" w:rsidDel="00000000" w:rsidP="00000000" w:rsidRDefault="00000000" w:rsidRPr="00000000" w14:paraId="00000002">
      <w:pPr>
        <w:jc w:val="left"/>
        <w:rPr>
          <w:b w:val="1"/>
          <w:sz w:val="34"/>
          <w:szCs w:val="34"/>
          <w:u w:val="single"/>
        </w:rPr>
      </w:pPr>
      <w:r w:rsidDel="00000000" w:rsidR="00000000" w:rsidRPr="00000000">
        <w:rPr>
          <w:rtl w:val="0"/>
        </w:rPr>
      </w:r>
    </w:p>
    <w:p w:rsidR="00000000" w:rsidDel="00000000" w:rsidP="00000000" w:rsidRDefault="00000000" w:rsidRPr="00000000" w14:paraId="00000003">
      <w:pPr>
        <w:jc w:val="left"/>
        <w:rPr>
          <w:b w:val="1"/>
          <w:sz w:val="34"/>
          <w:szCs w:val="34"/>
          <w:u w:val="single"/>
        </w:rPr>
      </w:pPr>
      <w:r w:rsidDel="00000000" w:rsidR="00000000" w:rsidRPr="00000000">
        <w:rPr>
          <w:rtl w:val="0"/>
        </w:rPr>
      </w:r>
    </w:p>
    <w:p w:rsidR="00000000" w:rsidDel="00000000" w:rsidP="00000000" w:rsidRDefault="00000000" w:rsidRPr="00000000" w14:paraId="00000004">
      <w:pPr>
        <w:jc w:val="left"/>
        <w:rPr>
          <w:color w:val="1155cc"/>
          <w:sz w:val="30"/>
          <w:szCs w:val="30"/>
        </w:rPr>
      </w:pPr>
      <w:r w:rsidDel="00000000" w:rsidR="00000000" w:rsidRPr="00000000">
        <w:rPr>
          <w:color w:val="1155cc"/>
          <w:sz w:val="30"/>
          <w:szCs w:val="30"/>
          <w:rtl w:val="0"/>
        </w:rPr>
        <w:t xml:space="preserve">CSV file</w:t>
      </w:r>
    </w:p>
    <w:p w:rsidR="00000000" w:rsidDel="00000000" w:rsidP="00000000" w:rsidRDefault="00000000" w:rsidRPr="00000000" w14:paraId="00000005">
      <w:pPr>
        <w:jc w:val="left"/>
        <w:rPr>
          <w:color w:val="1155cc"/>
          <w:sz w:val="30"/>
          <w:szCs w:val="30"/>
        </w:rPr>
      </w:pPr>
      <w:r w:rsidDel="00000000" w:rsidR="00000000" w:rsidRPr="00000000">
        <w:rPr>
          <w:rtl w:val="0"/>
        </w:rPr>
      </w:r>
    </w:p>
    <w:p w:rsidR="00000000" w:rsidDel="00000000" w:rsidP="00000000" w:rsidRDefault="00000000" w:rsidRPr="00000000" w14:paraId="00000006">
      <w:pPr>
        <w:jc w:val="left"/>
        <w:rPr>
          <w:color w:val="1155cc"/>
          <w:sz w:val="30"/>
          <w:szCs w:val="30"/>
        </w:rPr>
      </w:pPr>
      <w:r w:rsidDel="00000000" w:rsidR="00000000" w:rsidRPr="00000000">
        <w:rPr>
          <w:color w:val="1155cc"/>
          <w:sz w:val="30"/>
          <w:szCs w:val="30"/>
        </w:rPr>
        <w:drawing>
          <wp:inline distB="114300" distT="114300" distL="114300" distR="114300">
            <wp:extent cx="5731200" cy="15875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color w:val="1155cc"/>
          <w:sz w:val="30"/>
          <w:szCs w:val="30"/>
        </w:rPr>
      </w:pPr>
      <w:r w:rsidDel="00000000" w:rsidR="00000000" w:rsidRPr="00000000">
        <w:rPr>
          <w:rtl w:val="0"/>
        </w:rPr>
      </w:r>
    </w:p>
    <w:p w:rsidR="00000000" w:rsidDel="00000000" w:rsidP="00000000" w:rsidRDefault="00000000" w:rsidRPr="00000000" w14:paraId="00000008">
      <w:pPr>
        <w:jc w:val="left"/>
        <w:rPr>
          <w:color w:val="1155cc"/>
          <w:sz w:val="30"/>
          <w:szCs w:val="30"/>
        </w:rPr>
      </w:pPr>
      <w:r w:rsidDel="00000000" w:rsidR="00000000" w:rsidRPr="00000000">
        <w:rPr>
          <w:color w:val="1155cc"/>
          <w:sz w:val="30"/>
          <w:szCs w:val="30"/>
          <w:rtl w:val="0"/>
        </w:rPr>
        <w:t xml:space="preserve">Create Spark session</w:t>
      </w:r>
    </w:p>
    <w:p w:rsidR="00000000" w:rsidDel="00000000" w:rsidP="00000000" w:rsidRDefault="00000000" w:rsidRPr="00000000" w14:paraId="00000009">
      <w:pPr>
        <w:jc w:val="left"/>
        <w:rPr>
          <w:color w:val="1155cc"/>
          <w:sz w:val="30"/>
          <w:szCs w:val="30"/>
        </w:rPr>
      </w:pPr>
      <w:r w:rsidDel="00000000" w:rsidR="00000000" w:rsidRPr="00000000">
        <w:rPr>
          <w:rtl w:val="0"/>
        </w:rPr>
      </w:r>
    </w:p>
    <w:p w:rsidR="00000000" w:rsidDel="00000000" w:rsidP="00000000" w:rsidRDefault="00000000" w:rsidRPr="00000000" w14:paraId="0000000A">
      <w:pPr>
        <w:rPr>
          <w:color w:val="1155cc"/>
          <w:sz w:val="26"/>
          <w:szCs w:val="26"/>
        </w:rPr>
      </w:pPr>
      <w:r w:rsidDel="00000000" w:rsidR="00000000" w:rsidRPr="00000000">
        <w:rPr>
          <w:color w:val="1155cc"/>
          <w:sz w:val="26"/>
          <w:szCs w:val="26"/>
          <w:rtl w:val="0"/>
        </w:rPr>
        <w:t xml:space="preserve">SparkSession is a unified entry point for Spark applications; it was introduced in Spark 2.0. It acts as a connector to all Spark’s underlying functionalities, including RDDs, DataFrames, and Datasets, providing a unified interface to work with structured data processing. It is one of the very first objects you create while developing a Spark SQL application. you create a SparkSession using the SparkSession.builder() method</w:t>
      </w:r>
    </w:p>
    <w:p w:rsidR="00000000" w:rsidDel="00000000" w:rsidP="00000000" w:rsidRDefault="00000000" w:rsidRPr="00000000" w14:paraId="0000000B">
      <w:pPr>
        <w:spacing w:after="240" w:before="240" w:lineRule="auto"/>
        <w:rPr>
          <w:color w:val="1155cc"/>
          <w:sz w:val="30"/>
          <w:szCs w:val="30"/>
        </w:rPr>
      </w:pPr>
      <w:r w:rsidDel="00000000" w:rsidR="00000000" w:rsidRPr="00000000">
        <w:rPr>
          <w:color w:val="1155cc"/>
          <w:sz w:val="26"/>
          <w:szCs w:val="26"/>
          <w:rtl w:val="0"/>
        </w:rPr>
        <w:t xml:space="preserve">SparkSession consolidates several previously separate contexts, such as SQLContext, HiveContext, and StreamingContext, into one entry point, simplifying the interaction with Spark and its different APIs. It enables users to perform various operations like reading data from various sources, executing SQL queries, creating DataFrames and Datasets, and performing actions on distributed datasets efficiently</w:t>
      </w:r>
      <w:r w:rsidDel="00000000" w:rsidR="00000000" w:rsidRPr="00000000">
        <w:rPr>
          <w:color w:val="1155cc"/>
          <w:sz w:val="30"/>
          <w:szCs w:val="30"/>
          <w:rtl w:val="0"/>
        </w:rPr>
        <w:t xml:space="preserve">.</w:t>
      </w:r>
    </w:p>
    <w:p w:rsidR="00000000" w:rsidDel="00000000" w:rsidP="00000000" w:rsidRDefault="00000000" w:rsidRPr="00000000" w14:paraId="0000000C">
      <w:pPr>
        <w:jc w:val="left"/>
        <w:rPr>
          <w:color w:val="1155cc"/>
          <w:sz w:val="30"/>
          <w:szCs w:val="30"/>
        </w:rPr>
      </w:pPr>
      <w:r w:rsidDel="00000000" w:rsidR="00000000" w:rsidRPr="00000000">
        <w:rPr>
          <w:rtl w:val="0"/>
        </w:rPr>
      </w:r>
    </w:p>
    <w:p w:rsidR="00000000" w:rsidDel="00000000" w:rsidP="00000000" w:rsidRDefault="00000000" w:rsidRPr="00000000" w14:paraId="0000000D">
      <w:pPr>
        <w:jc w:val="left"/>
        <w:rPr>
          <w:color w:val="1155cc"/>
          <w:sz w:val="30"/>
          <w:szCs w:val="30"/>
        </w:rPr>
      </w:pPr>
      <w:r w:rsidDel="00000000" w:rsidR="00000000" w:rsidRPr="00000000">
        <w:rPr>
          <w:rtl w:val="0"/>
        </w:rPr>
      </w:r>
    </w:p>
    <w:p w:rsidR="00000000" w:rsidDel="00000000" w:rsidP="00000000" w:rsidRDefault="00000000" w:rsidRPr="00000000" w14:paraId="0000000E">
      <w:pPr>
        <w:jc w:val="left"/>
        <w:rPr>
          <w:color w:val="1155cc"/>
          <w:sz w:val="30"/>
          <w:szCs w:val="30"/>
        </w:rPr>
      </w:pPr>
      <w:r w:rsidDel="00000000" w:rsidR="00000000" w:rsidRPr="00000000">
        <w:rPr>
          <w:color w:val="1155cc"/>
          <w:sz w:val="30"/>
          <w:szCs w:val="30"/>
        </w:rPr>
        <w:drawing>
          <wp:inline distB="114300" distT="114300" distL="114300" distR="114300">
            <wp:extent cx="5734050" cy="28732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873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color w:val="1155cc"/>
          <w:sz w:val="30"/>
          <w:szCs w:val="30"/>
        </w:rPr>
      </w:pPr>
      <w:r w:rsidDel="00000000" w:rsidR="00000000" w:rsidRPr="00000000">
        <w:rPr>
          <w:rtl w:val="0"/>
        </w:rPr>
      </w:r>
    </w:p>
    <w:p w:rsidR="00000000" w:rsidDel="00000000" w:rsidP="00000000" w:rsidRDefault="00000000" w:rsidRPr="00000000" w14:paraId="00000010">
      <w:pPr>
        <w:jc w:val="left"/>
        <w:rPr>
          <w:color w:val="1155cc"/>
          <w:sz w:val="30"/>
          <w:szCs w:val="30"/>
        </w:rPr>
      </w:pPr>
      <w:r w:rsidDel="00000000" w:rsidR="00000000" w:rsidRPr="00000000">
        <w:rPr>
          <w:color w:val="1155cc"/>
          <w:sz w:val="30"/>
          <w:szCs w:val="30"/>
          <w:rtl w:val="0"/>
        </w:rPr>
        <w:t xml:space="preserve">Read Text file </w:t>
      </w:r>
    </w:p>
    <w:p w:rsidR="00000000" w:rsidDel="00000000" w:rsidP="00000000" w:rsidRDefault="00000000" w:rsidRPr="00000000" w14:paraId="00000011">
      <w:pPr>
        <w:jc w:val="left"/>
        <w:rPr>
          <w:color w:val="1155cc"/>
          <w:sz w:val="30"/>
          <w:szCs w:val="30"/>
        </w:rPr>
      </w:pPr>
      <w:r w:rsidDel="00000000" w:rsidR="00000000" w:rsidRPr="00000000">
        <w:rPr>
          <w:rtl w:val="0"/>
        </w:rPr>
      </w:r>
    </w:p>
    <w:p w:rsidR="00000000" w:rsidDel="00000000" w:rsidP="00000000" w:rsidRDefault="00000000" w:rsidRPr="00000000" w14:paraId="00000012">
      <w:pPr>
        <w:jc w:val="left"/>
        <w:rPr>
          <w:color w:val="1155cc"/>
          <w:sz w:val="30"/>
          <w:szCs w:val="30"/>
        </w:rPr>
      </w:pPr>
      <w:r w:rsidDel="00000000" w:rsidR="00000000" w:rsidRPr="00000000">
        <w:rPr>
          <w:color w:val="1155cc"/>
          <w:sz w:val="30"/>
          <w:szCs w:val="30"/>
        </w:rPr>
        <w:drawing>
          <wp:inline distB="114300" distT="114300" distL="114300" distR="114300">
            <wp:extent cx="5731200" cy="3060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color w:val="1155cc"/>
          <w:sz w:val="30"/>
          <w:szCs w:val="30"/>
        </w:rPr>
      </w:pPr>
      <w:r w:rsidDel="00000000" w:rsidR="00000000" w:rsidRPr="00000000">
        <w:rPr>
          <w:rtl w:val="0"/>
        </w:rPr>
      </w:r>
    </w:p>
    <w:p w:rsidR="00000000" w:rsidDel="00000000" w:rsidP="00000000" w:rsidRDefault="00000000" w:rsidRPr="00000000" w14:paraId="00000014">
      <w:pPr>
        <w:jc w:val="left"/>
        <w:rPr>
          <w:color w:val="1155cc"/>
          <w:sz w:val="30"/>
          <w:szCs w:val="30"/>
        </w:rPr>
      </w:pPr>
      <w:r w:rsidDel="00000000" w:rsidR="00000000" w:rsidRPr="00000000">
        <w:rPr>
          <w:rtl w:val="0"/>
        </w:rPr>
      </w:r>
    </w:p>
    <w:p w:rsidR="00000000" w:rsidDel="00000000" w:rsidP="00000000" w:rsidRDefault="00000000" w:rsidRPr="00000000" w14:paraId="00000015">
      <w:pPr>
        <w:jc w:val="left"/>
        <w:rPr>
          <w:color w:val="1155cc"/>
          <w:sz w:val="30"/>
          <w:szCs w:val="30"/>
        </w:rPr>
      </w:pPr>
      <w:r w:rsidDel="00000000" w:rsidR="00000000" w:rsidRPr="00000000">
        <w:rPr>
          <w:rtl w:val="0"/>
        </w:rPr>
      </w:r>
    </w:p>
    <w:p w:rsidR="00000000" w:rsidDel="00000000" w:rsidP="00000000" w:rsidRDefault="00000000" w:rsidRPr="00000000" w14:paraId="00000016">
      <w:pPr>
        <w:jc w:val="left"/>
        <w:rPr>
          <w:color w:val="1155cc"/>
          <w:sz w:val="30"/>
          <w:szCs w:val="30"/>
        </w:rPr>
      </w:pPr>
      <w:r w:rsidDel="00000000" w:rsidR="00000000" w:rsidRPr="00000000">
        <w:rPr>
          <w:rtl w:val="0"/>
        </w:rPr>
      </w:r>
    </w:p>
    <w:p w:rsidR="00000000" w:rsidDel="00000000" w:rsidP="00000000" w:rsidRDefault="00000000" w:rsidRPr="00000000" w14:paraId="00000017">
      <w:pPr>
        <w:jc w:val="left"/>
        <w:rPr>
          <w:color w:val="1155cc"/>
          <w:sz w:val="30"/>
          <w:szCs w:val="30"/>
        </w:rPr>
      </w:pPr>
      <w:r w:rsidDel="00000000" w:rsidR="00000000" w:rsidRPr="00000000">
        <w:rPr>
          <w:rtl w:val="0"/>
        </w:rPr>
      </w:r>
    </w:p>
    <w:p w:rsidR="00000000" w:rsidDel="00000000" w:rsidP="00000000" w:rsidRDefault="00000000" w:rsidRPr="00000000" w14:paraId="00000018">
      <w:pPr>
        <w:jc w:val="left"/>
        <w:rPr>
          <w:color w:val="1155cc"/>
          <w:sz w:val="30"/>
          <w:szCs w:val="30"/>
        </w:rPr>
      </w:pPr>
      <w:r w:rsidDel="00000000" w:rsidR="00000000" w:rsidRPr="00000000">
        <w:rPr>
          <w:rtl w:val="0"/>
        </w:rPr>
      </w:r>
    </w:p>
    <w:p w:rsidR="00000000" w:rsidDel="00000000" w:rsidP="00000000" w:rsidRDefault="00000000" w:rsidRPr="00000000" w14:paraId="00000019">
      <w:pPr>
        <w:jc w:val="left"/>
        <w:rPr>
          <w:color w:val="1155cc"/>
          <w:sz w:val="30"/>
          <w:szCs w:val="30"/>
        </w:rPr>
      </w:pPr>
      <w:r w:rsidDel="00000000" w:rsidR="00000000" w:rsidRPr="00000000">
        <w:rPr>
          <w:rtl w:val="0"/>
        </w:rPr>
      </w:r>
    </w:p>
    <w:p w:rsidR="00000000" w:rsidDel="00000000" w:rsidP="00000000" w:rsidRDefault="00000000" w:rsidRPr="00000000" w14:paraId="0000001A">
      <w:pPr>
        <w:jc w:val="left"/>
        <w:rPr>
          <w:color w:val="1155cc"/>
          <w:sz w:val="30"/>
          <w:szCs w:val="30"/>
        </w:rPr>
      </w:pPr>
      <w:r w:rsidDel="00000000" w:rsidR="00000000" w:rsidRPr="00000000">
        <w:rPr>
          <w:rtl w:val="0"/>
        </w:rPr>
      </w:r>
    </w:p>
    <w:p w:rsidR="00000000" w:rsidDel="00000000" w:rsidP="00000000" w:rsidRDefault="00000000" w:rsidRPr="00000000" w14:paraId="0000001B">
      <w:pPr>
        <w:jc w:val="left"/>
        <w:rPr>
          <w:color w:val="1155cc"/>
          <w:sz w:val="30"/>
          <w:szCs w:val="30"/>
        </w:rPr>
      </w:pPr>
      <w:r w:rsidDel="00000000" w:rsidR="00000000" w:rsidRPr="00000000">
        <w:rPr>
          <w:color w:val="1155cc"/>
          <w:sz w:val="30"/>
          <w:szCs w:val="30"/>
          <w:rtl w:val="0"/>
        </w:rPr>
        <w:t xml:space="preserve">Read List </w:t>
      </w:r>
    </w:p>
    <w:p w:rsidR="00000000" w:rsidDel="00000000" w:rsidP="00000000" w:rsidRDefault="00000000" w:rsidRPr="00000000" w14:paraId="0000001C">
      <w:pPr>
        <w:jc w:val="left"/>
        <w:rPr>
          <w:color w:val="1155cc"/>
          <w:sz w:val="30"/>
          <w:szCs w:val="30"/>
        </w:rPr>
      </w:pPr>
      <w:r w:rsidDel="00000000" w:rsidR="00000000" w:rsidRPr="00000000">
        <w:rPr>
          <w:rtl w:val="0"/>
        </w:rPr>
      </w:r>
    </w:p>
    <w:p w:rsidR="00000000" w:rsidDel="00000000" w:rsidP="00000000" w:rsidRDefault="00000000" w:rsidRPr="00000000" w14:paraId="0000001D">
      <w:pPr>
        <w:jc w:val="left"/>
        <w:rPr>
          <w:color w:val="1155cc"/>
          <w:sz w:val="30"/>
          <w:szCs w:val="30"/>
        </w:rPr>
      </w:pPr>
      <w:r w:rsidDel="00000000" w:rsidR="00000000" w:rsidRPr="00000000">
        <w:rPr>
          <w:color w:val="1155cc"/>
          <w:sz w:val="30"/>
          <w:szCs w:val="30"/>
        </w:rPr>
        <w:drawing>
          <wp:inline distB="114300" distT="114300" distL="114300" distR="114300">
            <wp:extent cx="5731200" cy="22352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color w:val="1155cc"/>
          <w:sz w:val="30"/>
          <w:szCs w:val="30"/>
        </w:rPr>
      </w:pPr>
      <w:r w:rsidDel="00000000" w:rsidR="00000000" w:rsidRPr="00000000">
        <w:rPr>
          <w:rtl w:val="0"/>
        </w:rPr>
      </w:r>
    </w:p>
    <w:p w:rsidR="00000000" w:rsidDel="00000000" w:rsidP="00000000" w:rsidRDefault="00000000" w:rsidRPr="00000000" w14:paraId="0000001F">
      <w:pPr>
        <w:jc w:val="left"/>
        <w:rPr>
          <w:color w:val="1155cc"/>
          <w:sz w:val="30"/>
          <w:szCs w:val="30"/>
        </w:rPr>
      </w:pPr>
      <w:r w:rsidDel="00000000" w:rsidR="00000000" w:rsidRPr="00000000">
        <w:rPr>
          <w:color w:val="1155cc"/>
          <w:sz w:val="30"/>
          <w:szCs w:val="30"/>
          <w:rtl w:val="0"/>
        </w:rPr>
        <w:t xml:space="preserve">Read CSV data</w:t>
      </w:r>
    </w:p>
    <w:p w:rsidR="00000000" w:rsidDel="00000000" w:rsidP="00000000" w:rsidRDefault="00000000" w:rsidRPr="00000000" w14:paraId="00000020">
      <w:pPr>
        <w:jc w:val="left"/>
        <w:rPr>
          <w:color w:val="1155cc"/>
          <w:sz w:val="30"/>
          <w:szCs w:val="30"/>
        </w:rPr>
      </w:pPr>
      <w:r w:rsidDel="00000000" w:rsidR="00000000" w:rsidRPr="00000000">
        <w:rPr>
          <w:rtl w:val="0"/>
        </w:rPr>
      </w:r>
    </w:p>
    <w:p w:rsidR="00000000" w:rsidDel="00000000" w:rsidP="00000000" w:rsidRDefault="00000000" w:rsidRPr="00000000" w14:paraId="00000021">
      <w:pPr>
        <w:jc w:val="left"/>
        <w:rPr>
          <w:color w:val="1155cc"/>
          <w:sz w:val="30"/>
          <w:szCs w:val="30"/>
        </w:rPr>
      </w:pPr>
      <w:r w:rsidDel="00000000" w:rsidR="00000000" w:rsidRPr="00000000">
        <w:rPr>
          <w:color w:val="1155cc"/>
          <w:sz w:val="30"/>
          <w:szCs w:val="30"/>
        </w:rPr>
        <w:drawing>
          <wp:inline distB="114300" distT="114300" distL="114300" distR="114300">
            <wp:extent cx="5731200" cy="34290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color w:val="1155cc"/>
          <w:sz w:val="30"/>
          <w:szCs w:val="30"/>
        </w:rPr>
      </w:pPr>
      <w:r w:rsidDel="00000000" w:rsidR="00000000" w:rsidRPr="00000000">
        <w:rPr>
          <w:rtl w:val="0"/>
        </w:rPr>
      </w:r>
    </w:p>
    <w:p w:rsidR="00000000" w:rsidDel="00000000" w:rsidP="00000000" w:rsidRDefault="00000000" w:rsidRPr="00000000" w14:paraId="00000023">
      <w:pPr>
        <w:jc w:val="left"/>
        <w:rPr>
          <w:color w:val="1155cc"/>
          <w:sz w:val="30"/>
          <w:szCs w:val="30"/>
        </w:rPr>
      </w:pPr>
      <w:r w:rsidDel="00000000" w:rsidR="00000000" w:rsidRPr="00000000">
        <w:rPr>
          <w:rtl w:val="0"/>
        </w:rPr>
      </w:r>
    </w:p>
    <w:p w:rsidR="00000000" w:rsidDel="00000000" w:rsidP="00000000" w:rsidRDefault="00000000" w:rsidRPr="00000000" w14:paraId="00000024">
      <w:pPr>
        <w:jc w:val="left"/>
        <w:rPr>
          <w:color w:val="1155cc"/>
          <w:sz w:val="30"/>
          <w:szCs w:val="30"/>
        </w:rPr>
      </w:pPr>
      <w:r w:rsidDel="00000000" w:rsidR="00000000" w:rsidRPr="00000000">
        <w:rPr>
          <w:rtl w:val="0"/>
        </w:rPr>
      </w:r>
    </w:p>
    <w:p w:rsidR="00000000" w:rsidDel="00000000" w:rsidP="00000000" w:rsidRDefault="00000000" w:rsidRPr="00000000" w14:paraId="00000025">
      <w:pPr>
        <w:jc w:val="left"/>
        <w:rPr>
          <w:color w:val="1155cc"/>
          <w:sz w:val="30"/>
          <w:szCs w:val="30"/>
        </w:rPr>
      </w:pPr>
      <w:r w:rsidDel="00000000" w:rsidR="00000000" w:rsidRPr="00000000">
        <w:rPr>
          <w:rtl w:val="0"/>
        </w:rPr>
      </w:r>
    </w:p>
    <w:p w:rsidR="00000000" w:rsidDel="00000000" w:rsidP="00000000" w:rsidRDefault="00000000" w:rsidRPr="00000000" w14:paraId="00000026">
      <w:pPr>
        <w:jc w:val="left"/>
        <w:rPr>
          <w:color w:val="1155cc"/>
          <w:sz w:val="30"/>
          <w:szCs w:val="30"/>
        </w:rPr>
      </w:pPr>
      <w:r w:rsidDel="00000000" w:rsidR="00000000" w:rsidRPr="00000000">
        <w:rPr>
          <w:rtl w:val="0"/>
        </w:rPr>
      </w:r>
    </w:p>
    <w:p w:rsidR="00000000" w:rsidDel="00000000" w:rsidP="00000000" w:rsidRDefault="00000000" w:rsidRPr="00000000" w14:paraId="00000027">
      <w:pPr>
        <w:jc w:val="left"/>
        <w:rPr>
          <w:color w:val="1155cc"/>
          <w:sz w:val="30"/>
          <w:szCs w:val="30"/>
        </w:rPr>
      </w:pPr>
      <w:r w:rsidDel="00000000" w:rsidR="00000000" w:rsidRPr="00000000">
        <w:rPr>
          <w:rtl w:val="0"/>
        </w:rPr>
      </w:r>
    </w:p>
    <w:p w:rsidR="00000000" w:rsidDel="00000000" w:rsidP="00000000" w:rsidRDefault="00000000" w:rsidRPr="00000000" w14:paraId="00000028">
      <w:pPr>
        <w:jc w:val="left"/>
        <w:rPr>
          <w:color w:val="1155cc"/>
          <w:sz w:val="30"/>
          <w:szCs w:val="30"/>
        </w:rPr>
      </w:pPr>
      <w:r w:rsidDel="00000000" w:rsidR="00000000" w:rsidRPr="00000000">
        <w:rPr>
          <w:rtl w:val="0"/>
        </w:rPr>
      </w:r>
    </w:p>
    <w:p w:rsidR="00000000" w:rsidDel="00000000" w:rsidP="00000000" w:rsidRDefault="00000000" w:rsidRPr="00000000" w14:paraId="00000029">
      <w:pPr>
        <w:jc w:val="left"/>
        <w:rPr>
          <w:color w:val="1155cc"/>
          <w:sz w:val="30"/>
          <w:szCs w:val="30"/>
        </w:rPr>
      </w:pPr>
      <w:r w:rsidDel="00000000" w:rsidR="00000000" w:rsidRPr="00000000">
        <w:rPr>
          <w:rtl w:val="0"/>
        </w:rPr>
      </w:r>
    </w:p>
    <w:p w:rsidR="00000000" w:rsidDel="00000000" w:rsidP="00000000" w:rsidRDefault="00000000" w:rsidRPr="00000000" w14:paraId="0000002A">
      <w:pPr>
        <w:jc w:val="left"/>
        <w:rPr>
          <w:color w:val="1155cc"/>
          <w:sz w:val="30"/>
          <w:szCs w:val="30"/>
        </w:rPr>
      </w:pPr>
      <w:r w:rsidDel="00000000" w:rsidR="00000000" w:rsidRPr="00000000">
        <w:rPr>
          <w:color w:val="1155cc"/>
          <w:sz w:val="30"/>
          <w:szCs w:val="30"/>
          <w:rtl w:val="0"/>
        </w:rPr>
        <w:t xml:space="preserve">Insert  Table into DataBricks </w:t>
      </w:r>
    </w:p>
    <w:p w:rsidR="00000000" w:rsidDel="00000000" w:rsidP="00000000" w:rsidRDefault="00000000" w:rsidRPr="00000000" w14:paraId="0000002B">
      <w:pPr>
        <w:jc w:val="left"/>
        <w:rPr>
          <w:color w:val="1155cc"/>
          <w:sz w:val="30"/>
          <w:szCs w:val="30"/>
        </w:rPr>
      </w:pPr>
      <w:r w:rsidDel="00000000" w:rsidR="00000000" w:rsidRPr="00000000">
        <w:rPr>
          <w:color w:val="1155cc"/>
          <w:sz w:val="30"/>
          <w:szCs w:val="30"/>
        </w:rPr>
        <w:drawing>
          <wp:inline distB="114300" distT="114300" distL="114300" distR="114300">
            <wp:extent cx="6100763" cy="2552700"/>
            <wp:effectExtent b="0" l="0" r="0" t="0"/>
            <wp:docPr id="7" name="image6.jpg"/>
            <a:graphic>
              <a:graphicData uri="http://schemas.openxmlformats.org/drawingml/2006/picture">
                <pic:pic>
                  <pic:nvPicPr>
                    <pic:cNvPr id="0" name="image6.jpg"/>
                    <pic:cNvPicPr preferRelativeResize="0"/>
                  </pic:nvPicPr>
                  <pic:blipFill>
                    <a:blip r:embed="rId11"/>
                    <a:srcRect b="5488" l="0" r="0" t="15265"/>
                    <a:stretch>
                      <a:fillRect/>
                    </a:stretch>
                  </pic:blipFill>
                  <pic:spPr>
                    <a:xfrm>
                      <a:off x="0" y="0"/>
                      <a:ext cx="610076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color w:val="1155cc"/>
          <w:sz w:val="30"/>
          <w:szCs w:val="30"/>
        </w:rPr>
      </w:pPr>
      <w:r w:rsidDel="00000000" w:rsidR="00000000" w:rsidRPr="00000000">
        <w:rPr>
          <w:rtl w:val="0"/>
        </w:rPr>
      </w:r>
    </w:p>
    <w:p w:rsidR="00000000" w:rsidDel="00000000" w:rsidP="00000000" w:rsidRDefault="00000000" w:rsidRPr="00000000" w14:paraId="0000002D">
      <w:pPr>
        <w:jc w:val="left"/>
        <w:rPr>
          <w:color w:val="1155cc"/>
          <w:sz w:val="30"/>
          <w:szCs w:val="30"/>
        </w:rPr>
      </w:pPr>
      <w:r w:rsidDel="00000000" w:rsidR="00000000" w:rsidRPr="00000000">
        <w:rPr>
          <w:color w:val="1155cc"/>
          <w:sz w:val="30"/>
          <w:szCs w:val="30"/>
          <w:rtl w:val="0"/>
        </w:rPr>
        <w:t xml:space="preserve">Read List</w:t>
      </w:r>
    </w:p>
    <w:p w:rsidR="00000000" w:rsidDel="00000000" w:rsidP="00000000" w:rsidRDefault="00000000" w:rsidRPr="00000000" w14:paraId="0000002E">
      <w:pPr>
        <w:jc w:val="left"/>
        <w:rPr>
          <w:color w:val="1155cc"/>
          <w:sz w:val="30"/>
          <w:szCs w:val="30"/>
        </w:rPr>
      </w:pPr>
      <w:r w:rsidDel="00000000" w:rsidR="00000000" w:rsidRPr="00000000">
        <w:rPr>
          <w:rtl w:val="0"/>
        </w:rPr>
      </w:r>
    </w:p>
    <w:p w:rsidR="00000000" w:rsidDel="00000000" w:rsidP="00000000" w:rsidRDefault="00000000" w:rsidRPr="00000000" w14:paraId="0000002F">
      <w:pPr>
        <w:jc w:val="left"/>
        <w:rPr>
          <w:color w:val="1155cc"/>
          <w:sz w:val="30"/>
          <w:szCs w:val="30"/>
        </w:rPr>
      </w:pPr>
      <w:r w:rsidDel="00000000" w:rsidR="00000000" w:rsidRPr="00000000">
        <w:rPr>
          <w:color w:val="1155cc"/>
          <w:sz w:val="30"/>
          <w:szCs w:val="30"/>
        </w:rPr>
        <w:drawing>
          <wp:inline distB="114300" distT="114300" distL="114300" distR="114300">
            <wp:extent cx="6119813" cy="3629025"/>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19813"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color w:val="1155cc"/>
          <w:sz w:val="30"/>
          <w:szCs w:val="30"/>
        </w:rPr>
      </w:pPr>
      <w:r w:rsidDel="00000000" w:rsidR="00000000" w:rsidRPr="00000000">
        <w:rPr>
          <w:rtl w:val="0"/>
        </w:rPr>
      </w:r>
    </w:p>
    <w:p w:rsidR="00000000" w:rsidDel="00000000" w:rsidP="00000000" w:rsidRDefault="00000000" w:rsidRPr="00000000" w14:paraId="00000031">
      <w:pPr>
        <w:jc w:val="left"/>
        <w:rPr>
          <w:color w:val="1155cc"/>
          <w:sz w:val="30"/>
          <w:szCs w:val="30"/>
        </w:rPr>
      </w:pPr>
      <w:r w:rsidDel="00000000" w:rsidR="00000000" w:rsidRPr="00000000">
        <w:rPr>
          <w:rtl w:val="0"/>
        </w:rPr>
      </w:r>
    </w:p>
    <w:p w:rsidR="00000000" w:rsidDel="00000000" w:rsidP="00000000" w:rsidRDefault="00000000" w:rsidRPr="00000000" w14:paraId="00000032">
      <w:pPr>
        <w:jc w:val="left"/>
        <w:rPr>
          <w:color w:val="1155cc"/>
          <w:sz w:val="30"/>
          <w:szCs w:val="30"/>
        </w:rPr>
      </w:pPr>
      <w:r w:rsidDel="00000000" w:rsidR="00000000" w:rsidRPr="00000000">
        <w:rPr>
          <w:rtl w:val="0"/>
        </w:rPr>
      </w:r>
    </w:p>
    <w:p w:rsidR="00000000" w:rsidDel="00000000" w:rsidP="00000000" w:rsidRDefault="00000000" w:rsidRPr="00000000" w14:paraId="00000033">
      <w:pPr>
        <w:jc w:val="left"/>
        <w:rPr>
          <w:color w:val="1155cc"/>
          <w:sz w:val="30"/>
          <w:szCs w:val="30"/>
        </w:rPr>
      </w:pPr>
      <w:r w:rsidDel="00000000" w:rsidR="00000000" w:rsidRPr="00000000">
        <w:rPr>
          <w:rtl w:val="0"/>
        </w:rPr>
      </w:r>
    </w:p>
    <w:p w:rsidR="00000000" w:rsidDel="00000000" w:rsidP="00000000" w:rsidRDefault="00000000" w:rsidRPr="00000000" w14:paraId="00000034">
      <w:pPr>
        <w:jc w:val="left"/>
        <w:rPr>
          <w:color w:val="1155cc"/>
          <w:sz w:val="30"/>
          <w:szCs w:val="30"/>
        </w:rPr>
      </w:pPr>
      <w:r w:rsidDel="00000000" w:rsidR="00000000" w:rsidRPr="00000000">
        <w:rPr>
          <w:rtl w:val="0"/>
        </w:rPr>
      </w:r>
    </w:p>
    <w:p w:rsidR="00000000" w:rsidDel="00000000" w:rsidP="00000000" w:rsidRDefault="00000000" w:rsidRPr="00000000" w14:paraId="00000035">
      <w:pPr>
        <w:jc w:val="left"/>
        <w:rPr>
          <w:color w:val="1155cc"/>
          <w:sz w:val="30"/>
          <w:szCs w:val="30"/>
        </w:rPr>
      </w:pPr>
      <w:r w:rsidDel="00000000" w:rsidR="00000000" w:rsidRPr="00000000">
        <w:rPr>
          <w:color w:val="1155cc"/>
          <w:sz w:val="30"/>
          <w:szCs w:val="30"/>
          <w:rtl w:val="0"/>
        </w:rPr>
        <w:t xml:space="preserve">Notes</w:t>
      </w:r>
    </w:p>
    <w:p w:rsidR="00000000" w:rsidDel="00000000" w:rsidP="00000000" w:rsidRDefault="00000000" w:rsidRPr="00000000" w14:paraId="00000036">
      <w:pPr>
        <w:jc w:val="left"/>
        <w:rPr>
          <w:color w:val="1155cc"/>
          <w:sz w:val="30"/>
          <w:szCs w:val="30"/>
        </w:rPr>
      </w:pPr>
      <w:r w:rsidDel="00000000" w:rsidR="00000000" w:rsidRPr="00000000">
        <w:rPr>
          <w:rtl w:val="0"/>
        </w:rPr>
      </w:r>
    </w:p>
    <w:p w:rsidR="00000000" w:rsidDel="00000000" w:rsidP="00000000" w:rsidRDefault="00000000" w:rsidRPr="00000000" w14:paraId="00000037">
      <w:pPr>
        <w:jc w:val="left"/>
        <w:rPr>
          <w:color w:val="1155cc"/>
          <w:sz w:val="30"/>
          <w:szCs w:val="30"/>
        </w:rPr>
      </w:pPr>
      <w:r w:rsidDel="00000000" w:rsidR="00000000" w:rsidRPr="00000000">
        <w:rPr>
          <w:color w:val="1155cc"/>
          <w:sz w:val="30"/>
          <w:szCs w:val="30"/>
        </w:rPr>
        <w:drawing>
          <wp:inline distB="114300" distT="114300" distL="114300" distR="114300">
            <wp:extent cx="5734050" cy="8001000"/>
            <wp:effectExtent b="0" l="0" r="0" t="0"/>
            <wp:docPr id="9" name="image1.jpg"/>
            <a:graphic>
              <a:graphicData uri="http://schemas.openxmlformats.org/drawingml/2006/picture">
                <pic:pic>
                  <pic:nvPicPr>
                    <pic:cNvPr id="0" name="image1.jpg"/>
                    <pic:cNvPicPr preferRelativeResize="0"/>
                  </pic:nvPicPr>
                  <pic:blipFill>
                    <a:blip r:embed="rId13"/>
                    <a:srcRect b="9041" l="0" r="0" t="0"/>
                    <a:stretch>
                      <a:fillRect/>
                    </a:stretch>
                  </pic:blipFill>
                  <pic:spPr>
                    <a:xfrm>
                      <a:off x="0" y="0"/>
                      <a:ext cx="573405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color w:val="1155cc"/>
          <w:sz w:val="30"/>
          <w:szCs w:val="30"/>
        </w:rPr>
      </w:pPr>
      <w:r w:rsidDel="00000000" w:rsidR="00000000" w:rsidRPr="00000000">
        <w:rPr>
          <w:rtl w:val="0"/>
        </w:rPr>
      </w:r>
    </w:p>
    <w:p w:rsidR="00000000" w:rsidDel="00000000" w:rsidP="00000000" w:rsidRDefault="00000000" w:rsidRPr="00000000" w14:paraId="00000039">
      <w:pPr>
        <w:jc w:val="left"/>
        <w:rPr>
          <w:color w:val="1155cc"/>
          <w:sz w:val="30"/>
          <w:szCs w:val="30"/>
        </w:rPr>
      </w:pPr>
      <w:r w:rsidDel="00000000" w:rsidR="00000000" w:rsidRPr="00000000">
        <w:rPr>
          <w:color w:val="1155cc"/>
          <w:sz w:val="30"/>
          <w:szCs w:val="30"/>
        </w:rPr>
        <w:drawing>
          <wp:inline distB="114300" distT="114300" distL="114300" distR="114300">
            <wp:extent cx="5731200" cy="9347200"/>
            <wp:effectExtent b="0" l="0" r="0" t="0"/>
            <wp:docPr id="2"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731200" cy="934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color w:val="1155cc"/>
          <w:sz w:val="30"/>
          <w:szCs w:val="30"/>
        </w:rPr>
      </w:pPr>
      <w:r w:rsidDel="00000000" w:rsidR="00000000" w:rsidRPr="00000000">
        <w:rPr>
          <w:color w:val="1155cc"/>
          <w:sz w:val="30"/>
          <w:szCs w:val="30"/>
        </w:rPr>
        <w:drawing>
          <wp:inline distB="114300" distT="114300" distL="114300" distR="114300">
            <wp:extent cx="5731200" cy="8001000"/>
            <wp:effectExtent b="0" l="0" r="0" t="0"/>
            <wp:docPr id="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73120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color w:val="1155cc"/>
          <w:sz w:val="30"/>
          <w:szCs w:val="30"/>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png"/><Relationship Id="rId13" Type="http://schemas.openxmlformats.org/officeDocument/2006/relationships/image" Target="media/image1.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jpg"/><Relationship Id="rId14" Type="http://schemas.openxmlformats.org/officeDocument/2006/relationships/image" Target="media/image10.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