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Python Assignment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  <w:rtl w:val="0"/>
        </w:rPr>
        <w:t xml:space="preserve">If-else</w:t>
      </w:r>
    </w:p>
    <w:p w:rsidR="00000000" w:rsidDel="00000000" w:rsidP="00000000" w:rsidRDefault="00000000" w:rsidRPr="00000000" w14:paraId="00000005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</w:rPr>
        <w:drawing>
          <wp:inline distB="114300" distT="114300" distL="114300" distR="114300">
            <wp:extent cx="5476875" cy="4426353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426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Loops</w:t>
      </w:r>
    </w:p>
    <w:p w:rsidR="00000000" w:rsidDel="00000000" w:rsidP="00000000" w:rsidRDefault="00000000" w:rsidRPr="00000000" w14:paraId="00000014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  <w:rtl w:val="0"/>
        </w:rPr>
        <w:t xml:space="preserve">While</w:t>
      </w:r>
    </w:p>
    <w:p w:rsidR="00000000" w:rsidDel="00000000" w:rsidP="00000000" w:rsidRDefault="00000000" w:rsidRPr="00000000" w14:paraId="00000016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</w:rPr>
        <w:drawing>
          <wp:inline distB="114300" distT="114300" distL="114300" distR="114300">
            <wp:extent cx="5734050" cy="4614863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14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  <w:rtl w:val="0"/>
        </w:rPr>
        <w:t xml:space="preserve">For</w:t>
      </w:r>
    </w:p>
    <w:p w:rsidR="00000000" w:rsidDel="00000000" w:rsidP="00000000" w:rsidRDefault="00000000" w:rsidRPr="00000000" w14:paraId="00000026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</w:rPr>
        <w:drawing>
          <wp:inline distB="114300" distT="114300" distL="114300" distR="114300">
            <wp:extent cx="5731200" cy="38227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  <w:rtl w:val="0"/>
        </w:rPr>
        <w:t xml:space="preserve">Break</w:t>
      </w:r>
    </w:p>
    <w:p w:rsidR="00000000" w:rsidDel="00000000" w:rsidP="00000000" w:rsidRDefault="00000000" w:rsidRPr="00000000" w14:paraId="00000029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</w:rPr>
        <w:drawing>
          <wp:inline distB="114300" distT="114300" distL="114300" distR="114300">
            <wp:extent cx="4829175" cy="366712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  <w:rtl w:val="0"/>
        </w:rPr>
        <w:t xml:space="preserve">Continue</w:t>
      </w:r>
    </w:p>
    <w:p w:rsidR="00000000" w:rsidDel="00000000" w:rsidP="00000000" w:rsidRDefault="00000000" w:rsidRPr="00000000" w14:paraId="0000002B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</w:rPr>
        <w:drawing>
          <wp:inline distB="114300" distT="114300" distL="114300" distR="114300">
            <wp:extent cx="4467225" cy="41243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12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  <w:rtl w:val="0"/>
        </w:rPr>
        <w:t xml:space="preserve">Exception handling</w:t>
      </w:r>
    </w:p>
    <w:p w:rsidR="00000000" w:rsidDel="00000000" w:rsidP="00000000" w:rsidRDefault="00000000" w:rsidRPr="00000000" w14:paraId="0000002E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</w:rPr>
        <w:drawing>
          <wp:inline distB="114300" distT="114300" distL="114300" distR="114300">
            <wp:extent cx="4752975" cy="3752850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1146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  <w:rtl w:val="0"/>
        </w:rPr>
        <w:t xml:space="preserve">Function</w:t>
      </w:r>
    </w:p>
    <w:p w:rsidR="00000000" w:rsidDel="00000000" w:rsidP="00000000" w:rsidRDefault="00000000" w:rsidRPr="00000000" w14:paraId="00000030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</w:rPr>
        <w:drawing>
          <wp:inline distB="114300" distT="114300" distL="114300" distR="114300">
            <wp:extent cx="5731200" cy="57023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  <w:rtl w:val="0"/>
        </w:rPr>
        <w:t xml:space="preserve">Lambda function</w:t>
      </w:r>
    </w:p>
    <w:p w:rsidR="00000000" w:rsidDel="00000000" w:rsidP="00000000" w:rsidRDefault="00000000" w:rsidRPr="00000000" w14:paraId="00000033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</w:rPr>
        <w:drawing>
          <wp:inline distB="114300" distT="114300" distL="114300" distR="114300">
            <wp:extent cx="3067050" cy="2185988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-13364" l="0" r="0" t="737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185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  <w:rtl w:val="0"/>
        </w:rPr>
        <w:t xml:space="preserve">List</w:t>
      </w:r>
    </w:p>
    <w:p w:rsidR="00000000" w:rsidDel="00000000" w:rsidP="00000000" w:rsidRDefault="00000000" w:rsidRPr="00000000" w14:paraId="00000036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</w:rPr>
        <w:drawing>
          <wp:inline distB="114300" distT="114300" distL="114300" distR="114300">
            <wp:extent cx="5429250" cy="561022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61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  <w:rtl w:val="0"/>
        </w:rPr>
        <w:t xml:space="preserve">Tuple</w:t>
      </w:r>
    </w:p>
    <w:p w:rsidR="00000000" w:rsidDel="00000000" w:rsidP="00000000" w:rsidRDefault="00000000" w:rsidRPr="00000000" w14:paraId="00000043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</w:rPr>
        <w:drawing>
          <wp:inline distB="114300" distT="114300" distL="114300" distR="114300">
            <wp:extent cx="5731200" cy="52578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  <w:rtl w:val="0"/>
        </w:rPr>
        <w:t xml:space="preserve">Set</w:t>
      </w:r>
    </w:p>
    <w:p w:rsidR="00000000" w:rsidDel="00000000" w:rsidP="00000000" w:rsidRDefault="00000000" w:rsidRPr="00000000" w14:paraId="00000046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</w:rPr>
        <w:drawing>
          <wp:inline distB="114300" distT="114300" distL="114300" distR="114300">
            <wp:extent cx="5731200" cy="43688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  <w:rtl w:val="0"/>
        </w:rPr>
        <w:t xml:space="preserve">Map , reduce and filter</w:t>
      </w:r>
    </w:p>
    <w:p w:rsidR="00000000" w:rsidDel="00000000" w:rsidP="00000000" w:rsidRDefault="00000000" w:rsidRPr="00000000" w14:paraId="0000005A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</w:rPr>
        <w:drawing>
          <wp:inline distB="114300" distT="114300" distL="114300" distR="114300">
            <wp:extent cx="4419600" cy="44862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48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  <w:rtl w:val="0"/>
        </w:rPr>
        <w:t xml:space="preserve">Dictionary </w:t>
      </w:r>
    </w:p>
    <w:p w:rsidR="00000000" w:rsidDel="00000000" w:rsidP="00000000" w:rsidRDefault="00000000" w:rsidRPr="00000000" w14:paraId="0000006C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</w:rPr>
        <w:drawing>
          <wp:inline distB="114300" distT="114300" distL="114300" distR="114300">
            <wp:extent cx="5731200" cy="36068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  <w:rtl w:val="0"/>
        </w:rPr>
        <w:t xml:space="preserve">String</w:t>
      </w:r>
    </w:p>
    <w:p w:rsidR="00000000" w:rsidDel="00000000" w:rsidP="00000000" w:rsidRDefault="00000000" w:rsidRPr="00000000" w14:paraId="00000081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</w:rPr>
        <w:drawing>
          <wp:inline distB="114300" distT="114300" distL="114300" distR="114300">
            <wp:extent cx="5731200" cy="4889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  <w:rtl w:val="0"/>
        </w:rPr>
        <w:t xml:space="preserve">Method overriding</w:t>
      </w:r>
    </w:p>
    <w:p w:rsidR="00000000" w:rsidDel="00000000" w:rsidP="00000000" w:rsidRDefault="00000000" w:rsidRPr="00000000" w14:paraId="00000091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</w:rPr>
        <w:drawing>
          <wp:inline distB="114300" distT="114300" distL="114300" distR="114300">
            <wp:extent cx="4619625" cy="444817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44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  <w:rtl w:val="0"/>
        </w:rPr>
        <w:t xml:space="preserve">Logical operators</w:t>
      </w:r>
    </w:p>
    <w:p w:rsidR="00000000" w:rsidDel="00000000" w:rsidP="00000000" w:rsidRDefault="00000000" w:rsidRPr="00000000" w14:paraId="000000A3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</w:rPr>
        <w:drawing>
          <wp:inline distB="114300" distT="114300" distL="114300" distR="114300">
            <wp:extent cx="5731200" cy="46482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Inheritance</w:t>
      </w:r>
    </w:p>
    <w:p w:rsidR="00000000" w:rsidDel="00000000" w:rsidP="00000000" w:rsidRDefault="00000000" w:rsidRPr="00000000" w14:paraId="000000A6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  <w:rtl w:val="0"/>
        </w:rPr>
        <w:t xml:space="preserve">Single level</w:t>
      </w:r>
    </w:p>
    <w:p w:rsidR="00000000" w:rsidDel="00000000" w:rsidP="00000000" w:rsidRDefault="00000000" w:rsidRPr="00000000" w14:paraId="000000A8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</w:rPr>
        <w:drawing>
          <wp:inline distB="114300" distT="114300" distL="114300" distR="114300">
            <wp:extent cx="4105275" cy="2347913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347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  <w:rtl w:val="0"/>
        </w:rPr>
        <w:t xml:space="preserve">Multilevel</w:t>
      </w:r>
    </w:p>
    <w:p w:rsidR="00000000" w:rsidDel="00000000" w:rsidP="00000000" w:rsidRDefault="00000000" w:rsidRPr="00000000" w14:paraId="000000AB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</w:rPr>
        <w:drawing>
          <wp:inline distB="114300" distT="114300" distL="114300" distR="114300">
            <wp:extent cx="4886325" cy="574357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74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  <w:rtl w:val="0"/>
        </w:rPr>
        <w:t xml:space="preserve">Multiple</w:t>
      </w:r>
    </w:p>
    <w:p w:rsidR="00000000" w:rsidDel="00000000" w:rsidP="00000000" w:rsidRDefault="00000000" w:rsidRPr="00000000" w14:paraId="000000B8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</w:rPr>
        <w:drawing>
          <wp:inline distB="114300" distT="114300" distL="114300" distR="114300">
            <wp:extent cx="4295775" cy="56959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69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  <w:rtl w:val="0"/>
        </w:rPr>
        <w:t xml:space="preserve">Hierarchical</w:t>
      </w:r>
    </w:p>
    <w:p w:rsidR="00000000" w:rsidDel="00000000" w:rsidP="00000000" w:rsidRDefault="00000000" w:rsidRPr="00000000" w14:paraId="000000C5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</w:rPr>
        <w:drawing>
          <wp:inline distB="114300" distT="114300" distL="114300" distR="114300">
            <wp:extent cx="4486275" cy="418147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  <w:rtl w:val="0"/>
        </w:rPr>
        <w:t xml:space="preserve">Abstract class</w:t>
      </w:r>
    </w:p>
    <w:p w:rsidR="00000000" w:rsidDel="00000000" w:rsidP="00000000" w:rsidRDefault="00000000" w:rsidRPr="00000000" w14:paraId="000000D8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</w:rPr>
        <w:drawing>
          <wp:inline distB="114300" distT="114300" distL="114300" distR="114300">
            <wp:extent cx="4467225" cy="581025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81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  <w:rtl w:val="0"/>
        </w:rPr>
        <w:t xml:space="preserve">Interface</w:t>
      </w:r>
    </w:p>
    <w:p w:rsidR="00000000" w:rsidDel="00000000" w:rsidP="00000000" w:rsidRDefault="00000000" w:rsidRPr="00000000" w14:paraId="000000E4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</w:rPr>
        <w:drawing>
          <wp:inline distB="114300" distT="114300" distL="114300" distR="114300">
            <wp:extent cx="4476750" cy="470535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70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Modules</w:t>
      </w:r>
    </w:p>
    <w:p w:rsidR="00000000" w:rsidDel="00000000" w:rsidP="00000000" w:rsidRDefault="00000000" w:rsidRPr="00000000" w14:paraId="000000F5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  <w:rtl w:val="0"/>
        </w:rPr>
        <w:t xml:space="preserve">random</w:t>
      </w:r>
    </w:p>
    <w:p w:rsidR="00000000" w:rsidDel="00000000" w:rsidP="00000000" w:rsidRDefault="00000000" w:rsidRPr="00000000" w14:paraId="000000F7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</w:rPr>
        <w:drawing>
          <wp:inline distB="114300" distT="114300" distL="114300" distR="114300">
            <wp:extent cx="4743450" cy="504825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04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  <w:rtl w:val="0"/>
        </w:rPr>
        <w:t xml:space="preserve">Math</w:t>
      </w:r>
    </w:p>
    <w:p w:rsidR="00000000" w:rsidDel="00000000" w:rsidP="00000000" w:rsidRDefault="00000000" w:rsidRPr="00000000" w14:paraId="00000104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color w:val="1155cc"/>
          <w:sz w:val="30"/>
          <w:szCs w:val="30"/>
        </w:rPr>
        <w:drawing>
          <wp:inline distB="114300" distT="114300" distL="114300" distR="114300">
            <wp:extent cx="5731200" cy="4864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left"/>
        <w:rPr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5.png"/><Relationship Id="rId21" Type="http://schemas.openxmlformats.org/officeDocument/2006/relationships/image" Target="media/image16.png"/><Relationship Id="rId24" Type="http://schemas.openxmlformats.org/officeDocument/2006/relationships/image" Target="media/image2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23.png"/><Relationship Id="rId25" Type="http://schemas.openxmlformats.org/officeDocument/2006/relationships/image" Target="media/image6.png"/><Relationship Id="rId28" Type="http://schemas.openxmlformats.org/officeDocument/2006/relationships/image" Target="media/image19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29" Type="http://schemas.openxmlformats.org/officeDocument/2006/relationships/image" Target="media/image4.png"/><Relationship Id="rId7" Type="http://schemas.openxmlformats.org/officeDocument/2006/relationships/image" Target="media/image18.png"/><Relationship Id="rId8" Type="http://schemas.openxmlformats.org/officeDocument/2006/relationships/image" Target="media/image12.png"/><Relationship Id="rId11" Type="http://schemas.openxmlformats.org/officeDocument/2006/relationships/image" Target="media/image22.png"/><Relationship Id="rId10" Type="http://schemas.openxmlformats.org/officeDocument/2006/relationships/image" Target="media/image3.png"/><Relationship Id="rId13" Type="http://schemas.openxmlformats.org/officeDocument/2006/relationships/image" Target="media/image10.png"/><Relationship Id="rId12" Type="http://schemas.openxmlformats.org/officeDocument/2006/relationships/image" Target="media/image11.png"/><Relationship Id="rId15" Type="http://schemas.openxmlformats.org/officeDocument/2006/relationships/image" Target="media/image17.png"/><Relationship Id="rId14" Type="http://schemas.openxmlformats.org/officeDocument/2006/relationships/image" Target="media/image8.png"/><Relationship Id="rId17" Type="http://schemas.openxmlformats.org/officeDocument/2006/relationships/image" Target="media/image5.png"/><Relationship Id="rId16" Type="http://schemas.openxmlformats.org/officeDocument/2006/relationships/image" Target="media/image13.png"/><Relationship Id="rId19" Type="http://schemas.openxmlformats.org/officeDocument/2006/relationships/image" Target="media/image1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