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Renteberekening / Specificatie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sz w:val="20"/>
              </w:rPr>
              <w:t>Zaaknummer: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{{ zaak.zaaknummer }}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sz w:val="20"/>
              </w:rPr>
              <w:t>Cliënt: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{{ client.naam }}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sz w:val="20"/>
              </w:rPr>
              <w:t>Wederpartij: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{{ wederpartij.naam }}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sz w:val="20"/>
              </w:rPr>
              <w:t>Type rente: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{{ rente_type_label }}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sz w:val="20"/>
              </w:rPr>
              <w:t>Berekend t/m: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{{ vandaag }}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Vorderingen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sz w:val="20"/>
              </w:rPr>
              <w:t>Omschrijving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sz w:val="20"/>
              </w:rPr>
              <w:t>Factuurnummer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sz w:val="20"/>
              </w:rPr>
              <w:t>Verzuimdatum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sz w:val="20"/>
              </w:rPr>
              <w:t>Hoofdsom</w:t>
            </w:r>
          </w:p>
        </w:tc>
      </w:tr>
      <w:tr>
        <w:tc>
          <w:tcPr>
            <w:tcW w:type="dxa" w:w="2493"/>
          </w:tcPr>
          <w:p>
            <w:r>
              <w:t>{%tr for v in vorderingen %}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{{ v.beschrijving }}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{{ v.factuurnummer }}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{{ v.verzuimdatum }}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v.hoofdsom }}</w:t>
            </w:r>
          </w:p>
        </w:tc>
      </w:tr>
      <w:tr>
        <w:tc>
          <w:tcPr>
            <w:tcW w:type="dxa" w:w="2493"/>
          </w:tcPr>
          <w:p>
            <w:r>
              <w:t>{%tr endfor %}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sz w:val="20"/>
              </w:rPr>
              <w:t>Totaal hoofdsom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{{ totaal_hoofdsom }}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Renteberekening per periode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Calibri" w:hAnsi="Calibri"/>
                <w:b/>
                <w:sz w:val="20"/>
              </w:rPr>
              <w:t>Van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/>
                <w:b/>
                <w:sz w:val="20"/>
              </w:rPr>
              <w:t>Tot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/>
                <w:b/>
                <w:sz w:val="20"/>
              </w:rPr>
              <w:t>Dagen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/>
                <w:b/>
                <w:sz w:val="20"/>
              </w:rPr>
              <w:t>Tarief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/>
                <w:b/>
                <w:sz w:val="20"/>
              </w:rPr>
              <w:t>Hoofdsom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/>
                <w:b/>
                <w:sz w:val="20"/>
              </w:rPr>
              <w:t>Rente</w:t>
            </w:r>
          </w:p>
        </w:tc>
      </w:tr>
      <w:tr>
        <w:tc>
          <w:tcPr>
            <w:tcW w:type="dxa" w:w="1662"/>
          </w:tcPr>
          <w:p>
            <w:r>
              <w:t>{%tr for r in rente_regels %}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/>
                <w:b w:val="0"/>
                <w:sz w:val="20"/>
              </w:rPr>
              <w:t>{{ r.van }}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/>
                <w:b w:val="0"/>
                <w:sz w:val="20"/>
              </w:rPr>
              <w:t>{{ r.tot }}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/>
                <w:b w:val="0"/>
                <w:sz w:val="20"/>
              </w:rPr>
              <w:t>{{ r.dagen }}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/>
                <w:b w:val="0"/>
                <w:sz w:val="20"/>
              </w:rPr>
              <w:t>{{ r.tarief }}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/>
                <w:b w:val="0"/>
                <w:sz w:val="20"/>
              </w:rPr>
              <w:t>{{ r.hoofdsom }}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/>
                <w:b w:val="0"/>
                <w:sz w:val="20"/>
              </w:rPr>
              <w:t>{{ r.rente }}</w:t>
            </w:r>
          </w:p>
        </w:tc>
      </w:tr>
      <w:tr>
        <w:tc>
          <w:tcPr>
            <w:tcW w:type="dxa" w:w="1662"/>
          </w:tcPr>
          <w:p>
            <w:r>
              <w:t>{%tr endfor %}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/>
                <w:b/>
                <w:sz w:val="20"/>
              </w:rPr>
              <w:t>Totaal rente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{{ totaal_rente }}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Buitengerechtelijke incassokosten (BIK)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sz w:val="20"/>
              </w:rPr>
              <w:t>BIK (excl. BTW)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{{ bik_bedrag }}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{{ btw_regel_label }}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btw_regel_bedrag }}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{{ bik_incl_label }}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bik_incl_bedrag }}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{{ betalingen_kop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20"/>
              </w:rPr>
              <w:t>Datum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20"/>
              </w:rPr>
              <w:t>Omschrijving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20"/>
              </w:rPr>
              <w:t>Bedrag</w:t>
            </w:r>
          </w:p>
        </w:tc>
      </w:tr>
      <w:tr>
        <w:tc>
          <w:tcPr>
            <w:tcW w:type="dxa" w:w="3324"/>
          </w:tcPr>
          <w:p>
            <w:r>
              <w:t>{%tr for b in betalingen %}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{{ b.datum }}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{{ b.beschrijving }}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{{ b.bedrag }}</w:t>
            </w:r>
          </w:p>
        </w:tc>
      </w:tr>
      <w:tr>
        <w:tc>
          <w:tcPr>
            <w:tcW w:type="dxa" w:w="3324"/>
          </w:tcPr>
          <w:p>
            <w:r>
              <w:t>{%tr endfor %}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t>Totaaloverzicht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Hoofdsom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totaal_hoofdsom }}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Rente t/m {{ vandaag }}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totaal_rente }}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Buitengerechtelijke incassokosten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totaal_bik }}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sz w:val="20"/>
              </w:rPr>
              <w:t>Subtotaal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{{ subtotaal }}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{{ betalingen_aftrek_label }}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betalingen_aftrek_bedrag }}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sz w:val="20"/>
              </w:rPr>
              <w:t>Totaal verschuldigd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{{ totaal_openstaand }}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18"/>
        </w:rPr>
        <w:t>Mevr. mr. L. Kesting</w:t>
      </w:r>
    </w:p>
    <w:p>
      <w:pPr>
        <w:spacing w:after="80"/>
      </w:pPr>
      <w:r>
        <w:rPr>
          <w:rFonts w:ascii="Calibri" w:hAnsi="Calibri"/>
          <w:b w:val="0"/>
          <w:color w:val="888888"/>
          <w:sz w:val="18"/>
        </w:rPr>
        <w:t>{{ kantoor.naam }} | {{ kantoor.adres }} | {{ kantoor.postcode_stad }}</w:t>
      </w:r>
    </w:p>
    <w:p>
      <w:pPr>
        <w:spacing w:after="80"/>
      </w:pPr>
      <w:r>
        <w:rPr>
          <w:rFonts w:ascii="Calibri" w:hAnsi="Calibri"/>
          <w:b w:val="0"/>
          <w:color w:val="888888"/>
          <w:sz w:val="18"/>
        </w:rPr>
        <w:t>Berekening gegenereerd op {{ vandaag }} | Zaaknummer: {{ zaak.zaaknummer }}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