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(paired 95% bootstrap CI excludes zero), a lowest-faithfulness control collapses it, and both effects replicate across two architectures and two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replication across two architectures and two real transfer targets, and direct validation against human labels (Cohen's kappa 0.56 on two annotated corpora),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sloLbY/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2984601" cy="2145513"/>
            <wp:effectExtent b="0" l="0" r="0" t="0"/>
            <wp:docPr descr="Aspect sentiment heatmap" title="" id="28" name="Picture"/>
            <a:graphic>
              <a:graphicData uri="http://schemas.openxmlformats.org/drawingml/2006/picture">
                <pic:pic>
                  <pic:nvPicPr>
                    <pic:cNvPr descr="C:/Users/apart/AppData/Local/Temp/html2doc_svg_sloLbY/svg_1.png" id="29" name="Picture"/>
                    <pic:cNvPicPr>
                      <a:picLocks noChangeArrowheads="1" noChangeAspect="1"/>
                    </pic:cNvPicPr>
                  </pic:nvPicPr>
                  <pic:blipFill>
                    <a:blip r:embed="rId27"/>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1" name="Picture"/>
            <a:graphic>
              <a:graphicData uri="http://schemas.openxmlformats.org/drawingml/2006/picture">
                <pic:pic>
                  <pic:nvPicPr>
                    <pic:cNvPr descr="C:/Users/apart/AppData/Local/Temp/html2doc_svg_sloLbY/svg_2.png" id="32" name="Picture"/>
                    <pic:cNvPicPr>
                      <a:picLocks noChangeArrowheads="1" noChangeAspect="1"/>
                    </pic:cNvPicPr>
                  </pic:nvPicPr>
                  <pic:blipFill>
                    <a:blip r:embed="rId30"/>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scope-of-reported-analyses"/>
    <w:p>
      <w:pPr>
        <w:pStyle w:val="Heading3"/>
        <w:keepNext/>
        <w:keepLines/>
        <w:widowControl w:val="1"/>
      </w:pPr>
      <w:r>
        <w:t xml:space="preserve">5.2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36" name="Picture"/>
            <a:graphic>
              <a:graphicData uri="http://schemas.openxmlformats.org/drawingml/2006/picture">
                <pic:pic>
                  <pic:nvPicPr>
                    <pic:cNvPr descr="C:/Users/apart/AppData/Local/Temp/html2doc_svg_sloLbY/svg_3.png" id="37" name="Picture"/>
                    <pic:cNvPicPr>
                      <a:picLocks noChangeArrowheads="1" noChangeAspect="1"/>
                    </pic:cNvPicPr>
                  </pic:nvPicPr>
                  <pic:blipFill>
                    <a:blip r:embed="rId35"/>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41" name="Picture"/>
            <a:graphic>
              <a:graphicData uri="http://schemas.openxmlformats.org/drawingml/2006/picture">
                <pic:pic>
                  <pic:nvPicPr>
                    <pic:cNvPr descr="C:/Users/apart/AppData/Local/Temp/html2doc_svg_sloLbY/svg_4.png" id="42" name="Picture"/>
                    <pic:cNvPicPr>
                      <a:picLocks noChangeArrowheads="1" noChangeAspect="1"/>
                    </pic:cNvPicPr>
                  </pic:nvPicPr>
                  <pic:blipFill>
                    <a:blip r:embed="rId40"/>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45" name="Picture"/>
            <a:graphic>
              <a:graphicData uri="http://schemas.openxmlformats.org/drawingml/2006/picture">
                <pic:pic>
                  <pic:nvPicPr>
                    <pic:cNvPr descr="C:/Users/apart/AppData/Local/Temp/html2doc_svg_sloLbY/svg_5.png" id="46" name="Picture"/>
                    <pic:cNvPicPr>
                      <a:picLocks noChangeArrowheads="1" noChangeAspect="1"/>
                    </pic:cNvPicPr>
                  </pic:nvPicPr>
                  <pic:blipFill>
                    <a:blip r:embed="rId44"/>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48" name="Picture"/>
            <a:graphic>
              <a:graphicData uri="http://schemas.openxmlformats.org/drawingml/2006/picture">
                <pic:pic>
                  <pic:nvPicPr>
                    <pic:cNvPr descr="C:/Users/apart/AppData/Local/Temp/html2doc_svg_sloLbY/svg_6.png" id="49" name="Picture"/>
                    <pic:cNvPicPr>
                      <a:picLocks noChangeArrowheads="1" noChangeAspect="1"/>
                    </pic:cNvPicPr>
                  </pic:nvPicPr>
                  <pic:blipFill>
                    <a:blip r:embed="rId47"/>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4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sloLbY/svg_7.png" id="55" name="Picture"/>
                    <pic:cNvPicPr>
                      <a:picLocks noChangeArrowheads="1" noChangeAspect="1"/>
                    </pic:cNvPicPr>
                  </pic:nvPicPr>
                  <pic:blipFill>
                    <a:blip r:embed="rId53"/>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5.8 audit scores all three. The right comparison is per aspect, because the filter audits each declared aspect independently. Across 2,482 aspect-label decisions the audit reproduces the human judgment at Cohen's kappa 0.56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analysis is conducted with LLM judges and improves prompt quality without establishing statistical indistinguishability from real reviews; the label-faithfulness audit is validated three ways (a behavioral negative control, cross-provider judge agreement, and direct agreement with human labels at Cohen's kappa 0.56 on two annotated corpora, Section 5.9), and human re-annotation across the full 20-aspect schema remains the natural extension.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69" name="Picture"/>
            <a:graphic>
              <a:graphicData uri="http://schemas.openxmlformats.org/drawingml/2006/picture">
                <pic:pic>
                  <pic:nvPicPr>
                    <pic:cNvPr descr="C:/Users/apart/AppData/Local/Temp/html2doc_svg_sloLbY/svg_8.png" id="70" name="Picture"/>
                    <pic:cNvPicPr>
                      <a:picLocks noChangeArrowheads="1" noChangeAspect="1"/>
                    </pic:cNvPicPr>
                  </pic:nvPicPr>
                  <pic:blipFill>
                    <a:blip r:embed="rId68"/>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74" name="Picture"/>
            <a:graphic>
              <a:graphicData uri="http://schemas.openxmlformats.org/drawingml/2006/picture">
                <pic:pic>
                  <pic:nvPicPr>
                    <pic:cNvPr descr="C:/Users/apart/AppData/Local/Temp/html2doc_svg_sloLbY/svg_9.png" id="75" name="Picture"/>
                    <pic:cNvPicPr>
                      <a:picLocks noChangeArrowheads="1" noChangeAspect="1"/>
                    </pic:cNvPicPr>
                  </pic:nvPicPr>
                  <pic:blipFill>
                    <a:blip r:embed="rId73"/>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79" name="Picture"/>
            <a:graphic>
              <a:graphicData uri="http://schemas.openxmlformats.org/drawingml/2006/picture">
                <pic:pic>
                  <pic:nvPicPr>
                    <pic:cNvPr descr="C:/Users/apart/AppData/Local/Temp/html2doc_svg_sloLbY/svg_10.png" id="80" name="Picture"/>
                    <pic:cNvPicPr>
                      <a:picLocks noChangeArrowheads="1" noChangeAspect="1"/>
                    </pic:cNvPicPr>
                  </pic:nvPicPr>
                  <pic:blipFill>
                    <a:blip r:embed="rId78"/>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82" name="Picture"/>
            <a:graphic>
              <a:graphicData uri="http://schemas.openxmlformats.org/drawingml/2006/picture">
                <pic:pic>
                  <pic:nvPicPr>
                    <pic:cNvPr descr="C:/Users/apart/AppData/Local/Temp/html2doc_svg_sloLbY/svg_11.png" id="83" name="Picture"/>
                    <pic:cNvPicPr>
                      <a:picLocks noChangeArrowheads="1" noChangeAspect="1"/>
                    </pic:cNvPicPr>
                  </pic:nvPicPr>
                  <pic:blipFill>
                    <a:blip r:embed="rId81"/>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87" name="Picture"/>
            <a:graphic>
              <a:graphicData uri="http://schemas.openxmlformats.org/drawingml/2006/picture">
                <pic:pic>
                  <pic:nvPicPr>
                    <pic:cNvPr descr="C:/Users/apart/AppData/Local/Temp/html2doc_svg_sloLbY/svg_12.png" id="88" name="Picture"/>
                    <pic:cNvPicPr>
                      <a:picLocks noChangeArrowheads="1" noChangeAspect="1"/>
                    </pic:cNvPicPr>
                  </pic:nvPicPr>
                  <pic:blipFill>
                    <a:blip r:embed="rId86"/>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2026-06-13T02:30:42Z</dcterms:created>
  <dcterms:modified xsi:type="dcterms:W3CDTF">2026-06-13T02:30:42Z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