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7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4"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9">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71">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73">
        <w:r>
          <w:rPr>
            <w:rStyle w:val="Hyperlink"/>
          </w:rPr>
          <w:t xml:space="preserve">doi:10.1007/s41666-026-00229-9</w:t>
        </w:r>
      </w:hyperlink>
    </w:p>
    <w:bookmarkEnd w:id="74"/>
    <w:bookmarkEnd w:id="7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3"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71"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3" Type="http://schemas.openxmlformats.org/officeDocument/2006/relationships/hyperlink" Target="https://doi.org/10.1007/s41666-026-00229-9" TargetMode="External"/><Relationship Id="rId63" Type="http://schemas.openxmlformats.org/officeDocument/2006/relationships/hyperlink" Target="https://doi.org/10.5281/zenodo.21820227" TargetMode="External"/><Relationship Id="rId69"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71"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2026-08-09T10:42:40Z</dcterms:created>
  <dcterms:modified xsi:type="dcterms:W3CDTF">2026-08-09T10:42:40Z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