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685C" w14:textId="77777777" w:rsidR="00823A9B" w:rsidRPr="00D74179" w:rsidRDefault="00CF2A87" w:rsidP="00044AF4">
      <w:pPr>
        <w:pStyle w:val="Compact"/>
        <w:rPr>
          <w:b/>
          <w:bCs/>
          <w:sz w:val="10"/>
          <w:szCs w:val="10"/>
        </w:rPr>
      </w:pPr>
      <w:bookmarkStart w:id="0" w:name="Xf96cb3c98edbb5670b201f28198d2a7f9dbc38f"/>
      <w:bookmarkStart w:id="1" w:name="Xaa97e543ef2dbf86238313686fdda15ac883fe9"/>
      <w:r w:rsidRPr="00D74179">
        <w:rPr>
          <w:b/>
          <w:bCs/>
          <w:sz w:val="10"/>
          <w:szCs w:val="10"/>
          <w:highlight w:val="yellow"/>
        </w:rPr>
        <w:t>TM 1 — Dasar-</w:t>
      </w:r>
      <w:proofErr w:type="spellStart"/>
      <w:r w:rsidRPr="00D74179">
        <w:rPr>
          <w:b/>
          <w:bCs/>
          <w:sz w:val="10"/>
          <w:szCs w:val="10"/>
          <w:highlight w:val="yellow"/>
        </w:rPr>
        <w:t>dasar</w:t>
      </w:r>
      <w:proofErr w:type="spellEnd"/>
      <w:r w:rsidRPr="00D74179">
        <w:rPr>
          <w:b/>
          <w:bCs/>
          <w:sz w:val="10"/>
          <w:szCs w:val="10"/>
          <w:highlight w:val="yellow"/>
        </w:rPr>
        <w:t xml:space="preserve"> Pengolahan Citra Digital</w:t>
      </w:r>
    </w:p>
    <w:p w14:paraId="50C128F6" w14:textId="4CA36291" w:rsidR="00823A9B" w:rsidRPr="00E63C3F" w:rsidRDefault="00CF2A87" w:rsidP="00E11CE1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Citra digital adalah representasi </w:t>
      </w:r>
      <w:r w:rsidRPr="00E63C3F">
        <w:rPr>
          <w:b/>
          <w:bCs/>
          <w:sz w:val="10"/>
          <w:szCs w:val="10"/>
        </w:rPr>
        <w:t>diskrit</w:t>
      </w:r>
      <w:r w:rsidRPr="00E63C3F">
        <w:rPr>
          <w:sz w:val="10"/>
          <w:szCs w:val="10"/>
        </w:rPr>
        <w:t xml:space="preserve"> dari sebuah gambar dua </w:t>
      </w:r>
      <w:proofErr w:type="spellStart"/>
      <w:r w:rsidRPr="00E63C3F">
        <w:rPr>
          <w:sz w:val="10"/>
          <w:szCs w:val="10"/>
        </w:rPr>
        <w:t>dimensi</w:t>
      </w:r>
      <w:proofErr w:type="spellEnd"/>
      <w:r w:rsidRPr="00E63C3F">
        <w:rPr>
          <w:sz w:val="10"/>
          <w:szCs w:val="10"/>
        </w:rPr>
        <w:t xml:space="preserve"> yang </w:t>
      </w:r>
      <w:proofErr w:type="spellStart"/>
      <w:r w:rsidRPr="00E63C3F">
        <w:rPr>
          <w:sz w:val="10"/>
          <w:szCs w:val="10"/>
        </w:rPr>
        <w:t>kontinu</w:t>
      </w:r>
      <w:proofErr w:type="spellEnd"/>
    </w:p>
    <w:p w14:paraId="1D4D578F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" w:name="Xe0c06f198a40082e706c1a871e16cc2eecd04bd"/>
      <w:r w:rsidRPr="00E63C3F">
        <w:rPr>
          <w:sz w:val="10"/>
          <w:szCs w:val="10"/>
        </w:rPr>
        <w:t xml:space="preserve">1.1 Proses </w:t>
      </w:r>
      <w:proofErr w:type="spellStart"/>
      <w:r w:rsidRPr="00E63C3F">
        <w:rPr>
          <w:sz w:val="10"/>
          <w:szCs w:val="10"/>
        </w:rPr>
        <w:t>Digitalisasi</w:t>
      </w:r>
      <w:proofErr w:type="spellEnd"/>
      <w:r w:rsidRPr="00E63C3F">
        <w:rPr>
          <w:sz w:val="10"/>
          <w:szCs w:val="10"/>
        </w:rPr>
        <w:t xml:space="preserve"> Citra</w:t>
      </w:r>
    </w:p>
    <w:p w14:paraId="06A1B18A" w14:textId="77777777" w:rsidR="00823A9B" w:rsidRPr="00E63C3F" w:rsidRDefault="00CF2A87" w:rsidP="00044AF4">
      <w:pPr>
        <w:pStyle w:val="Compact"/>
        <w:rPr>
          <w:sz w:val="10"/>
          <w:szCs w:val="10"/>
        </w:rPr>
      </w:pPr>
      <w:proofErr w:type="spellStart"/>
      <w:r w:rsidRPr="00E63C3F">
        <w:rPr>
          <w:b/>
          <w:bCs/>
          <w:sz w:val="10"/>
          <w:szCs w:val="10"/>
        </w:rPr>
        <w:t>Kuantisasi</w:t>
      </w:r>
      <w:proofErr w:type="spellEnd"/>
      <w:r w:rsidRPr="00E63C3F">
        <w:rPr>
          <w:b/>
          <w:bCs/>
          <w:sz w:val="10"/>
          <w:szCs w:val="10"/>
        </w:rPr>
        <w:t xml:space="preserve"> (</w:t>
      </w:r>
      <w:proofErr w:type="spellStart"/>
      <w:r w:rsidRPr="00E63C3F">
        <w:rPr>
          <w:b/>
          <w:bCs/>
          <w:sz w:val="10"/>
          <w:szCs w:val="10"/>
        </w:rPr>
        <w:t>Resolusi</w:t>
      </w:r>
      <w:proofErr w:type="spellEnd"/>
      <w:r w:rsidRPr="00E63C3F">
        <w:rPr>
          <w:b/>
          <w:bCs/>
          <w:sz w:val="10"/>
          <w:szCs w:val="10"/>
        </w:rPr>
        <w:t xml:space="preserve"> </w:t>
      </w:r>
      <w:proofErr w:type="spellStart"/>
      <w:r w:rsidRPr="00E63C3F">
        <w:rPr>
          <w:b/>
          <w:bCs/>
          <w:sz w:val="10"/>
          <w:szCs w:val="10"/>
        </w:rPr>
        <w:t>Intensitas</w:t>
      </w:r>
      <w:proofErr w:type="spellEnd"/>
      <w:r w:rsidRPr="00E63C3F">
        <w:rPr>
          <w:b/>
          <w:bCs/>
          <w:sz w:val="10"/>
          <w:szCs w:val="10"/>
        </w:rPr>
        <w:t>):</w:t>
      </w:r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Mendiskritisasi</w:t>
      </w:r>
      <w:proofErr w:type="spellEnd"/>
      <w:r w:rsidRPr="00E63C3F">
        <w:rPr>
          <w:sz w:val="10"/>
          <w:szCs w:val="10"/>
        </w:rPr>
        <w:t xml:space="preserve"> nilai amplitudo warna menjadi </w:t>
      </w:r>
      <m:oMath>
        <m:r>
          <w:rPr>
            <w:rFonts w:ascii="Cambria Math" w:hAnsi="Cambria Math"/>
            <w:sz w:val="10"/>
            <w:szCs w:val="10"/>
          </w:rPr>
          <m:t>L</m:t>
        </m:r>
      </m:oMath>
      <w:r w:rsidRPr="00E63C3F">
        <w:rPr>
          <w:sz w:val="10"/>
          <w:szCs w:val="10"/>
        </w:rPr>
        <w:t xml:space="preserve"> tingkat diskrit. Misalnya, citra 8-bit memiliki:</w:t>
      </w:r>
    </w:p>
    <w:p w14:paraId="0424A6E5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L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256</m:t>
          </m:r>
          <m:r>
            <m:rPr>
              <m:nor/>
            </m:rPr>
            <w:rPr>
              <w:sz w:val="10"/>
              <w:szCs w:val="10"/>
            </w:rPr>
            <m:t xml:space="preserve"> tingkat keabuan</m:t>
          </m:r>
        </m:oMath>
      </m:oMathPara>
    </w:p>
    <w:p w14:paraId="0D2355A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di mana </w:t>
      </w:r>
      <m:oMath>
        <m:r>
          <w:rPr>
            <w:rFonts w:ascii="Cambria Math" w:hAnsi="Cambria Math"/>
            <w:sz w:val="10"/>
            <w:szCs w:val="10"/>
          </w:rPr>
          <m:t>0</m:t>
        </m:r>
      </m:oMath>
      <w:r w:rsidRPr="00E63C3F">
        <w:rPr>
          <w:sz w:val="10"/>
          <w:szCs w:val="10"/>
        </w:rPr>
        <w:t xml:space="preserve"> = hitam pekat dan </w:t>
      </w:r>
      <m:oMath>
        <m:r>
          <w:rPr>
            <w:rFonts w:ascii="Cambria Math" w:hAnsi="Cambria Math"/>
            <w:sz w:val="10"/>
            <w:szCs w:val="10"/>
          </w:rPr>
          <m:t>255</m:t>
        </m:r>
      </m:oMath>
      <w:r w:rsidRPr="00E63C3F">
        <w:rPr>
          <w:sz w:val="10"/>
          <w:szCs w:val="10"/>
        </w:rPr>
        <w:t xml:space="preserve"> = putih terang.</w:t>
      </w:r>
    </w:p>
    <w:p w14:paraId="474BBF5B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" w:name="X1452174d7353d0ea31517e531fef7f331fdb43c"/>
      <w:bookmarkEnd w:id="2"/>
      <w:proofErr w:type="spellStart"/>
      <w:r w:rsidRPr="00E63C3F">
        <w:rPr>
          <w:sz w:val="10"/>
          <w:szCs w:val="10"/>
        </w:rPr>
        <w:t>Setiap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elemen</w:t>
      </w:r>
      <w:proofErr w:type="spellEnd"/>
      <w:r w:rsidRPr="00E63C3F">
        <w:rPr>
          <w:sz w:val="10"/>
          <w:szCs w:val="10"/>
        </w:rPr>
        <w:t xml:space="preserve"> </w:t>
      </w:r>
      <m:oMath>
        <m: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menyimpan nilai intensitas piksel pada posisi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4C642D30" w14:textId="38CF8C21" w:rsidR="00823A9B" w:rsidRPr="00E63C3F" w:rsidRDefault="00CF2A87" w:rsidP="00044AF4">
      <w:pPr>
        <w:pStyle w:val="Compact"/>
        <w:rPr>
          <w:sz w:val="10"/>
          <w:szCs w:val="10"/>
        </w:rPr>
      </w:pPr>
      <w:bookmarkStart w:id="4" w:name="computer-implementasi-python"/>
      <w:bookmarkEnd w:id="3"/>
      <w:r w:rsidRPr="00E63C3F">
        <w:rPr>
          <w:rFonts w:ascii="Segoe UI Emoji" w:hAnsi="Segoe UI Emoji" w:cs="Segoe UI Emoji"/>
          <w:sz w:val="10"/>
          <w:szCs w:val="10"/>
        </w:rPr>
        <w:t>💻</w:t>
      </w:r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Implementasi</w:t>
      </w:r>
      <w:proofErr w:type="spellEnd"/>
      <w:r w:rsidRPr="00E63C3F">
        <w:rPr>
          <w:sz w:val="10"/>
          <w:szCs w:val="10"/>
        </w:rPr>
        <w:t xml:space="preserve"> Python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Parameter flag: 0 = Grayscale, 1 = Color (BGR)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cv2.imread(</w:t>
      </w:r>
      <w:r w:rsidRPr="00E63C3F">
        <w:rPr>
          <w:rStyle w:val="StringTok"/>
          <w:sz w:val="10"/>
          <w:szCs w:val="10"/>
        </w:rPr>
        <w:t>'image.jpg'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Mengetahui dimensi matriks citra (Resolusi Spasial)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tinggi, lebar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img.shape</w:t>
      </w:r>
      <w:r w:rsidRPr="00E63C3F">
        <w:rPr>
          <w:sz w:val="10"/>
          <w:szCs w:val="10"/>
        </w:rPr>
        <w:br/>
      </w:r>
      <w:r w:rsidRPr="00E63C3F">
        <w:rPr>
          <w:rStyle w:val="BuiltInTok"/>
          <w:sz w:val="10"/>
          <w:szCs w:val="10"/>
        </w:rPr>
        <w:t>print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SpecialStringTok"/>
          <w:sz w:val="10"/>
          <w:szCs w:val="10"/>
        </w:rPr>
        <w:t xml:space="preserve">f"Ukuran citra: </w:t>
      </w:r>
      <w:r w:rsidRPr="00E63C3F">
        <w:rPr>
          <w:rStyle w:val="SpecialCharTok"/>
          <w:sz w:val="10"/>
          <w:szCs w:val="10"/>
        </w:rPr>
        <w:t>{</w:t>
      </w:r>
      <w:r w:rsidRPr="00E63C3F">
        <w:rPr>
          <w:rStyle w:val="NormalTok"/>
          <w:sz w:val="10"/>
          <w:szCs w:val="10"/>
        </w:rPr>
        <w:t>tinggi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 xml:space="preserve"> x </w:t>
      </w:r>
      <w:r w:rsidRPr="00E63C3F">
        <w:rPr>
          <w:rStyle w:val="SpecialCharTok"/>
          <w:sz w:val="10"/>
          <w:szCs w:val="10"/>
        </w:rPr>
        <w:t>{</w:t>
      </w:r>
      <w:r w:rsidRPr="00E63C3F">
        <w:rPr>
          <w:rStyle w:val="NormalTok"/>
          <w:sz w:val="10"/>
          <w:szCs w:val="10"/>
        </w:rPr>
        <w:t>lebar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 xml:space="preserve"> piksel"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BuiltInTok"/>
          <w:sz w:val="10"/>
          <w:szCs w:val="10"/>
        </w:rPr>
        <w:t>print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SpecialStringTok"/>
          <w:sz w:val="10"/>
          <w:szCs w:val="10"/>
        </w:rPr>
        <w:t xml:space="preserve">f"Jumlah total piksel: </w:t>
      </w:r>
      <w:r w:rsidRPr="00E63C3F">
        <w:rPr>
          <w:rStyle w:val="SpecialCharTok"/>
          <w:sz w:val="10"/>
          <w:szCs w:val="10"/>
        </w:rPr>
        <w:t>{</w:t>
      </w:r>
      <w:r w:rsidRPr="00E63C3F">
        <w:rPr>
          <w:rStyle w:val="NormalTok"/>
          <w:sz w:val="10"/>
          <w:szCs w:val="10"/>
        </w:rPr>
        <w:t xml:space="preserve">tinggi 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 xml:space="preserve"> lebar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>"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BuiltInTok"/>
          <w:sz w:val="10"/>
          <w:szCs w:val="10"/>
        </w:rPr>
        <w:t>print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SpecialStringTok"/>
          <w:sz w:val="10"/>
          <w:szCs w:val="10"/>
        </w:rPr>
        <w:t xml:space="preserve">f"Tipe data: </w:t>
      </w:r>
      <w:r w:rsidRPr="00E63C3F">
        <w:rPr>
          <w:rStyle w:val="SpecialCharTok"/>
          <w:sz w:val="10"/>
          <w:szCs w:val="10"/>
        </w:rPr>
        <w:t>{</w:t>
      </w:r>
      <w:r w:rsidRPr="00E63C3F">
        <w:rPr>
          <w:rStyle w:val="NormalTok"/>
          <w:sz w:val="10"/>
          <w:szCs w:val="10"/>
        </w:rPr>
        <w:t>img</w:t>
      </w:r>
      <w:r w:rsidRPr="00E63C3F">
        <w:rPr>
          <w:rStyle w:val="SpecialCharTok"/>
          <w:sz w:val="10"/>
          <w:szCs w:val="10"/>
        </w:rPr>
        <w:t>.</w:t>
      </w:r>
      <w:r w:rsidRPr="00E63C3F">
        <w:rPr>
          <w:rStyle w:val="NormalTok"/>
          <w:sz w:val="10"/>
          <w:szCs w:val="10"/>
        </w:rPr>
        <w:t>dtype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>"</w:t>
      </w:r>
      <w:r w:rsidRPr="00E63C3F">
        <w:rPr>
          <w:rStyle w:val="NormalTok"/>
          <w:sz w:val="10"/>
          <w:szCs w:val="10"/>
        </w:rPr>
        <w:t xml:space="preserve">)          </w:t>
      </w:r>
      <w:r w:rsidRPr="00E63C3F">
        <w:rPr>
          <w:rStyle w:val="CommentTok"/>
          <w:sz w:val="10"/>
          <w:szCs w:val="10"/>
        </w:rPr>
        <w:t># uint8 → 8-bit</w:t>
      </w:r>
      <w:r w:rsidRPr="00E63C3F">
        <w:rPr>
          <w:sz w:val="10"/>
          <w:szCs w:val="10"/>
        </w:rPr>
        <w:br/>
      </w:r>
      <w:r w:rsidRPr="00E63C3F">
        <w:rPr>
          <w:rStyle w:val="BuiltInTok"/>
          <w:sz w:val="10"/>
          <w:szCs w:val="10"/>
        </w:rPr>
        <w:t>print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SpecialStringTok"/>
          <w:sz w:val="10"/>
          <w:szCs w:val="10"/>
        </w:rPr>
        <w:t>f"Rentang intensitas: [</w:t>
      </w:r>
      <w:r w:rsidRPr="00E63C3F">
        <w:rPr>
          <w:rStyle w:val="SpecialCharTok"/>
          <w:sz w:val="10"/>
          <w:szCs w:val="10"/>
        </w:rPr>
        <w:t>{</w:t>
      </w:r>
      <w:r w:rsidRPr="00E63C3F">
        <w:rPr>
          <w:rStyle w:val="NormalTok"/>
          <w:sz w:val="10"/>
          <w:szCs w:val="10"/>
        </w:rPr>
        <w:t>img</w:t>
      </w:r>
      <w:r w:rsidRPr="00E63C3F">
        <w:rPr>
          <w:rStyle w:val="SpecialCharTok"/>
          <w:sz w:val="10"/>
          <w:szCs w:val="10"/>
        </w:rPr>
        <w:t>.</w:t>
      </w:r>
      <w:r w:rsidRPr="00E63C3F">
        <w:rPr>
          <w:rStyle w:val="BuiltInTok"/>
          <w:sz w:val="10"/>
          <w:szCs w:val="10"/>
        </w:rPr>
        <w:t>min</w:t>
      </w:r>
      <w:r w:rsidRPr="00E63C3F">
        <w:rPr>
          <w:rStyle w:val="NormalTok"/>
          <w:sz w:val="10"/>
          <w:szCs w:val="10"/>
        </w:rPr>
        <w:t>()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 xml:space="preserve">, </w:t>
      </w:r>
      <w:r w:rsidRPr="00E63C3F">
        <w:rPr>
          <w:rStyle w:val="SpecialCharTok"/>
          <w:sz w:val="10"/>
          <w:szCs w:val="10"/>
        </w:rPr>
        <w:t>{</w:t>
      </w:r>
      <w:r w:rsidRPr="00E63C3F">
        <w:rPr>
          <w:rStyle w:val="NormalTok"/>
          <w:sz w:val="10"/>
          <w:szCs w:val="10"/>
        </w:rPr>
        <w:t>img</w:t>
      </w:r>
      <w:r w:rsidRPr="00E63C3F">
        <w:rPr>
          <w:rStyle w:val="SpecialCharTok"/>
          <w:sz w:val="10"/>
          <w:szCs w:val="10"/>
        </w:rPr>
        <w:t>.</w:t>
      </w:r>
      <w:r w:rsidRPr="00E63C3F">
        <w:rPr>
          <w:rStyle w:val="BuiltInTok"/>
          <w:sz w:val="10"/>
          <w:szCs w:val="10"/>
        </w:rPr>
        <w:t>max</w:t>
      </w:r>
      <w:r w:rsidRPr="00E63C3F">
        <w:rPr>
          <w:rStyle w:val="NormalTok"/>
          <w:sz w:val="10"/>
          <w:szCs w:val="10"/>
        </w:rPr>
        <w:t>()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>]"</w:t>
      </w:r>
      <w:r w:rsidRPr="00E63C3F">
        <w:rPr>
          <w:rStyle w:val="NormalTok"/>
          <w:sz w:val="10"/>
          <w:szCs w:val="10"/>
        </w:rPr>
        <w:t>)</w:t>
      </w:r>
    </w:p>
    <w:p w14:paraId="3A266C3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10D6689A">
          <v:rect id="_x0000_i5839" style="width:0;height:1.5pt" o:hralign="center" o:hrstd="t" o:hr="t"/>
        </w:pict>
      </w:r>
    </w:p>
    <w:p w14:paraId="6F127BC1" w14:textId="77777777" w:rsidR="00823A9B" w:rsidRPr="00D74179" w:rsidRDefault="00CF2A87" w:rsidP="00044AF4">
      <w:pPr>
        <w:pStyle w:val="Compact"/>
        <w:rPr>
          <w:b/>
          <w:bCs/>
          <w:sz w:val="10"/>
          <w:szCs w:val="10"/>
        </w:rPr>
      </w:pPr>
      <w:bookmarkStart w:id="5" w:name="X34dadf5e9bab21a27defe9adede6ddd94943ab2"/>
      <w:bookmarkEnd w:id="1"/>
      <w:bookmarkEnd w:id="4"/>
      <w:r w:rsidRPr="00D74179">
        <w:rPr>
          <w:b/>
          <w:bCs/>
          <w:sz w:val="10"/>
          <w:szCs w:val="10"/>
          <w:highlight w:val="yellow"/>
        </w:rPr>
        <w:t>TM 2 — Enhancement Domain Spasial (Part 1): Point Processing</w:t>
      </w:r>
    </w:p>
    <w:p w14:paraId="1F00CAA6" w14:textId="1EB5FEE8" w:rsidR="00823A9B" w:rsidRPr="00E63C3F" w:rsidRDefault="00CF2A87" w:rsidP="00FE51B8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Enhancement spasial memodifikasi nilai piksel secara langsung pada matriks gambar. </w:t>
      </w:r>
      <w:r w:rsidRPr="00E63C3F">
        <w:rPr>
          <w:b/>
          <w:bCs/>
          <w:sz w:val="10"/>
          <w:szCs w:val="10"/>
        </w:rPr>
        <w:t>Point Processing</w:t>
      </w:r>
      <w:r w:rsidRPr="00E63C3F">
        <w:rPr>
          <w:sz w:val="10"/>
          <w:szCs w:val="10"/>
        </w:rPr>
        <w:t xml:space="preserve"> beroperasi pada </w:t>
      </w:r>
      <w:proofErr w:type="spellStart"/>
      <w:r w:rsidRPr="00E63C3F">
        <w:rPr>
          <w:sz w:val="10"/>
          <w:szCs w:val="10"/>
        </w:rPr>
        <w:t>setiap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piksel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secara</w:t>
      </w:r>
      <w:proofErr w:type="spellEnd"/>
      <w:r w:rsidRPr="00E63C3F">
        <w:rPr>
          <w:sz w:val="10"/>
          <w:szCs w:val="10"/>
        </w:rPr>
        <w:t xml:space="preserve"> </w:t>
      </w:r>
      <w:r w:rsidR="00FE51B8">
        <w:rPr>
          <w:sz w:val="10"/>
          <w:szCs w:val="10"/>
        </w:rPr>
        <w:t>independent.</w:t>
      </w:r>
    </w:p>
    <w:p w14:paraId="7C6B0CB5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" w:name="Xdabe05473d8f40d1b42e67a8ced48ee3b30a9e0"/>
      <w:r w:rsidRPr="00E63C3F">
        <w:rPr>
          <w:sz w:val="10"/>
          <w:szCs w:val="10"/>
        </w:rPr>
        <w:t>2.1 Transformasi Intensitas Dasar</w:t>
      </w:r>
    </w:p>
    <w:p w14:paraId="31D363C1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7" w:name="a-citra-negatif-image-negative"/>
      <w:r w:rsidRPr="00E63C3F">
        <w:rPr>
          <w:sz w:val="10"/>
          <w:szCs w:val="10"/>
        </w:rPr>
        <w:t>a) Citra Negatif (Image Negative)</w:t>
      </w:r>
    </w:p>
    <w:p w14:paraId="15A6C17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Membalik intensitas piksel. Berguna untuk menonjolkan area terang pada </w:t>
      </w:r>
      <w:r w:rsidRPr="00E63C3F">
        <w:rPr>
          <w:i/>
          <w:iCs/>
          <w:sz w:val="10"/>
          <w:szCs w:val="10"/>
        </w:rPr>
        <w:t>background</w:t>
      </w:r>
      <w:r w:rsidRPr="00E63C3F">
        <w:rPr>
          <w:sz w:val="10"/>
          <w:szCs w:val="10"/>
        </w:rPr>
        <w:t xml:space="preserve"> gelap (misal: rontgen mammogram).</w:t>
      </w:r>
    </w:p>
    <w:p w14:paraId="3958268E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=(</m:t>
          </m:r>
          <m:r>
            <w:rPr>
              <w:rFonts w:ascii="Cambria Math" w:hAnsi="Cambria Math"/>
              <w:sz w:val="10"/>
              <w:szCs w:val="10"/>
            </w:rPr>
            <m:t>L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1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)-</m:t>
          </m:r>
          <m:r>
            <w:rPr>
              <w:rFonts w:ascii="Cambria Math" w:hAnsi="Cambria Math"/>
              <w:sz w:val="10"/>
              <w:szCs w:val="10"/>
            </w:rPr>
            <m:t>r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398"/>
      </w:tblGrid>
      <w:tr w:rsidR="00823A9B" w:rsidRPr="00E63C3F" w14:paraId="69AD380A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CBDDE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790C588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28DFEAB3" w14:textId="77777777">
        <w:tc>
          <w:tcPr>
            <w:tcW w:w="0" w:type="auto"/>
          </w:tcPr>
          <w:p w14:paraId="354BC15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L</m:t>
                </m:r>
              </m:oMath>
            </m:oMathPara>
          </w:p>
        </w:tc>
        <w:tc>
          <w:tcPr>
            <w:tcW w:w="0" w:type="auto"/>
          </w:tcPr>
          <w:p w14:paraId="3645A53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Jumlah total level intensitas (misal 256 untuk 8-bit)</w:t>
            </w:r>
          </w:p>
        </w:tc>
      </w:tr>
      <w:tr w:rsidR="00823A9B" w:rsidRPr="00E63C3F" w14:paraId="18B18631" w14:textId="77777777">
        <w:tc>
          <w:tcPr>
            <w:tcW w:w="0" w:type="auto"/>
          </w:tcPr>
          <w:p w14:paraId="313BA5F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585A3BB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Intensitas piksel input</w:t>
            </w:r>
          </w:p>
        </w:tc>
      </w:tr>
    </w:tbl>
    <w:p w14:paraId="6D75CDCE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8" w:name="b-transformasi-logaritmik"/>
      <w:bookmarkEnd w:id="7"/>
      <w:r w:rsidRPr="00E63C3F">
        <w:rPr>
          <w:sz w:val="10"/>
          <w:szCs w:val="10"/>
        </w:rPr>
        <w:t>b) Transformasi Logaritmik</w:t>
      </w:r>
    </w:p>
    <w:p w14:paraId="5B654707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Memperlebar rentang piksel gelap (</w:t>
      </w:r>
      <w:r w:rsidRPr="00E63C3F">
        <w:rPr>
          <w:i/>
          <w:iCs/>
          <w:sz w:val="10"/>
          <w:szCs w:val="10"/>
        </w:rPr>
        <w:t>kompresi</w:t>
      </w:r>
      <w:r w:rsidRPr="00E63C3F">
        <w:rPr>
          <w:sz w:val="10"/>
          <w:szCs w:val="10"/>
        </w:rPr>
        <w:t xml:space="preserve"> rentang terang). Sangat baik untuk menonjolkan detail pada </w:t>
      </w:r>
      <w:r w:rsidRPr="00E63C3F">
        <w:rPr>
          <w:b/>
          <w:bCs/>
          <w:sz w:val="10"/>
          <w:szCs w:val="10"/>
        </w:rPr>
        <w:t>Fourier Spektrum</w:t>
      </w:r>
      <w:r w:rsidRPr="00E63C3F">
        <w:rPr>
          <w:sz w:val="10"/>
          <w:szCs w:val="10"/>
        </w:rPr>
        <w:t>.</w:t>
      </w:r>
    </w:p>
    <w:p w14:paraId="5762C6A9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c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⋅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log(</m:t>
          </m:r>
          <m:r>
            <w:rPr>
              <w:rFonts w:ascii="Cambria Math" w:hAnsi="Cambria Math"/>
              <w:sz w:val="10"/>
              <w:szCs w:val="10"/>
            </w:rPr>
            <m:t>1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790"/>
      </w:tblGrid>
      <w:tr w:rsidR="00823A9B" w:rsidRPr="00E63C3F" w14:paraId="1A1E3C1A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6C298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6782A5C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2F8526AF" w14:textId="77777777">
        <w:tc>
          <w:tcPr>
            <w:tcW w:w="0" w:type="auto"/>
          </w:tcPr>
          <w:p w14:paraId="14F47A8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020C5E2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Konstanta penyesuai skala, dihitung agar output tetap dalam rentang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[</m:t>
              </m:r>
              <m:r>
                <w:rPr>
                  <w:rFonts w:ascii="Cambria Math" w:hAnsi="Cambria Math"/>
                  <w:sz w:val="10"/>
                  <w:szCs w:val="10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]</m:t>
              </m:r>
            </m:oMath>
          </w:p>
        </w:tc>
      </w:tr>
      <w:tr w:rsidR="00823A9B" w:rsidRPr="00E63C3F" w14:paraId="38A070D7" w14:textId="77777777">
        <w:tc>
          <w:tcPr>
            <w:tcW w:w="0" w:type="auto"/>
          </w:tcPr>
          <w:p w14:paraId="2229CE9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38E808A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Intensitas piksel input</w:t>
            </w:r>
          </w:p>
        </w:tc>
      </w:tr>
    </w:tbl>
    <w:p w14:paraId="7E15CC35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9" w:name="c-transformasi-eksponensial-inverse-log"/>
      <w:bookmarkEnd w:id="8"/>
      <w:r w:rsidRPr="00E63C3F">
        <w:rPr>
          <w:sz w:val="10"/>
          <w:szCs w:val="10"/>
        </w:rPr>
        <w:t>c) Transformasi Eksponensial (Inverse Log)</w:t>
      </w:r>
    </w:p>
    <w:p w14:paraId="254800DF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Memperlebar rentang piksel terang, mengompres piksel gelap. Kebalikan dari transformasi logaritmik.</w:t>
      </w:r>
    </w:p>
    <w:p w14:paraId="565628FA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c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⋅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⋅</m:t>
              </m:r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1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1607"/>
      </w:tblGrid>
      <w:tr w:rsidR="00823A9B" w:rsidRPr="00E63C3F" w14:paraId="1870586E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6EE0F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32B9AEB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554BA813" w14:textId="77777777">
        <w:tc>
          <w:tcPr>
            <w:tcW w:w="0" w:type="auto"/>
          </w:tcPr>
          <w:p w14:paraId="28FD456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175C91A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Konstanta penyesuai skala</w:t>
            </w:r>
          </w:p>
        </w:tc>
      </w:tr>
      <w:tr w:rsidR="00823A9B" w:rsidRPr="00E63C3F" w14:paraId="16984245" w14:textId="77777777">
        <w:tc>
          <w:tcPr>
            <w:tcW w:w="0" w:type="auto"/>
          </w:tcPr>
          <w:p w14:paraId="527BD1E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α</m:t>
                </m:r>
              </m:oMath>
            </m:oMathPara>
          </w:p>
        </w:tc>
        <w:tc>
          <w:tcPr>
            <w:tcW w:w="0" w:type="auto"/>
          </w:tcPr>
          <w:p w14:paraId="733014B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Laju pertumbuhan eksponensial</w:t>
            </w:r>
          </w:p>
        </w:tc>
      </w:tr>
    </w:tbl>
    <w:p w14:paraId="6A33201D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0" w:name="Xe5531e244a5d1c539e3de2384855a3f62c4a6cd"/>
      <w:bookmarkEnd w:id="9"/>
      <w:r w:rsidRPr="00E63C3F">
        <w:rPr>
          <w:sz w:val="10"/>
          <w:szCs w:val="10"/>
        </w:rPr>
        <w:t>d) Transformasi Power-Law (Gamma Correction)</w:t>
      </w:r>
    </w:p>
    <w:p w14:paraId="4663EA9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Mengoreksi pencahayaan layar/display. Paling sering digunakan dalam koreksi monitor.</w:t>
      </w:r>
    </w:p>
    <w:p w14:paraId="022AF4C7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c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⋅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γ</m:t>
              </m:r>
            </m:sup>
          </m:sSup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1347"/>
      </w:tblGrid>
      <w:tr w:rsidR="00823A9B" w:rsidRPr="00E63C3F" w14:paraId="1A678244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D34E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40E488F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27576BB2" w14:textId="77777777">
        <w:tc>
          <w:tcPr>
            <w:tcW w:w="0" w:type="auto"/>
          </w:tcPr>
          <w:p w14:paraId="0FFD1AF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c</m:t>
                </m:r>
              </m:oMath>
            </m:oMathPara>
          </w:p>
        </w:tc>
        <w:tc>
          <w:tcPr>
            <w:tcW w:w="0" w:type="auto"/>
          </w:tcPr>
          <w:p w14:paraId="7C0001F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Konstanta (biasanya 1)</w:t>
            </w:r>
          </w:p>
        </w:tc>
      </w:tr>
      <w:tr w:rsidR="00823A9B" w:rsidRPr="00E63C3F" w14:paraId="717E4464" w14:textId="77777777">
        <w:tc>
          <w:tcPr>
            <w:tcW w:w="0" w:type="auto"/>
          </w:tcPr>
          <w:p w14:paraId="5FCB49E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γ</m:t>
                </m:r>
              </m:oMath>
            </m:oMathPara>
          </w:p>
        </w:tc>
        <w:tc>
          <w:tcPr>
            <w:tcW w:w="0" w:type="auto"/>
          </w:tcPr>
          <w:p w14:paraId="14E0072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Parameter koreksi gamma</w:t>
            </w:r>
          </w:p>
        </w:tc>
      </w:tr>
    </w:tbl>
    <w:p w14:paraId="1412B481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γ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&lt;</m:t>
        </m:r>
        <m:r>
          <w:rPr>
            <w:rFonts w:ascii="Cambria Math" w:hAnsi="Cambria Math"/>
            <w:sz w:val="10"/>
            <w:szCs w:val="10"/>
          </w:rPr>
          <m:t>1</m:t>
        </m:r>
      </m:oMath>
      <w:r w:rsidRPr="00E63C3F">
        <w:rPr>
          <w:sz w:val="10"/>
          <w:szCs w:val="10"/>
        </w:rPr>
        <w:t xml:space="preserve"> → menerangkan citra gelap (memperlebar intensitas rendah)</w:t>
      </w:r>
    </w:p>
    <w:p w14:paraId="2CA37C3A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γ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=</m:t>
        </m:r>
        <m:r>
          <w:rPr>
            <w:rFonts w:ascii="Cambria Math" w:hAnsi="Cambria Math"/>
            <w:sz w:val="10"/>
            <w:szCs w:val="10"/>
          </w:rPr>
          <m:t>1</m:t>
        </m:r>
      </m:oMath>
      <w:r w:rsidRPr="00E63C3F">
        <w:rPr>
          <w:sz w:val="10"/>
          <w:szCs w:val="10"/>
        </w:rPr>
        <w:t xml:space="preserve"> → tidak ada perubahan</w:t>
      </w:r>
    </w:p>
    <w:p w14:paraId="16E17BDD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γ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&gt;</m:t>
        </m:r>
        <m:r>
          <w:rPr>
            <w:rFonts w:ascii="Cambria Math" w:hAnsi="Cambria Math"/>
            <w:sz w:val="10"/>
            <w:szCs w:val="10"/>
          </w:rPr>
          <m:t>1</m:t>
        </m:r>
      </m:oMath>
      <w:r w:rsidRPr="00E63C3F">
        <w:rPr>
          <w:sz w:val="10"/>
          <w:szCs w:val="10"/>
        </w:rPr>
        <w:t xml:space="preserve"> → menggelapkan citra terang (mengompres intensitas rendah)</w:t>
      </w:r>
    </w:p>
    <w:p w14:paraId="63598900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1" w:name="X4c49dece817b5fbeb43870a86ac63d02b8f860f"/>
      <w:bookmarkEnd w:id="6"/>
      <w:bookmarkEnd w:id="10"/>
      <w:r w:rsidRPr="00E63C3F">
        <w:rPr>
          <w:sz w:val="10"/>
          <w:szCs w:val="10"/>
        </w:rPr>
        <w:t>2.2 Piecewise Linear &amp; Histogram</w:t>
      </w:r>
    </w:p>
    <w:p w14:paraId="7CE9BC48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2" w:name="Xb69fc33039321ac1dcbfb05a29ee61635f02a93"/>
      <w:r w:rsidRPr="00E63C3F">
        <w:rPr>
          <w:sz w:val="10"/>
          <w:szCs w:val="10"/>
        </w:rPr>
        <w:t>a) Piecewise Linear Transformation (Contrast Stretching)</w:t>
      </w:r>
    </w:p>
    <w:p w14:paraId="2DE91CF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Memetakan intensitas dengan fungsi linear bertahap agar kontras meningkat pada rentang tertentu.</w:t>
      </w:r>
    </w:p>
    <w:p w14:paraId="63088DC9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&lt;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14:paraId="5A344D5B" w14:textId="689F5DA6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</m:oMath>
      <w:r w:rsidRPr="00E63C3F">
        <w:rPr>
          <w:sz w:val="10"/>
          <w:szCs w:val="10"/>
        </w:rPr>
        <w:t xml:space="preserve"> | Batas rentang intensitas input | |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s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</m:oMath>
      <w:r w:rsidRPr="00E63C3F">
        <w:rPr>
          <w:sz w:val="10"/>
          <w:szCs w:val="10"/>
        </w:rPr>
        <w:t xml:space="preserve"> | Batas rentang intensitas output | | </w:t>
      </w:r>
      <m:oMath>
        <m:r>
          <w:rPr>
            <w:rFonts w:ascii="Cambria Math" w:hAnsi="Cambria Math"/>
            <w:sz w:val="10"/>
            <w:szCs w:val="10"/>
          </w:rPr>
          <m:t>L</m:t>
        </m:r>
      </m:oMath>
      <w:r w:rsidRPr="00E63C3F">
        <w:rPr>
          <w:sz w:val="10"/>
          <w:szCs w:val="10"/>
        </w:rPr>
        <w:t xml:space="preserve"> | Jumlah level intensitas (misal 256) |</w:t>
      </w:r>
    </w:p>
    <w:p w14:paraId="23888722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3" w:name="b-histogram-citra"/>
      <w:bookmarkEnd w:id="12"/>
      <w:r w:rsidRPr="00E63C3F">
        <w:rPr>
          <w:sz w:val="10"/>
          <w:szCs w:val="10"/>
        </w:rPr>
        <w:t>b) Histogram Citra</w:t>
      </w:r>
    </w:p>
    <w:p w14:paraId="47B4EC7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Histogram merepresentasikan distribusi intensitas piksel:</w:t>
      </w:r>
    </w:p>
    <w:p w14:paraId="02E10F51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h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n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 </m:t>
          </m:r>
          <m:r>
            <w:rPr>
              <w:rFonts w:ascii="Cambria Math" w:hAnsi="Cambria Math"/>
              <w:sz w:val="10"/>
              <w:szCs w:val="10"/>
            </w:rPr>
            <m:t>p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×</m:t>
              </m:r>
              <m:r>
                <w:rPr>
                  <w:rFonts w:ascii="Cambria Math" w:hAnsi="Cambria Math"/>
                  <w:sz w:val="10"/>
                  <w:szCs w:val="10"/>
                </w:rPr>
                <m:t>N</m:t>
              </m:r>
            </m:den>
          </m:f>
        </m:oMath>
      </m:oMathPara>
    </w:p>
    <w:p w14:paraId="0F1547BB" w14:textId="770A4E57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n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</m:oMath>
      <w:r w:rsidRPr="00E63C3F">
        <w:rPr>
          <w:sz w:val="10"/>
          <w:szCs w:val="10"/>
        </w:rPr>
        <w:t xml:space="preserve"> | Jumlah piksel dengan intensitas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</m:oMath>
      <w:r w:rsidRPr="00E63C3F">
        <w:rPr>
          <w:sz w:val="10"/>
          <w:szCs w:val="10"/>
        </w:rPr>
        <w:t xml:space="preserve"> | | </w:t>
      </w:r>
      <m:oMath>
        <m:r>
          <w:rPr>
            <w:rFonts w:ascii="Cambria Math" w:hAnsi="Cambria Math"/>
            <w:sz w:val="10"/>
            <w:szCs w:val="10"/>
          </w:rPr>
          <m:t>p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| Probabilitas intensitas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r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</m:oMath>
      <w:r w:rsidRPr="00E63C3F">
        <w:rPr>
          <w:sz w:val="10"/>
          <w:szCs w:val="10"/>
        </w:rPr>
        <w:t xml:space="preserve"> </w:t>
      </w:r>
    </w:p>
    <w:p w14:paraId="3E6D9858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4" w:name="c-histogram-equalization--clahe"/>
      <w:bookmarkEnd w:id="13"/>
      <w:r w:rsidRPr="00E63C3F">
        <w:rPr>
          <w:sz w:val="10"/>
          <w:szCs w:val="10"/>
        </w:rPr>
        <w:t>c) Histogram Equalization &amp; CLAHE</w:t>
      </w:r>
    </w:p>
    <w:p w14:paraId="0D7A366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Histogram Equalization (HE):</w:t>
      </w:r>
      <w:r w:rsidRPr="00E63C3F">
        <w:rPr>
          <w:sz w:val="10"/>
          <w:szCs w:val="10"/>
        </w:rPr>
        <w:t xml:space="preserve"> Meratakan distribusi histogram secara </w:t>
      </w:r>
      <w:r w:rsidRPr="00E63C3F">
        <w:rPr>
          <w:b/>
          <w:bCs/>
          <w:sz w:val="10"/>
          <w:szCs w:val="10"/>
        </w:rPr>
        <w:t>global</w:t>
      </w:r>
      <w:r w:rsidRPr="00E63C3F">
        <w:rPr>
          <w:sz w:val="10"/>
          <w:szCs w:val="10"/>
        </w:rPr>
        <w:t xml:space="preserve"> untuk meningkatkan kontras.</w:t>
      </w:r>
    </w:p>
    <w:p w14:paraId="2486878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CLAHE (Contrast Limited Adaptive HE):</w:t>
      </w:r>
      <w:r w:rsidRPr="00E63C3F">
        <w:rPr>
          <w:sz w:val="10"/>
          <w:szCs w:val="10"/>
        </w:rPr>
        <w:t xml:space="preserve"> Membagi citra ke dalam blok-blok kecil (</w:t>
      </w:r>
      <w:r w:rsidRPr="00E63C3F">
        <w:rPr>
          <w:i/>
          <w:iCs/>
          <w:sz w:val="10"/>
          <w:szCs w:val="10"/>
        </w:rPr>
        <w:t>tiles</w:t>
      </w:r>
      <w:r w:rsidRPr="00E63C3F">
        <w:rPr>
          <w:sz w:val="10"/>
          <w:szCs w:val="10"/>
        </w:rPr>
        <w:t>), meratakan kontras per blok, membatasi amplifikasi (</w:t>
      </w:r>
      <w:r w:rsidRPr="00E63C3F">
        <w:rPr>
          <w:i/>
          <w:iCs/>
          <w:sz w:val="10"/>
          <w:szCs w:val="10"/>
        </w:rPr>
        <w:t>clip limit</w:t>
      </w:r>
      <w:r w:rsidRPr="00E63C3F">
        <w:rPr>
          <w:sz w:val="10"/>
          <w:szCs w:val="10"/>
        </w:rPr>
        <w:t xml:space="preserve">), </w:t>
      </w:r>
      <w:r w:rsidRPr="00E63C3F">
        <w:rPr>
          <w:sz w:val="10"/>
          <w:szCs w:val="10"/>
        </w:rPr>
        <w:t xml:space="preserve">lalu menjahit hasilnya dengan interpolasi bilinear. Hasil lebih halus dan tahan terhadap </w:t>
      </w:r>
      <w:r w:rsidRPr="00E63C3F">
        <w:rPr>
          <w:i/>
          <w:iCs/>
          <w:sz w:val="10"/>
          <w:szCs w:val="10"/>
        </w:rPr>
        <w:t>noise</w:t>
      </w:r>
      <w:r w:rsidRPr="00E63C3F">
        <w:rPr>
          <w:sz w:val="10"/>
          <w:szCs w:val="10"/>
        </w:rPr>
        <w:t>.</w:t>
      </w:r>
    </w:p>
    <w:p w14:paraId="580A2C05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5" w:name="X43643438216f2b7bb4579389477c739d6dcdc70"/>
      <w:bookmarkEnd w:id="11"/>
      <w:bookmarkEnd w:id="14"/>
      <w:r w:rsidRPr="00E63C3F">
        <w:rPr>
          <w:sz w:val="10"/>
          <w:szCs w:val="10"/>
        </w:rPr>
        <w:t>2.3 Ringkasan Perbandingan Transformasi Domain Spasial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9"/>
        <w:gridCol w:w="1229"/>
        <w:gridCol w:w="1242"/>
      </w:tblGrid>
      <w:tr w:rsidR="00823A9B" w:rsidRPr="00E63C3F" w14:paraId="62748E22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479DD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Metode</w:t>
            </w:r>
          </w:p>
        </w:tc>
        <w:tc>
          <w:tcPr>
            <w:tcW w:w="0" w:type="auto"/>
          </w:tcPr>
          <w:p w14:paraId="6B7E719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Karakteristik / Kelebihan</w:t>
            </w:r>
          </w:p>
        </w:tc>
        <w:tc>
          <w:tcPr>
            <w:tcW w:w="0" w:type="auto"/>
          </w:tcPr>
          <w:p w14:paraId="6CD92BD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Kekurangan / Efek Samping</w:t>
            </w:r>
          </w:p>
        </w:tc>
      </w:tr>
      <w:tr w:rsidR="00823A9B" w:rsidRPr="00E63C3F" w14:paraId="4638EBBF" w14:textId="77777777">
        <w:tc>
          <w:tcPr>
            <w:tcW w:w="0" w:type="auto"/>
          </w:tcPr>
          <w:p w14:paraId="2C7D87E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Negatif</w:t>
            </w:r>
          </w:p>
        </w:tc>
        <w:tc>
          <w:tcPr>
            <w:tcW w:w="0" w:type="auto"/>
          </w:tcPr>
          <w:p w14:paraId="66D311F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Sangat baik untuk menonjolkan detail putih pada background gelap.</w:t>
            </w:r>
          </w:p>
        </w:tc>
        <w:tc>
          <w:tcPr>
            <w:tcW w:w="0" w:type="auto"/>
          </w:tcPr>
          <w:p w14:paraId="4A6600C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Membalikkan persepsi warna natural.</w:t>
            </w:r>
          </w:p>
        </w:tc>
      </w:tr>
      <w:tr w:rsidR="00823A9B" w:rsidRPr="00E63C3F" w14:paraId="0284C4BD" w14:textId="77777777">
        <w:tc>
          <w:tcPr>
            <w:tcW w:w="0" w:type="auto"/>
          </w:tcPr>
          <w:p w14:paraId="10B8D83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Logaritmik</w:t>
            </w:r>
          </w:p>
        </w:tc>
        <w:tc>
          <w:tcPr>
            <w:tcW w:w="0" w:type="auto"/>
          </w:tcPr>
          <w:p w14:paraId="1E4BFAB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Memperjelas detail pada area gelap (seperti spektrum Fourier).</w:t>
            </w:r>
          </w:p>
        </w:tc>
        <w:tc>
          <w:tcPr>
            <w:tcW w:w="0" w:type="auto"/>
          </w:tcPr>
          <w:p w14:paraId="63DF246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Area terang bisa kehilangan detail (</w:t>
            </w:r>
            <w:r w:rsidRPr="00E63C3F">
              <w:rPr>
                <w:i/>
                <w:iCs/>
                <w:sz w:val="10"/>
                <w:szCs w:val="10"/>
              </w:rPr>
              <w:t>washed out</w:t>
            </w:r>
            <w:r w:rsidRPr="00E63C3F">
              <w:rPr>
                <w:sz w:val="10"/>
                <w:szCs w:val="10"/>
              </w:rPr>
              <w:t>).</w:t>
            </w:r>
          </w:p>
        </w:tc>
      </w:tr>
      <w:tr w:rsidR="00823A9B" w:rsidRPr="00E63C3F" w14:paraId="2E464876" w14:textId="77777777">
        <w:tc>
          <w:tcPr>
            <w:tcW w:w="0" w:type="auto"/>
          </w:tcPr>
          <w:p w14:paraId="3A7C2C0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Power-Law</w:t>
            </w:r>
          </w:p>
        </w:tc>
        <w:tc>
          <w:tcPr>
            <w:tcW w:w="0" w:type="auto"/>
          </w:tcPr>
          <w:p w14:paraId="48B2BAB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Sangat fleksibel untuk koreksi gelap/terang layar monitor.</w:t>
            </w:r>
          </w:p>
        </w:tc>
        <w:tc>
          <w:tcPr>
            <w:tcW w:w="0" w:type="auto"/>
          </w:tcPr>
          <w:p w14:paraId="0BB15CE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Jika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γ</m:t>
              </m:r>
            </m:oMath>
            <w:r w:rsidRPr="00E63C3F">
              <w:rPr>
                <w:sz w:val="10"/>
                <w:szCs w:val="10"/>
              </w:rPr>
              <w:t xml:space="preserve"> tidak tepat, kontras menjadi terlalu ekstrem.</w:t>
            </w:r>
          </w:p>
        </w:tc>
      </w:tr>
      <w:tr w:rsidR="00823A9B" w:rsidRPr="00E63C3F" w14:paraId="5BB0FE02" w14:textId="77777777">
        <w:tc>
          <w:tcPr>
            <w:tcW w:w="0" w:type="auto"/>
          </w:tcPr>
          <w:p w14:paraId="5956AD5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Contrast Stretching</w:t>
            </w:r>
          </w:p>
        </w:tc>
        <w:tc>
          <w:tcPr>
            <w:tcW w:w="0" w:type="auto"/>
          </w:tcPr>
          <w:p w14:paraId="6D44873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Meningkatkan jangkauan kontras secara linear.</w:t>
            </w:r>
          </w:p>
        </w:tc>
        <w:tc>
          <w:tcPr>
            <w:tcW w:w="0" w:type="auto"/>
          </w:tcPr>
          <w:p w14:paraId="79054EE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Kurang efektif jika histogram terpusat di satu nilai dominan.</w:t>
            </w:r>
          </w:p>
        </w:tc>
      </w:tr>
      <w:tr w:rsidR="00823A9B" w:rsidRPr="00E63C3F" w14:paraId="179F71EB" w14:textId="77777777">
        <w:tc>
          <w:tcPr>
            <w:tcW w:w="0" w:type="auto"/>
          </w:tcPr>
          <w:p w14:paraId="300D89F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Hist. Equalization</w:t>
            </w:r>
          </w:p>
        </w:tc>
        <w:tc>
          <w:tcPr>
            <w:tcW w:w="0" w:type="auto"/>
          </w:tcPr>
          <w:p w14:paraId="127195A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Otomatis meratakan kontras secara global.</w:t>
            </w:r>
          </w:p>
        </w:tc>
        <w:tc>
          <w:tcPr>
            <w:tcW w:w="0" w:type="auto"/>
          </w:tcPr>
          <w:p w14:paraId="2A86FCD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Bisa memperkuat </w:t>
            </w:r>
            <w:r w:rsidRPr="00E63C3F">
              <w:rPr>
                <w:i/>
                <w:iCs/>
                <w:sz w:val="10"/>
                <w:szCs w:val="10"/>
              </w:rPr>
              <w:t>noise</w:t>
            </w:r>
            <w:r w:rsidRPr="00E63C3F">
              <w:rPr>
                <w:sz w:val="10"/>
                <w:szCs w:val="10"/>
              </w:rPr>
              <w:t xml:space="preserve"> dan mengubah warna latar secara tidak natural.</w:t>
            </w:r>
          </w:p>
        </w:tc>
      </w:tr>
      <w:tr w:rsidR="00823A9B" w:rsidRPr="00E63C3F" w14:paraId="610B9E28" w14:textId="77777777">
        <w:tc>
          <w:tcPr>
            <w:tcW w:w="0" w:type="auto"/>
          </w:tcPr>
          <w:p w14:paraId="5AE210B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CLAHE</w:t>
            </w:r>
          </w:p>
        </w:tc>
        <w:tc>
          <w:tcPr>
            <w:tcW w:w="0" w:type="auto"/>
          </w:tcPr>
          <w:p w14:paraId="2DA8669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Kontras adaptif lokal, halus, menjaga detail, dan membatasi noise.</w:t>
            </w:r>
          </w:p>
        </w:tc>
        <w:tc>
          <w:tcPr>
            <w:tcW w:w="0" w:type="auto"/>
          </w:tcPr>
          <w:p w14:paraId="3073AEF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Komputasi lebih berat dibandingkan metode global.</w:t>
            </w:r>
          </w:p>
        </w:tc>
      </w:tr>
    </w:tbl>
    <w:p w14:paraId="65AE89D6" w14:textId="581313E0" w:rsidR="00823A9B" w:rsidRPr="00E63C3F" w:rsidRDefault="00CF2A87" w:rsidP="00044AF4">
      <w:pPr>
        <w:pStyle w:val="Compact"/>
        <w:rPr>
          <w:sz w:val="10"/>
          <w:szCs w:val="10"/>
        </w:rPr>
      </w:pPr>
      <w:bookmarkStart w:id="16" w:name="computer-implementasi-python-1"/>
      <w:bookmarkEnd w:id="15"/>
      <w:r w:rsidRPr="00E63C3F">
        <w:rPr>
          <w:rFonts w:ascii="Segoe UI Emoji" w:hAnsi="Segoe UI Emoji" w:cs="Segoe UI Emoji"/>
          <w:sz w:val="10"/>
          <w:szCs w:val="10"/>
        </w:rPr>
        <w:t>💻</w:t>
      </w:r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Implementasi</w:t>
      </w:r>
      <w:proofErr w:type="spellEnd"/>
      <w:r w:rsidRPr="00E63C3F">
        <w:rPr>
          <w:sz w:val="10"/>
          <w:szCs w:val="10"/>
        </w:rPr>
        <w:t xml:space="preserve"> Python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1. Transformasi Negatif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img_neg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</w:t>
      </w:r>
      <w:proofErr w:type="spellStart"/>
      <w:r w:rsidRPr="00E63C3F">
        <w:rPr>
          <w:rStyle w:val="NormalTok"/>
          <w:sz w:val="10"/>
          <w:szCs w:val="10"/>
        </w:rPr>
        <w:t>img</w:t>
      </w:r>
      <w:proofErr w:type="spellEnd"/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2. Power-Law (Gamma Correction), gamma=0.5 → menerangkan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gamma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FloatTok"/>
          <w:sz w:val="10"/>
          <w:szCs w:val="10"/>
        </w:rPr>
        <w:t>0.5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img_gamma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proofErr w:type="gramStart"/>
      <w:r w:rsidRPr="00E63C3F">
        <w:rPr>
          <w:rStyle w:val="NormalTok"/>
          <w:sz w:val="10"/>
          <w:szCs w:val="10"/>
        </w:rPr>
        <w:t>np.array</w:t>
      </w:r>
      <w:proofErr w:type="gramEnd"/>
      <w:r w:rsidRPr="00E63C3F">
        <w:rPr>
          <w:rStyle w:val="NormalTok"/>
          <w:sz w:val="10"/>
          <w:szCs w:val="10"/>
        </w:rPr>
        <w:t>(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 xml:space="preserve"> (img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) 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NormalTok"/>
          <w:sz w:val="10"/>
          <w:szCs w:val="10"/>
        </w:rPr>
        <w:t xml:space="preserve"> gamma, dtype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StringTok"/>
          <w:sz w:val="10"/>
          <w:szCs w:val="10"/>
        </w:rPr>
        <w:t>'uint8'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3. Histogram Equalization (Global)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img_he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cv2.equalizeHist(img)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4. CLAHE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 xml:space="preserve"># </w:t>
      </w:r>
      <w:proofErr w:type="gramStart"/>
      <w:r w:rsidRPr="00E63C3F">
        <w:rPr>
          <w:rStyle w:val="CommentTok"/>
          <w:sz w:val="10"/>
          <w:szCs w:val="10"/>
        </w:rPr>
        <w:t>clipLimit :</w:t>
      </w:r>
      <w:proofErr w:type="gramEnd"/>
      <w:r w:rsidRPr="00E63C3F">
        <w:rPr>
          <w:rStyle w:val="CommentTok"/>
          <w:sz w:val="10"/>
          <w:szCs w:val="10"/>
        </w:rPr>
        <w:t xml:space="preserve"> batas kontras → mencegah amplifikasi noise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tileGridSize: ukuran blok area lokal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clahe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cv2.createCLAHE(clipLimit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FloatTok"/>
          <w:sz w:val="10"/>
          <w:szCs w:val="10"/>
        </w:rPr>
        <w:t>2.0</w:t>
      </w:r>
      <w:r w:rsidRPr="00E63C3F">
        <w:rPr>
          <w:rStyle w:val="NormalTok"/>
          <w:sz w:val="10"/>
          <w:szCs w:val="10"/>
        </w:rPr>
        <w:t>, tileGridSize</w:t>
      </w:r>
      <w:proofErr w:type="gramStart"/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>(</w:t>
      </w:r>
      <w:proofErr w:type="gramEnd"/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>))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img_clahe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proofErr w:type="gramStart"/>
      <w:r w:rsidRPr="00E63C3F">
        <w:rPr>
          <w:rStyle w:val="NormalTok"/>
          <w:sz w:val="10"/>
          <w:szCs w:val="10"/>
        </w:rPr>
        <w:t>clahe.</w:t>
      </w:r>
      <w:r w:rsidRPr="00E63C3F">
        <w:rPr>
          <w:rStyle w:val="BuiltInTok"/>
          <w:sz w:val="10"/>
          <w:szCs w:val="10"/>
        </w:rPr>
        <w:t>apply</w:t>
      </w:r>
      <w:proofErr w:type="gramEnd"/>
      <w:r w:rsidRPr="00E63C3F">
        <w:rPr>
          <w:rStyle w:val="NormalTok"/>
          <w:sz w:val="10"/>
          <w:szCs w:val="10"/>
        </w:rPr>
        <w:t>(img)</w:t>
      </w:r>
    </w:p>
    <w:p w14:paraId="746FB8BF" w14:textId="10F2ACCF" w:rsidR="00237D08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0C77896E">
          <v:rect id="_x0000_i5840" style="width:0;height:1.5pt" o:hralign="center" o:hrstd="t" o:hr="t"/>
        </w:pict>
      </w:r>
      <w:bookmarkStart w:id="17" w:name="X3beb779ecc4e793c605d91725fa7f7a9109fa4b"/>
      <w:bookmarkEnd w:id="5"/>
      <w:bookmarkEnd w:id="16"/>
    </w:p>
    <w:p w14:paraId="0FC9BBAE" w14:textId="38DC3F28" w:rsidR="00823A9B" w:rsidRPr="00D74179" w:rsidRDefault="00CF2A87" w:rsidP="00044AF4">
      <w:pPr>
        <w:pStyle w:val="Compact"/>
        <w:rPr>
          <w:b/>
          <w:bCs/>
          <w:sz w:val="10"/>
          <w:szCs w:val="10"/>
        </w:rPr>
      </w:pPr>
      <w:r w:rsidRPr="00D74179">
        <w:rPr>
          <w:b/>
          <w:bCs/>
          <w:sz w:val="10"/>
          <w:szCs w:val="10"/>
          <w:highlight w:val="yellow"/>
        </w:rPr>
        <w:t>TM 3 — Enhancement Domain Spasial (Part 2): Konvolusi &amp; Filtering</w:t>
      </w:r>
    </w:p>
    <w:p w14:paraId="4931C0C7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18" w:name="X4f4c566c16101adcf0abe3c808b39323d7263c8"/>
      <w:r w:rsidRPr="00E63C3F">
        <w:rPr>
          <w:sz w:val="10"/>
          <w:szCs w:val="10"/>
        </w:rPr>
        <w:t>3.1 Operasi Konvolusi</w:t>
      </w:r>
    </w:p>
    <w:p w14:paraId="14BD5F7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Teknik ini menggunakan operasi </w:t>
      </w:r>
      <w:r w:rsidRPr="00E63C3F">
        <w:rPr>
          <w:b/>
          <w:bCs/>
          <w:sz w:val="10"/>
          <w:szCs w:val="10"/>
        </w:rPr>
        <w:t>Konvolusi</w:t>
      </w:r>
      <w:r w:rsidRPr="00E63C3F">
        <w:rPr>
          <w:sz w:val="10"/>
          <w:szCs w:val="10"/>
        </w:rPr>
        <w:t xml:space="preserve"> (</w:t>
      </w:r>
      <w:r w:rsidRPr="00E63C3F">
        <w:rPr>
          <w:i/>
          <w:iCs/>
          <w:sz w:val="10"/>
          <w:szCs w:val="10"/>
        </w:rPr>
        <w:t>neighborhood filtering</w:t>
      </w:r>
      <w:r w:rsidRPr="00E63C3F">
        <w:rPr>
          <w:sz w:val="10"/>
          <w:szCs w:val="10"/>
        </w:rPr>
        <w:t>): menggeser matriks kernel ke seluruh gambar untuk memperhitungkan piksel tetangga.</w:t>
      </w:r>
    </w:p>
    <w:p w14:paraId="40045BE1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g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10"/>
                  <w:szCs w:val="10"/>
                </w:rPr>
              </m:ctrlPr>
            </m:naryPr>
            <m:sub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=-</m:t>
              </m:r>
              <m:r>
                <w:rPr>
                  <w:rFonts w:ascii="Cambria Math" w:hAnsi="Cambria Math"/>
                  <w:sz w:val="10"/>
                  <w:szCs w:val="10"/>
                </w:rPr>
                <m:t>a</m:t>
              </m:r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a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=-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w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)⋅</m:t>
          </m:r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p w14:paraId="4C3AAA52" w14:textId="04BF1C44" w:rsidR="00746C49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w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s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t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| Nilai bobot di dalam matriks kernel berukuran </w:t>
      </w:r>
      <m:oMath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×</m:t>
        </m:r>
        <m:r>
          <w:rPr>
            <w:rFonts w:ascii="Cambria Math" w:hAnsi="Cambria Math"/>
            <w:sz w:val="10"/>
            <w:szCs w:val="10"/>
          </w:rPr>
          <m:t>n</m:t>
        </m:r>
      </m:oMath>
      <w:r w:rsidRPr="00E63C3F">
        <w:rPr>
          <w:sz w:val="10"/>
          <w:szCs w:val="10"/>
        </w:rPr>
        <w:t xml:space="preserve"> | | </w:t>
      </w:r>
      <m:oMath>
        <m:r>
          <w:rPr>
            <w:rFonts w:ascii="Cambria Math" w:hAnsi="Cambria Math"/>
            <w:sz w:val="10"/>
            <w:szCs w:val="10"/>
          </w:rPr>
          <m:t>a</m:t>
        </m:r>
      </m:oMath>
      <w:r w:rsidRPr="00E63C3F">
        <w:rPr>
          <w:sz w:val="10"/>
          <w:szCs w:val="10"/>
        </w:rPr>
        <w:t xml:space="preserve"> | </w:t>
      </w:r>
      <m:oMath>
        <m:f>
          <m:fPr>
            <m:ctrlPr>
              <w:rPr>
                <w:rFonts w:ascii="Cambria Math" w:hAnsi="Cambria Math"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-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</m:oMath>
      <w:r w:rsidRPr="00E63C3F">
        <w:rPr>
          <w:sz w:val="10"/>
          <w:szCs w:val="10"/>
        </w:rPr>
        <w:t xml:space="preserve"> (setengah tinggi kernel) | | </w:t>
      </w:r>
      <m:oMath>
        <m:r>
          <w:rPr>
            <w:rFonts w:ascii="Cambria Math" w:hAnsi="Cambria Math"/>
            <w:sz w:val="10"/>
            <w:szCs w:val="10"/>
          </w:rPr>
          <m:t>b</m:t>
        </m:r>
      </m:oMath>
      <w:r w:rsidRPr="00E63C3F">
        <w:rPr>
          <w:sz w:val="10"/>
          <w:szCs w:val="10"/>
        </w:rPr>
        <w:t xml:space="preserve"> | </w:t>
      </w:r>
      <m:oMath>
        <m:f>
          <m:fPr>
            <m:ctrlPr>
              <w:rPr>
                <w:rFonts w:ascii="Cambria Math" w:hAnsi="Cambria Math"/>
                <w:sz w:val="10"/>
                <w:szCs w:val="10"/>
              </w:rPr>
            </m:ctrlPr>
          </m:fPr>
          <m:num>
            <m:r>
              <w:rPr>
                <w:rFonts w:ascii="Cambria Math" w:hAnsi="Cambria Math"/>
                <w:sz w:val="10"/>
                <w:szCs w:val="10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-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num>
          <m:den>
            <m:r>
              <w:rPr>
                <w:rFonts w:ascii="Cambria Math" w:hAnsi="Cambria Math"/>
                <w:sz w:val="10"/>
                <w:szCs w:val="10"/>
              </w:rPr>
              <m:t>2</m:t>
            </m:r>
          </m:den>
        </m:f>
      </m:oMath>
      <w:r w:rsidRPr="00E63C3F">
        <w:rPr>
          <w:sz w:val="10"/>
          <w:szCs w:val="10"/>
        </w:rPr>
        <w:t xml:space="preserve"> (setengah lebar kernel) | | </w:t>
      </w:r>
      <m:oMath>
        <m:r>
          <w:rPr>
            <w:rFonts w:ascii="Cambria Math" w:hAnsi="Cambria Math"/>
            <w:sz w:val="10"/>
            <w:szCs w:val="10"/>
          </w:rPr>
          <m:t>f</m:t>
        </m:r>
      </m:oMath>
      <w:r w:rsidRPr="00E63C3F">
        <w:rPr>
          <w:sz w:val="10"/>
          <w:szCs w:val="10"/>
        </w:rPr>
        <w:t xml:space="preserve"> | Matriks citra input | | </w:t>
      </w:r>
      <m:oMath>
        <m:r>
          <w:rPr>
            <w:rFonts w:ascii="Cambria Math" w:hAnsi="Cambria Math"/>
            <w:sz w:val="10"/>
            <w:szCs w:val="10"/>
          </w:rPr>
          <m:t>g</m:t>
        </m:r>
      </m:oMath>
      <w:r w:rsidRPr="00E63C3F">
        <w:rPr>
          <w:sz w:val="10"/>
          <w:szCs w:val="10"/>
        </w:rPr>
        <w:t xml:space="preserve"> | Matriks citra output (hasil konvolusi) </w:t>
      </w:r>
      <w:bookmarkStart w:id="19" w:name="Xe85431f6c9fe86c6321f78c7978c7d848bcb879"/>
      <w:bookmarkEnd w:id="18"/>
    </w:p>
    <w:p w14:paraId="44FFF5FF" w14:textId="67ABFDF6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3.2 Filter </w:t>
      </w:r>
      <w:proofErr w:type="spellStart"/>
      <w:r w:rsidRPr="00E63C3F">
        <w:rPr>
          <w:sz w:val="10"/>
          <w:szCs w:val="10"/>
        </w:rPr>
        <w:t>Spasial</w:t>
      </w:r>
      <w:proofErr w:type="spellEnd"/>
      <w:r w:rsidRPr="00E63C3F">
        <w:rPr>
          <w:sz w:val="10"/>
          <w:szCs w:val="10"/>
        </w:rPr>
        <w:t xml:space="preserve"> (Kernel Matrix)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0"/>
        <w:gridCol w:w="891"/>
        <w:gridCol w:w="1579"/>
      </w:tblGrid>
      <w:tr w:rsidR="00823A9B" w:rsidRPr="00E63C3F" w14:paraId="35F05EA1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8D171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Jenis Filter</w:t>
            </w:r>
          </w:p>
        </w:tc>
        <w:tc>
          <w:tcPr>
            <w:tcW w:w="0" w:type="auto"/>
          </w:tcPr>
          <w:p w14:paraId="01BBF44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Kernel</w:t>
            </w:r>
          </w:p>
        </w:tc>
        <w:tc>
          <w:tcPr>
            <w:tcW w:w="0" w:type="auto"/>
          </w:tcPr>
          <w:p w14:paraId="2297D5C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Efek</w:t>
            </w:r>
          </w:p>
        </w:tc>
      </w:tr>
      <w:tr w:rsidR="00823A9B" w:rsidRPr="00E63C3F" w14:paraId="32E58951" w14:textId="77777777">
        <w:tc>
          <w:tcPr>
            <w:tcW w:w="0" w:type="auto"/>
          </w:tcPr>
          <w:p w14:paraId="616B073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Mean Filter</w:t>
            </w:r>
            <w:r w:rsidRPr="00E63C3F">
              <w:rPr>
                <w:sz w:val="10"/>
                <w:szCs w:val="10"/>
              </w:rPr>
              <w:t xml:space="preserve"> (LPF)</w:t>
            </w:r>
          </w:p>
        </w:tc>
        <w:tc>
          <w:tcPr>
            <w:tcW w:w="0" w:type="auto"/>
          </w:tcPr>
          <w:p w14:paraId="6201138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9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5E56617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Blur / menghaluskan gambar, mereduksi noise</w:t>
            </w:r>
          </w:p>
        </w:tc>
      </w:tr>
      <w:tr w:rsidR="00823A9B" w:rsidRPr="00E63C3F" w14:paraId="4B30770E" w14:textId="77777777">
        <w:tc>
          <w:tcPr>
            <w:tcW w:w="0" w:type="auto"/>
          </w:tcPr>
          <w:p w14:paraId="2AD1AAA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Gaussian Filter</w:t>
            </w:r>
            <w:r w:rsidRPr="00E63C3F">
              <w:rPr>
                <w:sz w:val="10"/>
                <w:szCs w:val="10"/>
              </w:rPr>
              <w:t xml:space="preserve"> (LPF)</w:t>
            </w:r>
          </w:p>
        </w:tc>
        <w:tc>
          <w:tcPr>
            <w:tcW w:w="0" w:type="auto"/>
          </w:tcPr>
          <w:p w14:paraId="488D051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16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6509FCB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Blur berbentuk kurva bel, menjaga edge lebih baik dari Mean</w:t>
            </w:r>
          </w:p>
        </w:tc>
      </w:tr>
      <w:tr w:rsidR="00823A9B" w:rsidRPr="00E63C3F" w14:paraId="41CE5235" w14:textId="77777777">
        <w:tc>
          <w:tcPr>
            <w:tcW w:w="0" w:type="auto"/>
          </w:tcPr>
          <w:p w14:paraId="1D5442F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Sharpen Filter</w:t>
            </w:r>
          </w:p>
        </w:tc>
        <w:tc>
          <w:tcPr>
            <w:tcW w:w="0" w:type="auto"/>
          </w:tcPr>
          <w:p w14:paraId="449A6A6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5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72F1D03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Menajamkan detail citra</w:t>
            </w:r>
          </w:p>
        </w:tc>
      </w:tr>
      <w:tr w:rsidR="00823A9B" w:rsidRPr="00E63C3F" w14:paraId="0F053472" w14:textId="77777777">
        <w:tc>
          <w:tcPr>
            <w:tcW w:w="0" w:type="auto"/>
          </w:tcPr>
          <w:p w14:paraId="23348EF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Laplacian</w:t>
            </w:r>
            <w:r w:rsidRPr="00E63C3F">
              <w:rPr>
                <w:sz w:val="10"/>
                <w:szCs w:val="10"/>
              </w:rPr>
              <w:t xml:space="preserve"> (HPF)</w:t>
            </w:r>
          </w:p>
        </w:tc>
        <w:tc>
          <w:tcPr>
            <w:tcW w:w="0" w:type="auto"/>
          </w:tcPr>
          <w:p w14:paraId="325CD5F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2E8A69A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Deteksi tepi / sharpening (turunan orde-2, isotropik)</w:t>
            </w:r>
          </w:p>
        </w:tc>
      </w:tr>
      <w:tr w:rsidR="00823A9B" w:rsidRPr="00E63C3F" w14:paraId="503D6CAE" w14:textId="77777777">
        <w:tc>
          <w:tcPr>
            <w:tcW w:w="0" w:type="auto"/>
          </w:tcPr>
          <w:p w14:paraId="55B9B30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Sobel X</w:t>
            </w:r>
          </w:p>
        </w:tc>
        <w:tc>
          <w:tcPr>
            <w:tcW w:w="0" w:type="auto"/>
          </w:tcPr>
          <w:p w14:paraId="50162DE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7DEB8AE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Deteksi tepi </w:t>
            </w:r>
            <w:r w:rsidRPr="00E63C3F">
              <w:rPr>
                <w:b/>
                <w:bCs/>
                <w:sz w:val="10"/>
                <w:szCs w:val="10"/>
              </w:rPr>
              <w:t>vertikal</w:t>
            </w:r>
            <w:r w:rsidRPr="00E63C3F">
              <w:rPr>
                <w:sz w:val="10"/>
                <w:szCs w:val="10"/>
              </w:rPr>
              <w:t xml:space="preserve"> (gradien arah horizontal)</w:t>
            </w:r>
          </w:p>
        </w:tc>
      </w:tr>
      <w:tr w:rsidR="00823A9B" w:rsidRPr="00E63C3F" w14:paraId="3623BC36" w14:textId="77777777">
        <w:tc>
          <w:tcPr>
            <w:tcW w:w="0" w:type="auto"/>
          </w:tcPr>
          <w:p w14:paraId="5F7F2D3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Sobel Y</w:t>
            </w:r>
          </w:p>
        </w:tc>
        <w:tc>
          <w:tcPr>
            <w:tcW w:w="0" w:type="auto"/>
          </w:tcPr>
          <w:p w14:paraId="2CF7A22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33148AF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Deteksi tepi </w:t>
            </w:r>
            <w:r w:rsidRPr="00E63C3F">
              <w:rPr>
                <w:b/>
                <w:bCs/>
                <w:sz w:val="10"/>
                <w:szCs w:val="10"/>
              </w:rPr>
              <w:t>horizontal</w:t>
            </w:r>
            <w:r w:rsidRPr="00E63C3F">
              <w:rPr>
                <w:sz w:val="10"/>
                <w:szCs w:val="10"/>
              </w:rPr>
              <w:t xml:space="preserve"> (gradien arah vertikal)</w:t>
            </w:r>
          </w:p>
        </w:tc>
      </w:tr>
    </w:tbl>
    <w:p w14:paraId="13F829FA" w14:textId="0B07BDE7" w:rsidR="00823A9B" w:rsidRPr="00E63C3F" w:rsidRDefault="00CF2A87" w:rsidP="00044AF4">
      <w:pPr>
        <w:pStyle w:val="Compact"/>
        <w:rPr>
          <w:sz w:val="10"/>
          <w:szCs w:val="10"/>
        </w:rPr>
      </w:pPr>
      <w:bookmarkStart w:id="20" w:name="Xd07df0985f3a5d5c7c48cfb326fc795b3939117"/>
      <w:bookmarkEnd w:id="19"/>
      <w:r w:rsidRPr="00E63C3F">
        <w:rPr>
          <w:sz w:val="10"/>
          <w:szCs w:val="10"/>
        </w:rPr>
        <w:t xml:space="preserve">3.3 </w:t>
      </w:r>
      <w:proofErr w:type="spellStart"/>
      <w:r w:rsidRPr="00E63C3F">
        <w:rPr>
          <w:sz w:val="10"/>
          <w:szCs w:val="10"/>
        </w:rPr>
        <w:t>Manipulasi</w:t>
      </w:r>
      <w:proofErr w:type="spellEnd"/>
      <w:r w:rsidRPr="00E63C3F">
        <w:rPr>
          <w:sz w:val="10"/>
          <w:szCs w:val="10"/>
        </w:rPr>
        <w:t xml:space="preserve"> Kernel Filter</w:t>
      </w:r>
    </w:p>
    <w:p w14:paraId="326F24C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Kernel dapat dimodifikasi untuk efek khusus (sharpening, edge detection, smoothing). Normalisasi kernel menjaga kecerahan rata-rata:</w:t>
      </w:r>
    </w:p>
    <w:p w14:paraId="6CE3A32A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s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​</m:t>
                      </m:r>
                    </m:sup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den>
          </m:f>
        </m:oMath>
      </m:oMathPara>
    </w:p>
    <w:p w14:paraId="0695BDF3" w14:textId="211F9020" w:rsidR="00FE51B8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Edge Detection (Spatial):</w:t>
      </w:r>
      <w:r w:rsidRPr="00E63C3F">
        <w:rPr>
          <w:sz w:val="10"/>
          <w:szCs w:val="10"/>
        </w:rPr>
        <w:t xml:space="preserve"> Kernel HPF seperti Laplacian/Sobel sering digunakan untuk </w:t>
      </w:r>
      <w:r w:rsidRPr="00E63C3F">
        <w:rPr>
          <w:b/>
          <w:bCs/>
          <w:sz w:val="10"/>
          <w:szCs w:val="10"/>
        </w:rPr>
        <w:t>edge detection</w:t>
      </w:r>
      <w:r w:rsidRPr="00E63C3F">
        <w:rPr>
          <w:sz w:val="10"/>
          <w:szCs w:val="10"/>
        </w:rPr>
        <w:t xml:space="preserve"> (detail </w:t>
      </w:r>
      <w:proofErr w:type="spellStart"/>
      <w:r w:rsidRPr="00E63C3F">
        <w:rPr>
          <w:sz w:val="10"/>
          <w:szCs w:val="10"/>
        </w:rPr>
        <w:t>lengkap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ada</w:t>
      </w:r>
      <w:proofErr w:type="spellEnd"/>
      <w:r w:rsidRPr="00E63C3F">
        <w:rPr>
          <w:sz w:val="10"/>
          <w:szCs w:val="10"/>
        </w:rPr>
        <w:t xml:space="preserve"> di TM6).</w:t>
      </w:r>
    </w:p>
    <w:p w14:paraId="747DD247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1" w:name="X43e351232628c55bc3eddbc685636672c76c39a"/>
      <w:bookmarkEnd w:id="20"/>
      <w:r w:rsidRPr="00E63C3F">
        <w:rPr>
          <w:sz w:val="10"/>
          <w:szCs w:val="10"/>
        </w:rPr>
        <w:t>3.4 Salt and Pepper (Noise Sintetis)</w:t>
      </w:r>
    </w:p>
    <w:p w14:paraId="19F8D2B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Noise jenis ini mengganti sebagian piksel menjadi nilai ekstrem (0 atau </w:t>
      </w:r>
      <m:oMath>
        <m:r>
          <w:rPr>
            <w:rFonts w:ascii="Cambria Math" w:hAnsi="Cambria Math"/>
            <w:sz w:val="10"/>
            <w:szCs w:val="10"/>
          </w:rPr>
          <m:t>L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r>
          <w:rPr>
            <w:rFonts w:ascii="Cambria Math" w:hAnsi="Cambria Math"/>
            <w:sz w:val="10"/>
            <w:szCs w:val="10"/>
          </w:rPr>
          <m:t>1</m:t>
        </m:r>
      </m:oMath>
      <w:r w:rsidRPr="00E63C3F">
        <w:rPr>
          <w:sz w:val="10"/>
          <w:szCs w:val="10"/>
        </w:rPr>
        <w:t>):</w:t>
      </w:r>
    </w:p>
    <w:p w14:paraId="79B8D074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dengan probabilitas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dengan probabilitas 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),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>lainnya</m:t>
                    </m:r>
                  </m:e>
                </m:mr>
              </m:m>
            </m:e>
          </m:d>
        </m:oMath>
      </m:oMathPara>
    </w:p>
    <w:p w14:paraId="4221FCC2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2" w:name="X10dcb1bda86471d099b151e8dbe297d8008fab4"/>
      <w:bookmarkEnd w:id="21"/>
      <w:r w:rsidRPr="00E63C3F">
        <w:rPr>
          <w:sz w:val="10"/>
          <w:szCs w:val="10"/>
        </w:rPr>
        <w:t>3.5 Filter Median (Non-Linear)</w:t>
      </w:r>
    </w:p>
    <w:p w14:paraId="2CEA79D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Tidak menggunakan konvolusi matematika. Mengurutkan nilai piksel di sekitar tetangga, lalu mengambil </w:t>
      </w:r>
      <w:r w:rsidRPr="00E63C3F">
        <w:rPr>
          <w:b/>
          <w:bCs/>
          <w:sz w:val="10"/>
          <w:szCs w:val="10"/>
        </w:rPr>
        <w:t>nilai median</w:t>
      </w:r>
      <w:r w:rsidRPr="00E63C3F">
        <w:rPr>
          <w:sz w:val="10"/>
          <w:szCs w:val="10"/>
        </w:rPr>
        <w:t xml:space="preserve"> sebagai output.</w:t>
      </w:r>
    </w:p>
    <w:p w14:paraId="3A500A8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Keunggulan utama:</w:t>
      </w:r>
      <w:r w:rsidRPr="00E63C3F">
        <w:rPr>
          <w:sz w:val="10"/>
          <w:szCs w:val="10"/>
        </w:rPr>
        <w:t xml:space="preserve"> Sangat ampuh menghapus </w:t>
      </w:r>
      <w:r w:rsidRPr="00E63C3F">
        <w:rPr>
          <w:i/>
          <w:iCs/>
          <w:sz w:val="10"/>
          <w:szCs w:val="10"/>
        </w:rPr>
        <w:t>Salt &amp; Pepper Noise</w:t>
      </w:r>
      <w:r w:rsidRPr="00E63C3F">
        <w:rPr>
          <w:sz w:val="10"/>
          <w:szCs w:val="10"/>
        </w:rPr>
        <w:t xml:space="preserve"> </w:t>
      </w:r>
      <w:r w:rsidRPr="00E63C3F">
        <w:rPr>
          <w:sz w:val="10"/>
          <w:szCs w:val="10"/>
        </w:rPr>
        <w:t>tanpa mengaburkan tepi.</w:t>
      </w:r>
    </w:p>
    <w:p w14:paraId="2BB0174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Semakin besar kernel → semakin kuat penghalusan, tetapi bisa mengaburkan detail halus.</w:t>
      </w:r>
    </w:p>
    <w:p w14:paraId="1D7A213D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3" w:name="Xcc766b4bdb4ada64fdc33a272f452c84e789ff9"/>
      <w:bookmarkEnd w:id="22"/>
      <w:r w:rsidRPr="00E63C3F">
        <w:rPr>
          <w:sz w:val="10"/>
          <w:szCs w:val="10"/>
        </w:rPr>
        <w:t>3.6 Metrik PSNR (Peak Signal-to-Noise Ratio)</w:t>
      </w:r>
    </w:p>
    <w:p w14:paraId="7159F33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Digunakan untuk mengevaluasi kualitas citra hasil filtering dibandingkan citra asli. Semakin tinggi PSNR → semakin bagus kualitas.</w:t>
      </w:r>
    </w:p>
    <w:p w14:paraId="22D40E20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PSNR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10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⋅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log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0"/>
                      <w:szCs w:val="10"/>
                    </w:rPr>
                    <m:t>MA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10"/>
                      <w:szCs w:val="10"/>
                    </w:rPr>
                    <m:t>MSE</m:t>
                  </m:r>
                </m:den>
              </m:f>
            </m:e>
          </m:d>
        </m:oMath>
      </m:oMathPara>
    </w:p>
    <w:p w14:paraId="3C2E9B65" w14:textId="6B833D2F" w:rsidR="00823A9B" w:rsidRPr="00E63C3F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MA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X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I</m:t>
            </m:r>
          </m:sub>
        </m:sSub>
      </m:oMath>
      <w:r w:rsidRPr="00E63C3F">
        <w:rPr>
          <w:sz w:val="10"/>
          <w:szCs w:val="10"/>
        </w:rPr>
        <w:t xml:space="preserve"> | Nilai piksel maksimal (255 untuk 8-bit) | | </w:t>
      </w:r>
      <m:oMath>
        <m:r>
          <w:rPr>
            <w:rFonts w:ascii="Cambria Math" w:hAnsi="Cambria Math"/>
            <w:sz w:val="10"/>
            <w:szCs w:val="10"/>
          </w:rPr>
          <m:t>MSE</m:t>
        </m:r>
      </m:oMath>
      <w:r w:rsidRPr="00E63C3F">
        <w:rPr>
          <w:sz w:val="10"/>
          <w:szCs w:val="10"/>
        </w:rPr>
        <w:t xml:space="preserve"> | Mean Squared Error antara citra asli dan citra hasil |</w:t>
      </w:r>
    </w:p>
    <w:p w14:paraId="190AC625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4" w:name="X97461bd744b75e27f13341911c0f0cf56ff3291"/>
      <w:bookmarkEnd w:id="23"/>
      <w:r w:rsidRPr="00E63C3F">
        <w:rPr>
          <w:sz w:val="10"/>
          <w:szCs w:val="10"/>
        </w:rPr>
        <w:t xml:space="preserve">3.7 </w:t>
      </w:r>
      <w:proofErr w:type="spellStart"/>
      <w:r w:rsidRPr="00E63C3F">
        <w:rPr>
          <w:sz w:val="10"/>
          <w:szCs w:val="10"/>
        </w:rPr>
        <w:t>Perbaikan</w:t>
      </w:r>
      <w:proofErr w:type="spellEnd"/>
      <w:r w:rsidRPr="00E63C3F">
        <w:rPr>
          <w:sz w:val="10"/>
          <w:szCs w:val="10"/>
        </w:rPr>
        <w:t xml:space="preserve"> Citra </w:t>
      </w:r>
      <w:proofErr w:type="spellStart"/>
      <w:r w:rsidRPr="00E63C3F">
        <w:rPr>
          <w:sz w:val="10"/>
          <w:szCs w:val="10"/>
        </w:rPr>
        <w:t>Berwarna</w:t>
      </w:r>
      <w:proofErr w:type="spellEnd"/>
      <w:r w:rsidRPr="00E63C3F">
        <w:rPr>
          <w:sz w:val="10"/>
          <w:szCs w:val="10"/>
        </w:rPr>
        <w:t xml:space="preserve"> (Color Processing)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4"/>
        <w:gridCol w:w="2626"/>
      </w:tblGrid>
      <w:tr w:rsidR="00823A9B" w:rsidRPr="00E63C3F" w14:paraId="76D5C4C2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029E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Ruang Warna</w:t>
            </w:r>
          </w:p>
        </w:tc>
        <w:tc>
          <w:tcPr>
            <w:tcW w:w="0" w:type="auto"/>
          </w:tcPr>
          <w:p w14:paraId="7D350A3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Deskripsi</w:t>
            </w:r>
          </w:p>
        </w:tc>
      </w:tr>
      <w:tr w:rsidR="00823A9B" w:rsidRPr="00E63C3F" w14:paraId="716AF411" w14:textId="77777777">
        <w:tc>
          <w:tcPr>
            <w:tcW w:w="0" w:type="auto"/>
          </w:tcPr>
          <w:p w14:paraId="01EA2C2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RGB</w:t>
            </w:r>
          </w:p>
        </w:tc>
        <w:tc>
          <w:tcPr>
            <w:tcW w:w="0" w:type="auto"/>
          </w:tcPr>
          <w:p w14:paraId="0FACC0B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Model layar (Red, Green, Blue). Ketiga kanal tercampur antara warna &amp; kecerahan.</w:t>
            </w:r>
          </w:p>
        </w:tc>
      </w:tr>
      <w:tr w:rsidR="00823A9B" w:rsidRPr="00E63C3F" w14:paraId="0F1A3AC2" w14:textId="77777777">
        <w:tc>
          <w:tcPr>
            <w:tcW w:w="0" w:type="auto"/>
          </w:tcPr>
          <w:p w14:paraId="2F22261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HSV / HSI</w:t>
            </w:r>
          </w:p>
        </w:tc>
        <w:tc>
          <w:tcPr>
            <w:tcW w:w="0" w:type="auto"/>
          </w:tcPr>
          <w:p w14:paraId="4C1CFCC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Hue (warna), Saturation (kepekatan), Value/Intensity (kecerahan). Operasi pencerahan hanya pada kanal V/I agar warna tidak berubah.</w:t>
            </w:r>
          </w:p>
        </w:tc>
      </w:tr>
      <w:tr w:rsidR="00823A9B" w:rsidRPr="00E63C3F" w14:paraId="6CFFDB5C" w14:textId="77777777">
        <w:tc>
          <w:tcPr>
            <w:tcW w:w="0" w:type="auto"/>
          </w:tcPr>
          <w:p w14:paraId="7C4CDD7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LAB (CIELAB)</w:t>
            </w:r>
          </w:p>
        </w:tc>
        <w:tc>
          <w:tcPr>
            <w:tcW w:w="0" w:type="auto"/>
          </w:tcPr>
          <w:p w14:paraId="2BDA33B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*</m:t>
                  </m:r>
                </m:sup>
              </m:sSup>
            </m:oMath>
            <w:r w:rsidRPr="00E63C3F">
              <w:rPr>
                <w:sz w:val="10"/>
                <w:szCs w:val="10"/>
              </w:rPr>
              <w:t xml:space="preserve"> </w:t>
            </w:r>
            <w:r w:rsidRPr="00E63C3F">
              <w:rPr>
                <w:sz w:val="10"/>
                <w:szCs w:val="10"/>
              </w:rPr>
              <w:t xml:space="preserve">(Luminance), </w:t>
            </w:r>
            <m:oMath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*</m:t>
                  </m:r>
                </m:sup>
              </m:sSup>
            </m:oMath>
            <w:r w:rsidRPr="00E63C3F">
              <w:rPr>
                <w:sz w:val="10"/>
                <w:szCs w:val="10"/>
              </w:rPr>
              <w:t xml:space="preserve"> (merah↔hijau), </w:t>
            </w:r>
            <m:oMath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*</m:t>
                  </m:r>
                </m:sup>
              </m:sSup>
            </m:oMath>
            <w:r w:rsidRPr="00E63C3F">
              <w:rPr>
                <w:sz w:val="10"/>
                <w:szCs w:val="10"/>
              </w:rPr>
              <w:t xml:space="preserve"> (biru↔kuning). Mendekati persepsi visual manusia.</w:t>
            </w:r>
          </w:p>
        </w:tc>
      </w:tr>
      <w:tr w:rsidR="00823A9B" w:rsidRPr="00E63C3F" w14:paraId="088428B8" w14:textId="77777777">
        <w:tc>
          <w:tcPr>
            <w:tcW w:w="0" w:type="auto"/>
          </w:tcPr>
          <w:p w14:paraId="2E8F425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Pseudo Color</w:t>
            </w:r>
          </w:p>
        </w:tc>
        <w:tc>
          <w:tcPr>
            <w:tcW w:w="0" w:type="auto"/>
          </w:tcPr>
          <w:p w14:paraId="48F20A5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Memberi representasi warna palsu pada citra grayscale (misal: citra inframerah, citra medis).</w:t>
            </w:r>
          </w:p>
        </w:tc>
      </w:tr>
    </w:tbl>
    <w:p w14:paraId="511ABE4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Strategi enhancement citra berwarna:</w:t>
      </w:r>
    </w:p>
    <w:p w14:paraId="0A02CD2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Koreksi kontras/kecerahan di RGB → </w:t>
      </w:r>
      <w:r w:rsidRPr="00E63C3F">
        <w:rPr>
          <w:rStyle w:val="VerbatimChar"/>
          <w:sz w:val="10"/>
          <w:szCs w:val="10"/>
        </w:rPr>
        <w:t>cv2.convertScaleAbs()</w:t>
      </w:r>
    </w:p>
    <w:p w14:paraId="288490A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Histogram Equalization pada kanal V (HSV) → agar warna alami terjaga</w:t>
      </w:r>
    </w:p>
    <w:p w14:paraId="2AF140F1" w14:textId="2FE8ECCF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CLAHE pada kanal L (LAB) → </w:t>
      </w:r>
      <w:proofErr w:type="spellStart"/>
      <w:r w:rsidRPr="00E63C3F">
        <w:rPr>
          <w:sz w:val="10"/>
          <w:szCs w:val="10"/>
        </w:rPr>
        <w:t>peningkatan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kontras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adaptif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terbaik</w:t>
      </w:r>
      <w:bookmarkStart w:id="25" w:name="computer-implementasi-python-2"/>
      <w:bookmarkEnd w:id="24"/>
      <w:proofErr w:type="spellEnd"/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 xml:space="preserve"># --- </w:t>
      </w:r>
      <w:proofErr w:type="spellStart"/>
      <w:r w:rsidRPr="00E63C3F">
        <w:rPr>
          <w:rStyle w:val="CommentTok"/>
          <w:sz w:val="10"/>
          <w:szCs w:val="10"/>
        </w:rPr>
        <w:t>Konvolusi</w:t>
      </w:r>
      <w:proofErr w:type="spellEnd"/>
      <w:r w:rsidRPr="00E63C3F">
        <w:rPr>
          <w:rStyle w:val="CommentTok"/>
          <w:sz w:val="10"/>
          <w:szCs w:val="10"/>
        </w:rPr>
        <w:t xml:space="preserve"> &amp; Filter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img_mean 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cv2.blur(img,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 xml:space="preserve">))  </w:t>
      </w:r>
      <w:r w:rsidRPr="00E63C3F">
        <w:rPr>
          <w:rStyle w:val="CommentTok"/>
          <w:sz w:val="10"/>
          <w:szCs w:val="10"/>
        </w:rPr>
        <w:t># Mean Blur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img_gauss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cv2.GaussianBlur(img, (</w:t>
      </w:r>
      <w:r w:rsidRPr="00E63C3F">
        <w:rPr>
          <w:rStyle w:val="DecValTok"/>
          <w:sz w:val="10"/>
          <w:szCs w:val="10"/>
        </w:rPr>
        <w:t>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5</w:t>
      </w:r>
      <w:r w:rsidRPr="00E63C3F">
        <w:rPr>
          <w:rStyle w:val="NormalTok"/>
          <w:sz w:val="10"/>
          <w:szCs w:val="10"/>
        </w:rPr>
        <w:t xml:space="preserve">),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rStyle w:val="CommentTok"/>
          <w:sz w:val="10"/>
          <w:szCs w:val="10"/>
        </w:rPr>
        <w:t># Gaussian Blur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img_median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cv2.medianBlur(img,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 xml:space="preserve">) </w:t>
      </w:r>
      <w:r w:rsidRPr="00E63C3F">
        <w:rPr>
          <w:rStyle w:val="CommentTok"/>
          <w:sz w:val="10"/>
          <w:szCs w:val="10"/>
        </w:rPr>
        <w:t># Median (Salt&amp;Pepper)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laplacian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cv2.Laplacian(</w:t>
      </w:r>
      <w:proofErr w:type="spellStart"/>
      <w:r w:rsidRPr="00E63C3F">
        <w:rPr>
          <w:rStyle w:val="NormalTok"/>
          <w:sz w:val="10"/>
          <w:szCs w:val="10"/>
        </w:rPr>
        <w:t>img</w:t>
      </w:r>
      <w:proofErr w:type="spellEnd"/>
      <w:r w:rsidRPr="00E63C3F">
        <w:rPr>
          <w:rStyle w:val="NormalTok"/>
          <w:sz w:val="10"/>
          <w:szCs w:val="10"/>
        </w:rPr>
        <w:t xml:space="preserve">, cv2.CV_64F) </w:t>
      </w:r>
      <w:r w:rsidRPr="00E63C3F">
        <w:rPr>
          <w:rStyle w:val="CommentTok"/>
          <w:sz w:val="10"/>
          <w:szCs w:val="10"/>
        </w:rPr>
        <w:t># Laplacian</w:t>
      </w:r>
      <w:r w:rsidRPr="00E63C3F">
        <w:rPr>
          <w:sz w:val="10"/>
          <w:szCs w:val="10"/>
        </w:rPr>
        <w:br/>
      </w:r>
      <w:proofErr w:type="spellStart"/>
      <w:r w:rsidRPr="00E63C3F">
        <w:rPr>
          <w:rStyle w:val="NormalTok"/>
          <w:sz w:val="10"/>
          <w:szCs w:val="10"/>
        </w:rPr>
        <w:t>sobel_x</w:t>
      </w:r>
      <w:proofErr w:type="spellEnd"/>
      <w:r w:rsidRPr="00E63C3F">
        <w:rPr>
          <w:rStyle w:val="NormalTok"/>
          <w:sz w:val="10"/>
          <w:szCs w:val="10"/>
        </w:rPr>
        <w:t xml:space="preserve">  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cv2.Sobel(img, cv2.CV_64F,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 xml:space="preserve">)  </w:t>
      </w:r>
      <w:r w:rsidRPr="00E63C3F">
        <w:rPr>
          <w:rStyle w:val="CommentTok"/>
          <w:sz w:val="10"/>
          <w:szCs w:val="10"/>
        </w:rPr>
        <w:t># Sobel X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sobel_y  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cv2.Sobel(img, cv2.CV_64F,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 xml:space="preserve">)  </w:t>
      </w:r>
      <w:r w:rsidRPr="00E63C3F">
        <w:rPr>
          <w:rStyle w:val="CommentTok"/>
          <w:sz w:val="10"/>
          <w:szCs w:val="10"/>
        </w:rPr>
        <w:t># Sobel Y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Sharpening dengan kernel custom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kernel_sharp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np.array([[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],[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],[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]])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img_sharp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cv2.filter2D(img,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 kernel_sharp)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Salt &amp; Pepper Noise Sintetis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noisy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img.copy()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p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FloatTok"/>
          <w:sz w:val="10"/>
          <w:szCs w:val="10"/>
        </w:rPr>
        <w:t>0.02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rand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np.random.rand(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>img.shape)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noisy[rand </w:t>
      </w:r>
      <w:r w:rsidRPr="00E63C3F">
        <w:rPr>
          <w:rStyle w:val="OperatorTok"/>
          <w:sz w:val="10"/>
          <w:szCs w:val="10"/>
        </w:rPr>
        <w:t>&lt;</w:t>
      </w:r>
      <w:r w:rsidRPr="00E63C3F">
        <w:rPr>
          <w:rStyle w:val="NormalTok"/>
          <w:sz w:val="10"/>
          <w:szCs w:val="10"/>
        </w:rPr>
        <w:t xml:space="preserve"> p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 xml:space="preserve">]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noisy[rand </w:t>
      </w:r>
      <w:r w:rsidRPr="00E63C3F">
        <w:rPr>
          <w:rStyle w:val="OperatorTok"/>
          <w:sz w:val="10"/>
          <w:szCs w:val="10"/>
        </w:rPr>
        <w:t>&gt;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p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 xml:space="preserve">]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denoised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cv2.medianBlur(noisy,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Color Conversion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img_lab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cv2.cvtColor(color_img, cv2.COLOR_BGR2LAB)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CLAHE pada channel L (LAB) → best practice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l, a, b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cv2.split(img_lab)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clahe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cv2.createCLAHE(clipLimit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FloatTok"/>
          <w:sz w:val="10"/>
          <w:szCs w:val="10"/>
        </w:rPr>
        <w:t>2.0</w:t>
      </w:r>
      <w:r w:rsidRPr="00E63C3F">
        <w:rPr>
          <w:rStyle w:val="NormalTok"/>
          <w:sz w:val="10"/>
          <w:szCs w:val="10"/>
        </w:rPr>
        <w:t>, tileGridSize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>))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l_clahe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clahe.</w:t>
      </w:r>
      <w:r w:rsidRPr="00E63C3F">
        <w:rPr>
          <w:rStyle w:val="BuiltInTok"/>
          <w:sz w:val="10"/>
          <w:szCs w:val="10"/>
        </w:rPr>
        <w:t>apply</w:t>
      </w:r>
      <w:r w:rsidRPr="00E63C3F">
        <w:rPr>
          <w:rStyle w:val="NormalTok"/>
          <w:sz w:val="10"/>
          <w:szCs w:val="10"/>
        </w:rPr>
        <w:t>(l)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img_clahe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cv2.cvtColor(cv2.merge((l_clahe, a, b)), cv2.COLOR_LAB2BGR)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Pseudo Color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pseudo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cv2.applyColorMap(gray, cv2.COLORMAP_JET)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PSNR ---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psnr(original, denoised):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mse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np.mean((original.astype(</w:t>
      </w:r>
      <w:r w:rsidRPr="00E63C3F">
        <w:rPr>
          <w:rStyle w:val="BuiltInTok"/>
          <w:sz w:val="10"/>
          <w:szCs w:val="10"/>
        </w:rPr>
        <w:t>float</w:t>
      </w:r>
      <w:r w:rsidRPr="00E63C3F">
        <w:rPr>
          <w:rStyle w:val="NormalTok"/>
          <w:sz w:val="10"/>
          <w:szCs w:val="10"/>
        </w:rPr>
        <w:t xml:space="preserve">)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denoised.astype(</w:t>
      </w:r>
      <w:r w:rsidRPr="00E63C3F">
        <w:rPr>
          <w:rStyle w:val="BuiltInTok"/>
          <w:sz w:val="10"/>
          <w:szCs w:val="10"/>
        </w:rPr>
        <w:t>float</w:t>
      </w:r>
      <w:r w:rsidRPr="00E63C3F">
        <w:rPr>
          <w:rStyle w:val="NormalTok"/>
          <w:sz w:val="10"/>
          <w:szCs w:val="10"/>
        </w:rPr>
        <w:t xml:space="preserve">)) 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if</w:t>
      </w:r>
      <w:r w:rsidRPr="00E63C3F">
        <w:rPr>
          <w:rStyle w:val="NormalTok"/>
          <w:sz w:val="10"/>
          <w:szCs w:val="10"/>
        </w:rPr>
        <w:t xml:space="preserve"> mse </w:t>
      </w:r>
      <w:r w:rsidRPr="00E63C3F">
        <w:rPr>
          <w:rStyle w:val="OperatorTok"/>
          <w:sz w:val="10"/>
          <w:szCs w:val="10"/>
        </w:rPr>
        <w:t>==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: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BuiltInTok"/>
          <w:sz w:val="10"/>
          <w:szCs w:val="10"/>
        </w:rPr>
        <w:t>float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StringTok"/>
          <w:sz w:val="10"/>
          <w:szCs w:val="10"/>
        </w:rPr>
        <w:t>'inf'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20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 xml:space="preserve"> np.log10(</w:t>
      </w:r>
      <w:r w:rsidRPr="00E63C3F">
        <w:rPr>
          <w:rStyle w:val="FloatTok"/>
          <w:sz w:val="10"/>
          <w:szCs w:val="10"/>
        </w:rPr>
        <w:t>255.0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np.sqrt(mse))</w:t>
      </w:r>
    </w:p>
    <w:p w14:paraId="045538A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60DFFE40">
          <v:rect id="_x0000_i5841" style="width:0;height:1.5pt" o:hralign="center" o:hrstd="t" o:hr="t"/>
        </w:pict>
      </w:r>
    </w:p>
    <w:p w14:paraId="546BA6CD" w14:textId="0D3F921A" w:rsidR="00823A9B" w:rsidRPr="00D74179" w:rsidRDefault="00CF2A87" w:rsidP="00044AF4">
      <w:pPr>
        <w:pStyle w:val="Compact"/>
        <w:rPr>
          <w:b/>
          <w:bCs/>
          <w:sz w:val="10"/>
          <w:szCs w:val="10"/>
        </w:rPr>
      </w:pPr>
      <w:bookmarkStart w:id="26" w:name="Xc43f62a3fabd3070a462fec29ab4816b117e5ac"/>
      <w:bookmarkEnd w:id="17"/>
      <w:bookmarkEnd w:id="25"/>
      <w:r w:rsidRPr="00D74179">
        <w:rPr>
          <w:b/>
          <w:bCs/>
          <w:sz w:val="10"/>
          <w:szCs w:val="10"/>
          <w:highlight w:val="yellow"/>
        </w:rPr>
        <w:t>TM 4 — Enhancement Domain Frekuensi (Part 1)</w:t>
      </w:r>
    </w:p>
    <w:p w14:paraId="40EAE688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7" w:name="X8f83954947fb2e5780dd3a1b2886e2eb3251c16"/>
      <w:r w:rsidRPr="00E63C3F">
        <w:rPr>
          <w:sz w:val="10"/>
          <w:szCs w:val="10"/>
        </w:rPr>
        <w:t>4.1 Konsep Transformasi Fourier</w:t>
      </w:r>
    </w:p>
    <w:p w14:paraId="0E9AC40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Citra direpresentasikan sebagai gabungan gelombang sinus dan cosinus. Analisis di domain frekuensi memungkinkan kita memisahkan komponen frekuensi rendah (struktur global) dan frekuensi tinggi (detail, tepi, noise).</w:t>
      </w:r>
    </w:p>
    <w:p w14:paraId="625E109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DFT (Discrete Fourier Transform) 2D:</w:t>
      </w:r>
    </w:p>
    <w:p w14:paraId="4DB01DFE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10"/>
                  <w:szCs w:val="10"/>
                </w:rPr>
              </m:ctrlPr>
            </m:naryPr>
            <m:sub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=</m:t>
              </m:r>
              <m:r>
                <w:rPr>
                  <w:rFonts w:ascii="Cambria Math" w:hAnsi="Cambria Math"/>
                  <w:sz w:val="10"/>
                  <w:szCs w:val="10"/>
                </w:rPr>
                <m:t>0</m:t>
              </m:r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=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-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f</m:t>
                  </m:r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)⋅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r>
                <w:rPr>
                  <w:rFonts w:ascii="Cambria Math" w:hAnsi="Cambria Math"/>
                  <w:sz w:val="10"/>
                  <w:szCs w:val="10"/>
                </w:rPr>
                <m:t>j</m:t>
              </m:r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  <m:r>
                <w:rPr>
                  <w:rFonts w:ascii="Cambria Math" w:hAnsi="Cambria Math"/>
                  <w:sz w:val="10"/>
                  <w:szCs w:val="10"/>
                </w:rPr>
                <m:t>π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ux</m:t>
                      </m:r>
                    </m:num>
                    <m:den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M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vy</m:t>
                      </m:r>
                    </m:num>
                    <m:den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N</m:t>
                      </m:r>
                    </m:den>
                  </m:f>
                </m:e>
              </m:d>
            </m:sup>
          </m:sSup>
        </m:oMath>
      </m:oMathPara>
    </w:p>
    <w:p w14:paraId="787B73A2" w14:textId="20F9845B" w:rsidR="00823A9B" w:rsidRPr="00E63C3F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| Citra input di domain spasial | | </w:t>
      </w:r>
      <m:oMath>
        <m: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| Representasi citra di domain frekuensi | | </w:t>
      </w:r>
      <m:oMath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</m:oMath>
      <w:r w:rsidRPr="00E63C3F">
        <w:rPr>
          <w:sz w:val="10"/>
          <w:szCs w:val="10"/>
        </w:rPr>
        <w:t xml:space="preserve"> | Koordinat frekuensi | | </w:t>
      </w:r>
      <m:oMath>
        <m:r>
          <w:rPr>
            <w:rFonts w:ascii="Cambria Math" w:hAnsi="Cambria Math"/>
            <w:sz w:val="10"/>
            <w:szCs w:val="10"/>
          </w:rPr>
          <m:t>M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N</m:t>
        </m:r>
      </m:oMath>
      <w:r w:rsidRPr="00E63C3F">
        <w:rPr>
          <w:sz w:val="10"/>
          <w:szCs w:val="10"/>
        </w:rPr>
        <w:t xml:space="preserve"> | Ukuran citra |</w:t>
      </w:r>
    </w:p>
    <w:p w14:paraId="3310104E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FFT</w:t>
      </w:r>
      <w:r w:rsidRPr="00E63C3F">
        <w:rPr>
          <w:sz w:val="10"/>
          <w:szCs w:val="10"/>
        </w:rPr>
        <w:t xml:space="preserve"> (Fast Fourier Transform) adalah algoritma cepat untuk menghitung DFT dengan kompleksitas </w:t>
      </w:r>
      <m:oMath>
        <m:r>
          <w:rPr>
            <w:rFonts w:ascii="Cambria Math" w:hAnsi="Cambria Math"/>
            <w:sz w:val="10"/>
            <w:szCs w:val="10"/>
          </w:rPr>
          <m:t>O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log</m:t>
        </m:r>
        <m:r>
          <w:rPr>
            <w:rFonts w:ascii="Cambria Math" w:hAnsi="Cambria Math"/>
            <w:sz w:val="10"/>
            <w:szCs w:val="10"/>
          </w:rPr>
          <m:t>N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>.</w:t>
      </w:r>
    </w:p>
    <w:p w14:paraId="0A4E3CF5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8" w:name="X073bc0e97a4d9380dac15e5316461c54e964bd1"/>
      <w:bookmarkEnd w:id="27"/>
      <w:r w:rsidRPr="00E63C3F">
        <w:rPr>
          <w:sz w:val="10"/>
          <w:szCs w:val="10"/>
        </w:rPr>
        <w:t>4.2 Alur Pemrosesan Domain Frekuensi</w:t>
      </w:r>
    </w:p>
    <w:p w14:paraId="76853474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nor/>
                </m:rPr>
                <w:rPr>
                  <w:sz w:val="10"/>
                  <w:szCs w:val="10"/>
                </w:rPr>
                <m:t>FFT</m:t>
              </m:r>
            </m:lim>
          </m:limUpp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×</m:t>
              </m:r>
              <m:r>
                <w:rPr>
                  <w:rFonts w:ascii="Cambria Math" w:hAnsi="Cambria Math"/>
                  <w:sz w:val="10"/>
                  <w:szCs w:val="10"/>
                </w:rPr>
                <m:t> </m:t>
              </m:r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lim>
          </m:limUpp>
          <m:r>
            <w:rPr>
              <w:rFonts w:ascii="Cambria Math" w:hAnsi="Cambria Math"/>
              <w:sz w:val="10"/>
              <w:szCs w:val="10"/>
            </w:rPr>
            <m:t>G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nor/>
                </m:rPr>
                <w:rPr>
                  <w:sz w:val="10"/>
                  <w:szCs w:val="10"/>
                </w:rPr>
                <m:t>IFFT</m:t>
              </m:r>
            </m:lim>
          </m:limUpp>
          <m:r>
            <w:rPr>
              <w:rFonts w:ascii="Cambria Math" w:hAnsi="Cambria Math"/>
              <w:sz w:val="10"/>
              <w:szCs w:val="10"/>
            </w:rPr>
            <m:t>g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p w14:paraId="6F3A41D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Low Pass Filter (LPF):</w:t>
      </w:r>
      <w:r w:rsidRPr="00E63C3F">
        <w:rPr>
          <w:sz w:val="10"/>
          <w:szCs w:val="10"/>
        </w:rPr>
        <w:t xml:space="preserve"> Meloloskan frekuensi rendah → </w:t>
      </w:r>
      <w:r w:rsidRPr="00E63C3F">
        <w:rPr>
          <w:b/>
          <w:bCs/>
          <w:sz w:val="10"/>
          <w:szCs w:val="10"/>
        </w:rPr>
        <w:t>Blur/Smoothing</w:t>
      </w:r>
    </w:p>
    <w:p w14:paraId="28FCF77A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High Pass Filter (HPF):</w:t>
      </w:r>
      <w:r w:rsidRPr="00E63C3F">
        <w:rPr>
          <w:sz w:val="10"/>
          <w:szCs w:val="10"/>
        </w:rPr>
        <w:t xml:space="preserve"> Meloloskan frekuensi tinggi → </w:t>
      </w:r>
      <w:r w:rsidRPr="00E63C3F">
        <w:rPr>
          <w:b/>
          <w:bCs/>
          <w:sz w:val="10"/>
          <w:szCs w:val="10"/>
        </w:rPr>
        <w:t>Sharpening</w:t>
      </w:r>
    </w:p>
    <w:p w14:paraId="0BAECE7A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Hubungan: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HPF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w:rPr>
            <w:rFonts w:ascii="Cambria Math" w:hAnsi="Cambria Math"/>
            <w:sz w:val="10"/>
            <w:szCs w:val="10"/>
          </w:rPr>
          <m:t>1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LPF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4C33D8EA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29" w:name="Xf1a6ece6e8657984d1890f5a359675f50032059"/>
      <w:bookmarkEnd w:id="28"/>
      <w:r w:rsidRPr="00E63C3F">
        <w:rPr>
          <w:sz w:val="10"/>
          <w:szCs w:val="10"/>
        </w:rPr>
        <w:t>4.3 Jarak Frekuensi dari Pusat</w:t>
      </w:r>
    </w:p>
    <w:p w14:paraId="7C15647E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D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10"/>
                  <w:szCs w:val="10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0"/>
                          <w:szCs w:val="1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0"/>
                          <w:szCs w:val="1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p>
            </m:e>
          </m:rad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6"/>
        <w:gridCol w:w="2324"/>
      </w:tblGrid>
      <w:tr w:rsidR="00823A9B" w:rsidRPr="00E63C3F" w14:paraId="653B964C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BD2DA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038D77D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04BF82D7" w14:textId="77777777">
        <w:tc>
          <w:tcPr>
            <w:tcW w:w="0" w:type="auto"/>
          </w:tcPr>
          <w:p w14:paraId="3A01D2F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30793D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Jarak Euclidean dari titik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oMath>
            <w:r w:rsidRPr="00E63C3F">
              <w:rPr>
                <w:sz w:val="10"/>
                <w:szCs w:val="10"/>
              </w:rPr>
              <w:t xml:space="preserve"> ke pusat frekuensi</w:t>
            </w:r>
          </w:p>
        </w:tc>
      </w:tr>
    </w:tbl>
    <w:p w14:paraId="420B1C97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0" w:name="Xe31c5836632731f2481157d3ca2ecebf078b7e1"/>
      <w:bookmarkEnd w:id="29"/>
      <w:r w:rsidRPr="00E63C3F">
        <w:rPr>
          <w:sz w:val="10"/>
          <w:szCs w:val="10"/>
        </w:rPr>
        <w:t>4.4 Jenis-jenis Low Pass Filter</w:t>
      </w:r>
    </w:p>
    <w:p w14:paraId="3F54A652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1" w:name="a-ideal-lpf-ilpf"/>
      <w:r w:rsidRPr="00E63C3F">
        <w:rPr>
          <w:sz w:val="10"/>
          <w:szCs w:val="10"/>
        </w:rPr>
        <w:t>a) Ideal LPF (ILPF)</w:t>
      </w:r>
    </w:p>
    <w:p w14:paraId="2D7D6CF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Potongan sangat tajam → menghasilkan </w:t>
      </w:r>
      <w:r w:rsidRPr="00E63C3F">
        <w:rPr>
          <w:b/>
          <w:bCs/>
          <w:sz w:val="10"/>
          <w:szCs w:val="10"/>
        </w:rPr>
        <w:t>Ringing Effect</w:t>
      </w:r>
      <w:r w:rsidRPr="00E63C3F">
        <w:rPr>
          <w:sz w:val="10"/>
          <w:szCs w:val="10"/>
        </w:rPr>
        <w:t xml:space="preserve"> (artefak gelombang).</w:t>
      </w:r>
    </w:p>
    <w:p w14:paraId="3FCAC72E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ILPF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jika 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jika 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6147FC10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2" w:name="b-butterworth-lpf-blpf"/>
      <w:bookmarkEnd w:id="31"/>
      <w:r w:rsidRPr="00E63C3F">
        <w:rPr>
          <w:sz w:val="10"/>
          <w:szCs w:val="10"/>
        </w:rPr>
        <w:t>b) Butterworth LPF (BLPF)</w:t>
      </w:r>
    </w:p>
    <w:p w14:paraId="219DCF2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Transisi melengkung dan halus, </w:t>
      </w:r>
      <w:r w:rsidRPr="00E63C3F">
        <w:rPr>
          <w:b/>
          <w:bCs/>
          <w:sz w:val="10"/>
          <w:szCs w:val="10"/>
        </w:rPr>
        <w:t>bebas ringing effect</w:t>
      </w:r>
      <w:r w:rsidRPr="00E63C3F">
        <w:rPr>
          <w:sz w:val="10"/>
          <w:szCs w:val="10"/>
        </w:rPr>
        <w:t>.</w:t>
      </w:r>
    </w:p>
    <w:p w14:paraId="3E21B143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BLPF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D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u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n</m:t>
                  </m:r>
                </m:sup>
              </m:sSup>
            </m:den>
          </m:f>
        </m:oMath>
      </m:oMathPara>
    </w:p>
    <w:p w14:paraId="2D9A2EDC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3" w:name="c-gaussian-lpf-glpf"/>
      <w:bookmarkEnd w:id="32"/>
      <w:r w:rsidRPr="00E63C3F">
        <w:rPr>
          <w:sz w:val="10"/>
          <w:szCs w:val="10"/>
        </w:rPr>
        <w:t>c) Gaussian LPF (GLPF)</w:t>
      </w:r>
    </w:p>
    <w:p w14:paraId="0F046765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Membentuk kurva bel sempurna → blur </w:t>
      </w:r>
      <w:r w:rsidRPr="00E63C3F">
        <w:rPr>
          <w:b/>
          <w:bCs/>
          <w:sz w:val="10"/>
          <w:szCs w:val="10"/>
        </w:rPr>
        <w:t>paling mulus</w:t>
      </w:r>
      <w:r w:rsidRPr="00E63C3F">
        <w:rPr>
          <w:sz w:val="10"/>
          <w:szCs w:val="10"/>
        </w:rPr>
        <w:t>.</w:t>
      </w:r>
    </w:p>
    <w:p w14:paraId="36FF4D62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GLPF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(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,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bSup>
                </m:den>
              </m:f>
            </m:sup>
          </m:sSup>
        </m:oMath>
      </m:oMathPara>
    </w:p>
    <w:p w14:paraId="7B486B36" w14:textId="2DB22A84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D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</m:oMath>
      <w:r w:rsidRPr="00E63C3F">
        <w:rPr>
          <w:sz w:val="10"/>
          <w:szCs w:val="10"/>
        </w:rPr>
        <w:t xml:space="preserve"> | Frekuensi cutoff (radius batas frekuensi) | | 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E63C3F">
        <w:rPr>
          <w:sz w:val="10"/>
          <w:szCs w:val="10"/>
        </w:rPr>
        <w:t xml:space="preserve"> | Orde filter (khusus Butterworth). Semakin tinggi → semakin tajam transisi </w:t>
      </w:r>
    </w:p>
    <w:p w14:paraId="2445E2D1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4" w:name="X439f3b8a3af574c3e96dcb4ab8b949d2c1b9d3a"/>
      <w:bookmarkEnd w:id="30"/>
      <w:bookmarkEnd w:id="33"/>
      <w:r w:rsidRPr="00E63C3F">
        <w:rPr>
          <w:sz w:val="10"/>
          <w:szCs w:val="10"/>
        </w:rPr>
        <w:t>4.5 Jenis-jenis High Pass Filter</w:t>
      </w:r>
    </w:p>
    <w:p w14:paraId="281B2A7E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HPF adalah kebalikan dari LPF, digunakan untuk menonjolkan detail dan tepi (sharpening). Hubungan dasarnya adalah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HPF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)=</m:t>
        </m:r>
        <m:r>
          <w:rPr>
            <w:rFonts w:ascii="Cambria Math" w:hAnsi="Cambria Math"/>
            <w:sz w:val="10"/>
            <w:szCs w:val="10"/>
          </w:rPr>
          <m:t>1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H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LPF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>.</w:t>
      </w:r>
    </w:p>
    <w:p w14:paraId="3539F0F3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5" w:name="a-ideal-hpf-ihpf"/>
      <w:r w:rsidRPr="00E63C3F">
        <w:rPr>
          <w:sz w:val="10"/>
          <w:szCs w:val="10"/>
        </w:rPr>
        <w:t>a) Ideal HPF (IHPF)</w:t>
      </w:r>
    </w:p>
    <w:p w14:paraId="0ADD779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Menghilangkan frekuensi rendah secara mendadak. Sangat rentan terhadap </w:t>
      </w:r>
      <w:r w:rsidRPr="00E63C3F">
        <w:rPr>
          <w:b/>
          <w:bCs/>
          <w:sz w:val="10"/>
          <w:szCs w:val="10"/>
        </w:rPr>
        <w:t>Ringing Effect</w:t>
      </w:r>
      <w:r w:rsidRPr="00E63C3F">
        <w:rPr>
          <w:sz w:val="10"/>
          <w:szCs w:val="10"/>
        </w:rPr>
        <w:t>.</w:t>
      </w:r>
    </w:p>
    <w:p w14:paraId="6D40AE9E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IHPF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jika 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jika 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6577E566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6" w:name="b-butterworth-hpf-bhpf"/>
      <w:bookmarkEnd w:id="35"/>
      <w:r w:rsidRPr="00E63C3F">
        <w:rPr>
          <w:sz w:val="10"/>
          <w:szCs w:val="10"/>
        </w:rPr>
        <w:t>b) Butterworth HPF (BHPF)</w:t>
      </w:r>
    </w:p>
    <w:p w14:paraId="43A85997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Transisi lebih halus dibandingkan IHPF, sehingga </w:t>
      </w:r>
      <w:r w:rsidRPr="00E63C3F">
        <w:rPr>
          <w:i/>
          <w:iCs/>
          <w:sz w:val="10"/>
          <w:szCs w:val="10"/>
        </w:rPr>
        <w:t>ringing effect</w:t>
      </w:r>
      <w:r w:rsidRPr="00E63C3F">
        <w:rPr>
          <w:sz w:val="10"/>
          <w:szCs w:val="10"/>
        </w:rPr>
        <w:t xml:space="preserve"> bisa dikurangi secara signifikan tergantung pada orde (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E63C3F">
        <w:rPr>
          <w:sz w:val="10"/>
          <w:szCs w:val="10"/>
        </w:rPr>
        <w:t>).</w:t>
      </w:r>
    </w:p>
    <w:p w14:paraId="2C81C009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BHPF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D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u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)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n</m:t>
                  </m:r>
                </m:sup>
              </m:sSup>
            </m:den>
          </m:f>
        </m:oMath>
      </m:oMathPara>
    </w:p>
    <w:p w14:paraId="08B0EC5E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7" w:name="c-gaussian-hpf-ghpf"/>
      <w:bookmarkEnd w:id="36"/>
      <w:r w:rsidRPr="00E63C3F">
        <w:rPr>
          <w:sz w:val="10"/>
          <w:szCs w:val="10"/>
        </w:rPr>
        <w:t>c) Gaussian HPF (GHPF)</w:t>
      </w:r>
    </w:p>
    <w:p w14:paraId="0668967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Transisi sangat mulus, </w:t>
      </w:r>
      <w:r w:rsidRPr="00E63C3F">
        <w:rPr>
          <w:b/>
          <w:bCs/>
          <w:sz w:val="10"/>
          <w:szCs w:val="10"/>
        </w:rPr>
        <w:t>sama sekali tidak menghasilkan ringing effect</w:t>
      </w:r>
      <w:r w:rsidRPr="00E63C3F">
        <w:rPr>
          <w:sz w:val="10"/>
          <w:szCs w:val="10"/>
        </w:rPr>
        <w:t>.</w:t>
      </w:r>
    </w:p>
    <w:p w14:paraId="7561DFB2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GHPF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r>
            <w:rPr>
              <w:rFonts w:ascii="Cambria Math" w:hAnsi="Cambria Math"/>
              <w:sz w:val="10"/>
              <w:szCs w:val="10"/>
            </w:rPr>
            <m:t>1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(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,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bSup>
                </m:den>
              </m:f>
            </m:sup>
          </m:sSup>
        </m:oMath>
      </m:oMathPara>
    </w:p>
    <w:p w14:paraId="46CFA8E6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38" w:name="Xb58f447b86f3c33d5297c93ed5abb0b6c0fed3d"/>
      <w:bookmarkEnd w:id="34"/>
      <w:bookmarkEnd w:id="37"/>
      <w:r w:rsidRPr="00E63C3F">
        <w:rPr>
          <w:sz w:val="10"/>
          <w:szCs w:val="10"/>
        </w:rPr>
        <w:t>4.6 Ringkasan Perbandingan Filter Domain Frekuensi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5"/>
        <w:gridCol w:w="930"/>
        <w:gridCol w:w="814"/>
        <w:gridCol w:w="801"/>
      </w:tblGrid>
      <w:tr w:rsidR="00823A9B" w:rsidRPr="00E63C3F" w14:paraId="17C82DF8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8F558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Metode Filter</w:t>
            </w:r>
          </w:p>
        </w:tc>
        <w:tc>
          <w:tcPr>
            <w:tcW w:w="0" w:type="auto"/>
          </w:tcPr>
          <w:p w14:paraId="40CFD01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Efek LPF (Blur)</w:t>
            </w:r>
          </w:p>
        </w:tc>
        <w:tc>
          <w:tcPr>
            <w:tcW w:w="0" w:type="auto"/>
          </w:tcPr>
          <w:p w14:paraId="7F6ECBD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Efek HPF (Sharpening)</w:t>
            </w:r>
          </w:p>
        </w:tc>
        <w:tc>
          <w:tcPr>
            <w:tcW w:w="0" w:type="auto"/>
          </w:tcPr>
          <w:p w14:paraId="588F980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Tingkat </w:t>
            </w:r>
            <w:r w:rsidRPr="00E63C3F">
              <w:rPr>
                <w:i/>
                <w:iCs/>
                <w:sz w:val="10"/>
                <w:szCs w:val="10"/>
              </w:rPr>
              <w:t>Ringing Effect</w:t>
            </w:r>
          </w:p>
        </w:tc>
      </w:tr>
      <w:tr w:rsidR="00823A9B" w:rsidRPr="00E63C3F" w14:paraId="21EBB41C" w14:textId="77777777">
        <w:tc>
          <w:tcPr>
            <w:tcW w:w="0" w:type="auto"/>
          </w:tcPr>
          <w:p w14:paraId="75984C5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Ideal</w:t>
            </w:r>
          </w:p>
        </w:tc>
        <w:tc>
          <w:tcPr>
            <w:tcW w:w="0" w:type="auto"/>
          </w:tcPr>
          <w:p w14:paraId="6EB6CB1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Blur paling ekstrem/kasar</w:t>
            </w:r>
          </w:p>
        </w:tc>
        <w:tc>
          <w:tcPr>
            <w:tcW w:w="0" w:type="auto"/>
          </w:tcPr>
          <w:p w14:paraId="75998DC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Penajaman sangat tajam tapi beriak</w:t>
            </w:r>
          </w:p>
        </w:tc>
        <w:tc>
          <w:tcPr>
            <w:tcW w:w="0" w:type="auto"/>
          </w:tcPr>
          <w:p w14:paraId="1EE0676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Sangat Kuat</w:t>
            </w:r>
            <w:r w:rsidRPr="00E63C3F">
              <w:rPr>
                <w:sz w:val="10"/>
                <w:szCs w:val="10"/>
              </w:rPr>
              <w:t xml:space="preserve"> </w:t>
            </w:r>
            <w:r w:rsidRPr="00E63C3F">
              <w:rPr>
                <w:sz w:val="10"/>
                <w:szCs w:val="10"/>
              </w:rPr>
              <w:t>(muncul riak gelombang di tepi)</w:t>
            </w:r>
          </w:p>
        </w:tc>
      </w:tr>
      <w:tr w:rsidR="00823A9B" w:rsidRPr="00E63C3F" w14:paraId="1301C84C" w14:textId="77777777">
        <w:tc>
          <w:tcPr>
            <w:tcW w:w="0" w:type="auto"/>
          </w:tcPr>
          <w:p w14:paraId="6A6959E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Butterworth</w:t>
            </w:r>
          </w:p>
        </w:tc>
        <w:tc>
          <w:tcPr>
            <w:tcW w:w="0" w:type="auto"/>
          </w:tcPr>
          <w:p w14:paraId="66AAFAE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Blur moderat, transisi bisa diatur lewat parameter orde (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n</m:t>
              </m:r>
            </m:oMath>
            <w:r w:rsidRPr="00E63C3F">
              <w:rPr>
                <w:sz w:val="10"/>
                <w:szCs w:val="10"/>
              </w:rPr>
              <w:t>)</w:t>
            </w:r>
          </w:p>
        </w:tc>
        <w:tc>
          <w:tcPr>
            <w:tcW w:w="0" w:type="auto"/>
          </w:tcPr>
          <w:p w14:paraId="4868B07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Penajaman baik dan terkendali</w:t>
            </w:r>
          </w:p>
        </w:tc>
        <w:tc>
          <w:tcPr>
            <w:tcW w:w="0" w:type="auto"/>
          </w:tcPr>
          <w:p w14:paraId="734757D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Sedang / Dapat dikurangi</w:t>
            </w:r>
            <w:r w:rsidRPr="00E63C3F">
              <w:rPr>
                <w:sz w:val="10"/>
                <w:szCs w:val="10"/>
              </w:rPr>
              <w:t xml:space="preserve"> (tergantung besaran orde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n</m:t>
              </m:r>
            </m:oMath>
            <w:r w:rsidRPr="00E63C3F">
              <w:rPr>
                <w:sz w:val="10"/>
                <w:szCs w:val="10"/>
              </w:rPr>
              <w:t>)</w:t>
            </w:r>
          </w:p>
        </w:tc>
      </w:tr>
      <w:tr w:rsidR="00823A9B" w:rsidRPr="00E63C3F" w14:paraId="69370DC3" w14:textId="77777777">
        <w:tc>
          <w:tcPr>
            <w:tcW w:w="0" w:type="auto"/>
          </w:tcPr>
          <w:p w14:paraId="466DC26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Gaussian</w:t>
            </w:r>
          </w:p>
        </w:tc>
        <w:tc>
          <w:tcPr>
            <w:tcW w:w="0" w:type="auto"/>
          </w:tcPr>
          <w:p w14:paraId="7BC6FAF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Blur paling mulus dan natural</w:t>
            </w:r>
          </w:p>
        </w:tc>
        <w:tc>
          <w:tcPr>
            <w:tcW w:w="0" w:type="auto"/>
          </w:tcPr>
          <w:p w14:paraId="1B97065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Penajaman halus, detail kecil terjaga</w:t>
            </w:r>
          </w:p>
        </w:tc>
        <w:tc>
          <w:tcPr>
            <w:tcW w:w="0" w:type="auto"/>
          </w:tcPr>
          <w:p w14:paraId="0BDAF00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Sama sekali tidak ada</w:t>
            </w:r>
          </w:p>
        </w:tc>
      </w:tr>
    </w:tbl>
    <w:p w14:paraId="4D1813AC" w14:textId="77777777" w:rsidR="00E11CE1" w:rsidRDefault="00CF2A87" w:rsidP="00044AF4">
      <w:pPr>
        <w:pStyle w:val="Compact"/>
        <w:rPr>
          <w:rStyle w:val="NormalTok"/>
          <w:sz w:val="10"/>
          <w:szCs w:val="10"/>
        </w:rPr>
      </w:pPr>
      <w:bookmarkStart w:id="39" w:name="Xcc68b2c319382e7552e8df1951f4b1db0e320c1"/>
      <w:bookmarkEnd w:id="38"/>
      <w:r w:rsidRPr="00E63C3F">
        <w:rPr>
          <w:rFonts w:ascii="Segoe UI Emoji" w:hAnsi="Segoe UI Emoji" w:cs="Segoe UI Emoji"/>
          <w:sz w:val="10"/>
          <w:szCs w:val="10"/>
        </w:rPr>
        <w:t>💻</w:t>
      </w:r>
      <w:r w:rsidRPr="00E63C3F">
        <w:rPr>
          <w:sz w:val="10"/>
          <w:szCs w:val="10"/>
        </w:rPr>
        <w:t xml:space="preserve"> Implementasi Python (FFT &amp; Filter Frekuensi)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Fungsi Jarak ---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create_distance_matrix(shape):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M, N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shape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u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np.arange(M)</w:t>
      </w:r>
      <w:r w:rsidRPr="00E63C3F">
        <w:rPr>
          <w:rStyle w:val="OperatorTok"/>
          <w:sz w:val="10"/>
          <w:szCs w:val="10"/>
        </w:rPr>
        <w:t>;</w:t>
      </w:r>
      <w:r w:rsidRPr="00E63C3F">
        <w:rPr>
          <w:rStyle w:val="NormalTok"/>
          <w:sz w:val="10"/>
          <w:szCs w:val="10"/>
        </w:rPr>
        <w:t xml:space="preserve"> v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np.arange(N)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U, V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np.meshgrid(v, u)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np.sqrt((U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N</w:t>
      </w:r>
      <w:r w:rsidRPr="00E63C3F">
        <w:rPr>
          <w:rStyle w:val="OperatorTok"/>
          <w:sz w:val="10"/>
          <w:szCs w:val="10"/>
        </w:rPr>
        <w:t>//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(V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M</w:t>
      </w:r>
      <w:r w:rsidRPr="00E63C3F">
        <w:rPr>
          <w:rStyle w:val="OperatorTok"/>
          <w:sz w:val="10"/>
          <w:szCs w:val="10"/>
        </w:rPr>
        <w:t>//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Filter Functions ---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ideal_lpf(shape, D0):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create_distance_matrix(shape)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H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np.zeros_like(D)</w:t>
      </w:r>
      <w:r w:rsidRPr="00E63C3F">
        <w:rPr>
          <w:rStyle w:val="OperatorTok"/>
          <w:sz w:val="10"/>
          <w:szCs w:val="10"/>
        </w:rPr>
        <w:t>;</w:t>
      </w:r>
      <w:r w:rsidRPr="00E63C3F">
        <w:rPr>
          <w:rStyle w:val="NormalTok"/>
          <w:sz w:val="10"/>
          <w:szCs w:val="10"/>
        </w:rPr>
        <w:t xml:space="preserve"> H[D </w:t>
      </w:r>
      <w:r w:rsidRPr="00E63C3F">
        <w:rPr>
          <w:rStyle w:val="OperatorTok"/>
          <w:sz w:val="10"/>
          <w:szCs w:val="10"/>
        </w:rPr>
        <w:t>&lt;=</w:t>
      </w:r>
      <w:r w:rsidRPr="00E63C3F">
        <w:rPr>
          <w:rStyle w:val="NormalTok"/>
          <w:sz w:val="10"/>
          <w:szCs w:val="10"/>
        </w:rPr>
        <w:t xml:space="preserve"> D0]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H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butterworth_lpf(shape, D0, n):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create_distance_matrix(shape)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(D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D0)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>n))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gaussian_lpf(shape, D0):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create_distance_matrix(shape)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np.exp(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>(D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 xml:space="preserve">)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>(D0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)))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ideal_hpf(shape, D0):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ideal_lpf(shape, D0)</w:t>
      </w:r>
      <w:r w:rsidRPr="00E63C3F">
        <w:rPr>
          <w:sz w:val="10"/>
          <w:szCs w:val="10"/>
        </w:rPr>
        <w:br/>
      </w: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butterworth_hpf(shape, D0, n):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create_distance_matrix(shape)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mmentTok"/>
          <w:sz w:val="10"/>
          <w:szCs w:val="10"/>
        </w:rPr>
        <w:t># Menghindari pembagian dengan nol di pusat frekuensi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D[D </w:t>
      </w:r>
      <w:r w:rsidRPr="00E63C3F">
        <w:rPr>
          <w:rStyle w:val="OperatorTok"/>
          <w:sz w:val="10"/>
          <w:szCs w:val="10"/>
        </w:rPr>
        <w:t>==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]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FloatTok"/>
          <w:sz w:val="10"/>
          <w:szCs w:val="10"/>
        </w:rPr>
        <w:t>0.0001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(D0 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NormalTok"/>
          <w:sz w:val="10"/>
          <w:szCs w:val="10"/>
        </w:rPr>
        <w:t xml:space="preserve"> D)</w:t>
      </w:r>
      <w:r w:rsidRPr="00E63C3F">
        <w:rPr>
          <w:rStyle w:val="OperatorTok"/>
          <w:sz w:val="10"/>
          <w:szCs w:val="10"/>
        </w:rPr>
        <w:t>**</w:t>
      </w:r>
      <w:r w:rsidRPr="00E63C3F">
        <w:rPr>
          <w:rStyle w:val="NormalTok"/>
          <w:sz w:val="10"/>
          <w:szCs w:val="10"/>
        </w:rPr>
        <w:t>(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>n))</w:t>
      </w:r>
    </w:p>
    <w:p w14:paraId="3117E865" w14:textId="0D03167C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rStyle w:val="KeywordTok"/>
          <w:sz w:val="10"/>
          <w:szCs w:val="10"/>
        </w:rPr>
        <w:t>def</w:t>
      </w:r>
      <w:r w:rsidRPr="00E63C3F">
        <w:rPr>
          <w:rStyle w:val="NormalTok"/>
          <w:sz w:val="10"/>
          <w:szCs w:val="10"/>
        </w:rPr>
        <w:t xml:space="preserve"> </w:t>
      </w:r>
      <w:proofErr w:type="spellStart"/>
      <w:r w:rsidRPr="00E63C3F">
        <w:rPr>
          <w:rStyle w:val="NormalTok"/>
          <w:sz w:val="10"/>
          <w:szCs w:val="10"/>
        </w:rPr>
        <w:t>gaussian_hpf</w:t>
      </w:r>
      <w:proofErr w:type="spellEnd"/>
      <w:r w:rsidRPr="00E63C3F">
        <w:rPr>
          <w:rStyle w:val="NormalTok"/>
          <w:sz w:val="10"/>
          <w:szCs w:val="10"/>
        </w:rPr>
        <w:t>(shape, D0):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return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NormalTok"/>
          <w:sz w:val="10"/>
          <w:szCs w:val="10"/>
        </w:rPr>
        <w:t xml:space="preserve"> gaussian_lpf(shape, D0)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Alur FFT → Filter → IFFT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cv2.imread(</w:t>
      </w:r>
      <w:r w:rsidRPr="00E63C3F">
        <w:rPr>
          <w:rStyle w:val="StringTok"/>
          <w:sz w:val="10"/>
          <w:szCs w:val="10"/>
        </w:rPr>
        <w:t>'image.jpg'</w:t>
      </w:r>
      <w:r w:rsidRPr="00E63C3F">
        <w:rPr>
          <w:rStyle w:val="NormalTok"/>
          <w:sz w:val="10"/>
          <w:szCs w:val="10"/>
        </w:rPr>
        <w:t>, cv2.IMREAD_GRAYSCALE)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dft    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np.fft.fft2(img)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dft_shift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np.fft.fftshift(dft)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H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gaussian_lpf(img.shape, D0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30</w:t>
      </w:r>
      <w:r w:rsidRPr="00E63C3F">
        <w:rPr>
          <w:rStyle w:val="NormalTok"/>
          <w:sz w:val="10"/>
          <w:szCs w:val="10"/>
        </w:rPr>
        <w:t xml:space="preserve">)          </w:t>
      </w:r>
      <w:r w:rsidRPr="00E63C3F">
        <w:rPr>
          <w:rStyle w:val="CommentTok"/>
          <w:sz w:val="10"/>
          <w:szCs w:val="10"/>
        </w:rPr>
        <w:t># Pilih filter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G_shift 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dft_shift 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 xml:space="preserve"> H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img_back 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</w:t>
      </w:r>
      <w:r w:rsidRPr="00E63C3F">
        <w:rPr>
          <w:rStyle w:val="BuiltInTok"/>
          <w:sz w:val="10"/>
          <w:szCs w:val="10"/>
        </w:rPr>
        <w:t>abs</w:t>
      </w:r>
      <w:r w:rsidRPr="00E63C3F">
        <w:rPr>
          <w:rStyle w:val="NormalTok"/>
          <w:sz w:val="10"/>
          <w:szCs w:val="10"/>
        </w:rPr>
        <w:t>(np.fft.ifft2(np.fft.ifftshift(G_shift)))</w:t>
      </w:r>
    </w:p>
    <w:p w14:paraId="7D3B3432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0C29CD6C">
          <v:rect id="_x0000_i5842" style="width:0;height:1.5pt" o:hralign="center" o:hrstd="t" o:hr="t"/>
        </w:pict>
      </w:r>
    </w:p>
    <w:p w14:paraId="634E50E8" w14:textId="77777777" w:rsidR="00823A9B" w:rsidRPr="00D74179" w:rsidRDefault="00CF2A87" w:rsidP="00044AF4">
      <w:pPr>
        <w:pStyle w:val="Compact"/>
        <w:rPr>
          <w:b/>
          <w:bCs/>
          <w:sz w:val="10"/>
          <w:szCs w:val="10"/>
        </w:rPr>
      </w:pPr>
      <w:bookmarkStart w:id="40" w:name="X08cd6225888c5acebdc08a9217e3401b609022b"/>
      <w:bookmarkEnd w:id="26"/>
      <w:bookmarkEnd w:id="39"/>
      <w:r w:rsidRPr="00D74179">
        <w:rPr>
          <w:b/>
          <w:bCs/>
          <w:sz w:val="10"/>
          <w:szCs w:val="10"/>
          <w:highlight w:val="yellow"/>
        </w:rPr>
        <w:t>TM 5 — Enhancement Domain Frekuensi (Part 2)</w:t>
      </w:r>
    </w:p>
    <w:p w14:paraId="4E82C01A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1" w:name="X0b14d29e2a798a2df1f9e968fc80ecd3d875207"/>
      <w:r w:rsidRPr="00E63C3F">
        <w:rPr>
          <w:sz w:val="10"/>
          <w:szCs w:val="10"/>
        </w:rPr>
        <w:t>5.1 High Pass Filter (HPF) Domain Frekuensi</w:t>
      </w:r>
    </w:p>
    <w:p w14:paraId="09108DE6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HPF menekan komponen frekuensi rendah (iluminasi) dan menonjolkan detail/tepi.</w:t>
      </w:r>
    </w:p>
    <w:p w14:paraId="5B206BF9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HPF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r>
            <w:rPr>
              <w:rFonts w:ascii="Cambria Math" w:hAnsi="Cambria Math"/>
              <w:sz w:val="10"/>
              <w:szCs w:val="10"/>
            </w:rPr>
            <m:t>1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LPF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p w14:paraId="05DB0AE0" w14:textId="77777777" w:rsidR="00823A9B" w:rsidRPr="00E63C3F" w:rsidRDefault="00CF2A87" w:rsidP="00044AF4">
      <w:pPr>
        <w:pStyle w:val="Compact"/>
        <w:rPr>
          <w:sz w:val="10"/>
          <w:szCs w:val="10"/>
        </w:rPr>
      </w:pPr>
      <w:proofErr w:type="gramStart"/>
      <w:r w:rsidRPr="00E63C3F">
        <w:rPr>
          <w:sz w:val="10"/>
          <w:szCs w:val="10"/>
        </w:rPr>
        <w:t>Jenis</w:t>
      </w:r>
      <w:proofErr w:type="gramEnd"/>
      <w:r w:rsidRPr="00E63C3F">
        <w:rPr>
          <w:sz w:val="10"/>
          <w:szCs w:val="10"/>
        </w:rPr>
        <w:t xml:space="preserve"> yang umum dipakai: </w:t>
      </w:r>
      <w:r w:rsidRPr="00E63C3F">
        <w:rPr>
          <w:b/>
          <w:bCs/>
          <w:sz w:val="10"/>
          <w:szCs w:val="10"/>
        </w:rPr>
        <w:t>Ideal HPF</w:t>
      </w:r>
      <w:r w:rsidRPr="00E63C3F">
        <w:rPr>
          <w:sz w:val="10"/>
          <w:szCs w:val="10"/>
        </w:rPr>
        <w:t xml:space="preserve">, </w:t>
      </w:r>
      <w:r w:rsidRPr="00E63C3F">
        <w:rPr>
          <w:b/>
          <w:bCs/>
          <w:sz w:val="10"/>
          <w:szCs w:val="10"/>
        </w:rPr>
        <w:t>Butterworth HPF</w:t>
      </w:r>
      <w:r w:rsidRPr="00E63C3F">
        <w:rPr>
          <w:sz w:val="10"/>
          <w:szCs w:val="10"/>
        </w:rPr>
        <w:t xml:space="preserve">, dan </w:t>
      </w:r>
      <w:r w:rsidRPr="00E63C3F">
        <w:rPr>
          <w:b/>
          <w:bCs/>
          <w:sz w:val="10"/>
          <w:szCs w:val="10"/>
        </w:rPr>
        <w:t>Gaussian HPF</w:t>
      </w:r>
      <w:r w:rsidRPr="00E63C3F">
        <w:rPr>
          <w:sz w:val="10"/>
          <w:szCs w:val="10"/>
        </w:rPr>
        <w:t xml:space="preserve"> (lihat rumus detail pada TM4).</w:t>
      </w:r>
    </w:p>
    <w:p w14:paraId="3F3CD791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2" w:name="X8ac11939c35c841cf89d76ca110894633af8872"/>
      <w:bookmarkEnd w:id="41"/>
      <w:r w:rsidRPr="00E63C3F">
        <w:rPr>
          <w:sz w:val="10"/>
          <w:szCs w:val="10"/>
        </w:rPr>
        <w:t>5.2 Butterworth Notch Reject Filter</w:t>
      </w:r>
    </w:p>
    <w:p w14:paraId="1C26A54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Digunakan untuk menghilangkan </w:t>
      </w:r>
      <w:r w:rsidRPr="00E63C3F">
        <w:rPr>
          <w:b/>
          <w:bCs/>
          <w:sz w:val="10"/>
          <w:szCs w:val="10"/>
        </w:rPr>
        <w:t>noise berpola periodik</w:t>
      </w:r>
      <w:r w:rsidRPr="00E63C3F">
        <w:rPr>
          <w:sz w:val="10"/>
          <w:szCs w:val="10"/>
        </w:rPr>
        <w:t xml:space="preserve"> (contoh: moiré pattern pada hasil scan koran) tanpa merusak komponen frekuensi pusat (DC).</w:t>
      </w:r>
    </w:p>
    <w:p w14:paraId="0396247F" w14:textId="4E857EC8" w:rsidR="00823A9B" w:rsidRPr="00E63C3F" w:rsidRDefault="00CF2A87" w:rsidP="00044AF4">
      <w:pPr>
        <w:pStyle w:val="Compact"/>
        <w:rPr>
          <w:sz w:val="10"/>
          <w:szCs w:val="10"/>
        </w:rPr>
      </w:pP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3C3F">
        <w:rPr>
          <w:sz w:val="10"/>
          <w:szCs w:val="10"/>
        </w:rPr>
        <w:t xml:space="preserve"> | Jumlah pasangan titik notch yang akan dihilangkan | |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D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| Jarak dari titik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ke lokasi notch ke-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3C3F">
        <w:rPr>
          <w:sz w:val="10"/>
          <w:szCs w:val="10"/>
        </w:rPr>
        <w:t xml:space="preserve"> | |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-</m:t>
            </m:r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| Jarak dari titik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ke lokasi notch simetris ke-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3C3F">
        <w:rPr>
          <w:sz w:val="10"/>
          <w:szCs w:val="10"/>
        </w:rPr>
        <w:t xml:space="preserve"> | |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D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0</m:t>
            </m:r>
          </m:sub>
        </m:sSub>
      </m:oMath>
      <w:r w:rsidRPr="00E63C3F">
        <w:rPr>
          <w:sz w:val="10"/>
          <w:szCs w:val="10"/>
        </w:rPr>
        <w:t xml:space="preserve"> </w:t>
      </w:r>
      <w:r w:rsidRPr="00E63C3F">
        <w:rPr>
          <w:sz w:val="10"/>
          <w:szCs w:val="10"/>
        </w:rPr>
        <w:t xml:space="preserve">| Radius cutoff notch | | </w:t>
      </w:r>
      <m:oMath>
        <m:r>
          <w:rPr>
            <w:rFonts w:ascii="Cambria Math" w:hAnsi="Cambria Math"/>
            <w:sz w:val="10"/>
            <w:szCs w:val="10"/>
          </w:rPr>
          <m:t>n</m:t>
        </m:r>
      </m:oMath>
      <w:r w:rsidRPr="00E63C3F">
        <w:rPr>
          <w:sz w:val="10"/>
          <w:szCs w:val="10"/>
        </w:rPr>
        <w:t xml:space="preserve"> | Orde filter |</w:t>
      </w:r>
    </w:p>
    <w:p w14:paraId="3202DD67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3" w:name="X52d1bbc467a0e682d1bf1e3a636e5a16174f05b"/>
      <w:bookmarkEnd w:id="42"/>
      <w:r w:rsidRPr="00E63C3F">
        <w:rPr>
          <w:sz w:val="10"/>
          <w:szCs w:val="10"/>
        </w:rPr>
        <w:t>5.3 Homomorphic Filter</w:t>
      </w:r>
    </w:p>
    <w:p w14:paraId="32F473EA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Mengatasi gambar dengan </w:t>
      </w:r>
      <w:r w:rsidRPr="00E63C3F">
        <w:rPr>
          <w:b/>
          <w:bCs/>
          <w:sz w:val="10"/>
          <w:szCs w:val="10"/>
        </w:rPr>
        <w:t>pencahayaan tidak merata</w:t>
      </w:r>
      <w:r w:rsidRPr="00E63C3F">
        <w:rPr>
          <w:sz w:val="10"/>
          <w:szCs w:val="10"/>
        </w:rPr>
        <w:t xml:space="preserve"> (sangat gelap di satu sisi, silau di sisi lain). Citra dimodelkan sebagai:</w:t>
      </w:r>
    </w:p>
    <w:p w14:paraId="670F9406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r>
            <w:rPr>
              <w:rFonts w:ascii="Cambria Math" w:hAnsi="Cambria Math"/>
              <w:sz w:val="10"/>
              <w:szCs w:val="10"/>
            </w:rPr>
            <m:t>i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)⋅</m:t>
          </m:r>
          <m:r>
            <w:rPr>
              <w:rFonts w:ascii="Cambria Math" w:hAnsi="Cambria Math"/>
              <w:sz w:val="10"/>
              <w:szCs w:val="10"/>
            </w:rPr>
            <m:t>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790"/>
      </w:tblGrid>
      <w:tr w:rsidR="00823A9B" w:rsidRPr="00E63C3F" w14:paraId="3DA38C23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AE96F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53E2C4C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7455F8F6" w14:textId="77777777">
        <w:tc>
          <w:tcPr>
            <w:tcW w:w="0" w:type="auto"/>
          </w:tcPr>
          <w:p w14:paraId="4643FAF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900F22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Komponen </w:t>
            </w:r>
            <w:r w:rsidRPr="00E63C3F">
              <w:rPr>
                <w:b/>
                <w:bCs/>
                <w:sz w:val="10"/>
                <w:szCs w:val="10"/>
              </w:rPr>
              <w:t>iluminasi</w:t>
            </w:r>
            <w:r w:rsidRPr="00E63C3F">
              <w:rPr>
                <w:sz w:val="10"/>
                <w:szCs w:val="10"/>
              </w:rPr>
              <w:t xml:space="preserve"> (pencahayaan, berubah lambat → frekuensi rendah)</w:t>
            </w:r>
          </w:p>
        </w:tc>
      </w:tr>
      <w:tr w:rsidR="00823A9B" w:rsidRPr="00E63C3F" w14:paraId="6AC1DE29" w14:textId="77777777">
        <w:tc>
          <w:tcPr>
            <w:tcW w:w="0" w:type="auto"/>
          </w:tcPr>
          <w:p w14:paraId="213CE3D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7FC728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Komponen </w:t>
            </w:r>
            <w:r w:rsidRPr="00E63C3F">
              <w:rPr>
                <w:b/>
                <w:bCs/>
                <w:sz w:val="10"/>
                <w:szCs w:val="10"/>
              </w:rPr>
              <w:t>reflektansi</w:t>
            </w:r>
            <w:r w:rsidRPr="00E63C3F">
              <w:rPr>
                <w:sz w:val="10"/>
                <w:szCs w:val="10"/>
              </w:rPr>
              <w:t xml:space="preserve"> (pantulan benda, berubah cepat → frekuensi tinggi)</w:t>
            </w:r>
          </w:p>
        </w:tc>
      </w:tr>
    </w:tbl>
    <w:p w14:paraId="2A74AB2E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Menggunakan logaritma untuk memisahkan kedua komponen agar bisa dijumlahkan:</w:t>
      </w:r>
    </w:p>
    <w:p w14:paraId="58D7C6D8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z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)=ln(</m:t>
          </m:r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))=ln(</m:t>
          </m:r>
          <m:r>
            <w:rPr>
              <w:rFonts w:ascii="Cambria Math" w:hAnsi="Cambria Math"/>
              <w:sz w:val="10"/>
              <w:szCs w:val="10"/>
            </w:rPr>
            <m:t>i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))+ln(</m:t>
          </m:r>
          <m:r>
            <w:rPr>
              <w:rFonts w:ascii="Cambria Math" w:hAnsi="Cambria Math"/>
              <w:sz w:val="10"/>
              <w:szCs w:val="10"/>
            </w:rPr>
            <m:t>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))</m:t>
          </m:r>
        </m:oMath>
      </m:oMathPara>
    </w:p>
    <w:p w14:paraId="68F4431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Alur Homomorphic Filter:</w:t>
      </w:r>
    </w:p>
    <w:p w14:paraId="7DBE44B5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ln</m:t>
              </m:r>
            </m:lim>
          </m:limUpp>
          <m:r>
            <w:rPr>
              <w:rFonts w:ascii="Cambria Math" w:hAnsi="Cambria Math"/>
              <w:sz w:val="10"/>
              <w:szCs w:val="10"/>
            </w:rPr>
            <m:t>z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nor/>
                </m:rPr>
                <w:rPr>
                  <w:sz w:val="10"/>
                  <w:szCs w:val="10"/>
                </w:rPr>
                <m:t>FFT</m:t>
              </m:r>
            </m:lim>
          </m:limUpp>
          <m:r>
            <w:rPr>
              <w:rFonts w:ascii="Cambria Math" w:hAnsi="Cambria Math"/>
              <w:sz w:val="10"/>
              <w:szCs w:val="10"/>
            </w:rPr>
            <m:t>Z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u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v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×</m:t>
              </m:r>
              <m:r>
                <w:rPr>
                  <w:rFonts w:ascii="Cambria Math" w:hAnsi="Cambria Math"/>
                  <w:sz w:val="10"/>
                  <w:szCs w:val="1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lim>
          </m:limUpp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nor/>
                </m:rPr>
                <w:rPr>
                  <w:sz w:val="10"/>
                  <w:szCs w:val="10"/>
                </w:rPr>
                <m:t>IFFT</m:t>
              </m:r>
            </m:lim>
          </m:limUpp>
          <m:limUpp>
            <m:limUppPr>
              <m:ctrlPr>
                <w:rPr>
                  <w:rFonts w:ascii="Cambria Math" w:hAnsi="Cambria Math"/>
                  <w:sz w:val="10"/>
                  <w:szCs w:val="10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exp</m:t>
              </m:r>
            </m:lim>
          </m:limUpp>
          <m:r>
            <w:rPr>
              <w:rFonts w:ascii="Cambria Math" w:hAnsi="Cambria Math"/>
              <w:sz w:val="10"/>
              <w:szCs w:val="10"/>
            </w:rPr>
            <m:t>g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</m:oMath>
      </m:oMathPara>
    </w:p>
    <w:p w14:paraId="075EC9E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Filter </w:t>
      </w:r>
      <m:oMath>
        <m:r>
          <w:rPr>
            <w:rFonts w:ascii="Cambria Math" w:hAnsi="Cambria Math"/>
            <w:sz w:val="10"/>
            <w:szCs w:val="10"/>
          </w:rPr>
          <m:t>H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u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v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</w:t>
      </w:r>
      <w:r w:rsidRPr="00E63C3F">
        <w:rPr>
          <w:sz w:val="10"/>
          <w:szCs w:val="10"/>
        </w:rPr>
        <w:t>bertipe HPF: menekan iluminasi (frekuensi rendah), memperkuat reflektansi (frekuensi tinggi).</w:t>
      </w:r>
    </w:p>
    <w:p w14:paraId="5A75011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3ABA587D">
          <v:rect id="_x0000_i5843" style="width:0;height:1.5pt" o:hralign="center" o:hrstd="t" o:hr="t"/>
        </w:pict>
      </w:r>
    </w:p>
    <w:p w14:paraId="55B74BC2" w14:textId="77777777" w:rsidR="00823A9B" w:rsidRPr="00D74179" w:rsidRDefault="00CF2A87" w:rsidP="00044AF4">
      <w:pPr>
        <w:pStyle w:val="Compact"/>
        <w:rPr>
          <w:b/>
          <w:bCs/>
          <w:sz w:val="10"/>
          <w:szCs w:val="10"/>
        </w:rPr>
      </w:pPr>
      <w:bookmarkStart w:id="44" w:name="Xa6ec81bfbaed0479bdf39989063fe7931eafddd"/>
      <w:bookmarkEnd w:id="40"/>
      <w:bookmarkEnd w:id="43"/>
      <w:r w:rsidRPr="00D74179">
        <w:rPr>
          <w:b/>
          <w:bCs/>
          <w:sz w:val="10"/>
          <w:szCs w:val="10"/>
          <w:highlight w:val="yellow"/>
        </w:rPr>
        <w:t>TM 6 — Segmentasi Citra: Deteksi Diskontinuitas</w:t>
      </w:r>
    </w:p>
    <w:p w14:paraId="73E2361A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Segmentasi membagi citra menjadi </w:t>
      </w:r>
      <w:r w:rsidRPr="00E63C3F">
        <w:rPr>
          <w:b/>
          <w:bCs/>
          <w:sz w:val="10"/>
          <w:szCs w:val="10"/>
        </w:rPr>
        <w:t>region-region bermakna</w:t>
      </w:r>
      <w:r w:rsidRPr="00E63C3F">
        <w:rPr>
          <w:sz w:val="10"/>
          <w:szCs w:val="10"/>
        </w:rPr>
        <w:t xml:space="preserve">. Pendekatan </w:t>
      </w:r>
      <w:r w:rsidRPr="00E63C3F">
        <w:rPr>
          <w:b/>
          <w:bCs/>
          <w:sz w:val="10"/>
          <w:szCs w:val="10"/>
        </w:rPr>
        <w:t>diskontinuitas</w:t>
      </w:r>
      <w:r w:rsidRPr="00E63C3F">
        <w:rPr>
          <w:sz w:val="10"/>
          <w:szCs w:val="10"/>
        </w:rPr>
        <w:t xml:space="preserve"> mendeteksi perubahan intensitas yang tajam/mendadak: titik, garis, dan tepi.</w:t>
      </w:r>
    </w:p>
    <w:p w14:paraId="48428179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5" w:name="X30e6e5f8c8ce1150d6da7b9a0d07eddd5a3fc94"/>
      <w:r w:rsidRPr="00E63C3F">
        <w:rPr>
          <w:sz w:val="10"/>
          <w:szCs w:val="10"/>
        </w:rPr>
        <w:t>6.1 Deteksi Titik (Point Detection)</w:t>
      </w:r>
    </w:p>
    <w:p w14:paraId="3A6DECE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Mendeteksi piksel yang berbeda signifikan dari tetangganya menggunakan kernel Laplacian:</w:t>
      </w:r>
    </w:p>
    <w:p w14:paraId="26253920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w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</m:m>
            </m:e>
          </m:d>
        </m:oMath>
      </m:oMathPara>
    </w:p>
    <w:p w14:paraId="7D0D3BB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Piksel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</w:t>
      </w:r>
      <w:r w:rsidRPr="00E63C3F">
        <w:rPr>
          <w:sz w:val="10"/>
          <w:szCs w:val="10"/>
        </w:rPr>
        <w:t>dianggap titik terisolasi jika:</w:t>
      </w:r>
    </w:p>
    <w:p w14:paraId="7FB9CDEC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</m:t>
          </m:r>
          <m:r>
            <w:rPr>
              <w:rFonts w:ascii="Cambria Math" w:hAnsi="Cambria Math"/>
              <w:sz w:val="10"/>
              <w:szCs w:val="10"/>
            </w:rPr>
            <m:t>R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)|=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​</m:t>
                      </m:r>
                    </m:sup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)⋅</m:t>
              </m:r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≥</m:t>
          </m:r>
          <m:r>
            <w:rPr>
              <w:rFonts w:ascii="Cambria Math" w:hAnsi="Cambria Math"/>
              <w:sz w:val="10"/>
              <w:szCs w:val="10"/>
            </w:rPr>
            <m:t>T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1659"/>
      </w:tblGrid>
      <w:tr w:rsidR="00823A9B" w:rsidRPr="00E63C3F" w14:paraId="2C6AFD6F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DD82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11F984D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54F93710" w14:textId="77777777">
        <w:tc>
          <w:tcPr>
            <w:tcW w:w="0" w:type="auto"/>
          </w:tcPr>
          <w:p w14:paraId="1F895B6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3851EB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Respons konvolusi di posisi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,</m:t>
              </m:r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oMath>
          </w:p>
        </w:tc>
      </w:tr>
      <w:tr w:rsidR="00823A9B" w:rsidRPr="00E63C3F" w14:paraId="0CBDE518" w14:textId="77777777">
        <w:tc>
          <w:tcPr>
            <w:tcW w:w="0" w:type="auto"/>
          </w:tcPr>
          <w:p w14:paraId="77C24B2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14:paraId="73C94DE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Threshold (nilai ambang)</w:t>
            </w:r>
          </w:p>
        </w:tc>
      </w:tr>
    </w:tbl>
    <w:p w14:paraId="6C0A8549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6" w:name="Xf9df2ec6f7e8e90ffaf76144ae324185c5e075d"/>
      <w:bookmarkEnd w:id="45"/>
      <w:r w:rsidRPr="00E63C3F">
        <w:rPr>
          <w:sz w:val="10"/>
          <w:szCs w:val="10"/>
        </w:rPr>
        <w:t>6.2 Deteksi Garis (Line Detection)</w:t>
      </w:r>
    </w:p>
    <w:p w14:paraId="6AA82ADE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Menggunakan kernel arah khusus untuk mendeteksi garis pada orientasi tertentu: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887"/>
      </w:tblGrid>
      <w:tr w:rsidR="00823A9B" w:rsidRPr="00E63C3F" w14:paraId="24EB5227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816F7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Orientasi</w:t>
            </w:r>
          </w:p>
        </w:tc>
        <w:tc>
          <w:tcPr>
            <w:tcW w:w="0" w:type="auto"/>
          </w:tcPr>
          <w:p w14:paraId="109E533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Kernel</w:t>
            </w:r>
          </w:p>
        </w:tc>
      </w:tr>
      <w:tr w:rsidR="00823A9B" w:rsidRPr="00E63C3F" w14:paraId="49D85A17" w14:textId="77777777">
        <w:tc>
          <w:tcPr>
            <w:tcW w:w="0" w:type="auto"/>
          </w:tcPr>
          <w:p w14:paraId="72BB6E9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Horizontal</w:t>
            </w:r>
          </w:p>
        </w:tc>
        <w:tc>
          <w:tcPr>
            <w:tcW w:w="0" w:type="auto"/>
          </w:tcPr>
          <w:p w14:paraId="1B8EA18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823A9B" w:rsidRPr="00E63C3F" w14:paraId="7326C2CE" w14:textId="77777777">
        <w:tc>
          <w:tcPr>
            <w:tcW w:w="0" w:type="auto"/>
          </w:tcPr>
          <w:p w14:paraId="0C05033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Vertikal</w:t>
            </w:r>
          </w:p>
        </w:tc>
        <w:tc>
          <w:tcPr>
            <w:tcW w:w="0" w:type="auto"/>
          </w:tcPr>
          <w:p w14:paraId="37592D2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823A9B" w:rsidRPr="00E63C3F" w14:paraId="136A63E6" w14:textId="77777777">
        <w:tc>
          <w:tcPr>
            <w:tcW w:w="0" w:type="auto"/>
          </w:tcPr>
          <w:p w14:paraId="310C402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Diagonal +45°</w:t>
            </w:r>
          </w:p>
        </w:tc>
        <w:tc>
          <w:tcPr>
            <w:tcW w:w="0" w:type="auto"/>
          </w:tcPr>
          <w:p w14:paraId="3E06515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823A9B" w:rsidRPr="00E63C3F" w14:paraId="07FBCDB2" w14:textId="77777777">
        <w:tc>
          <w:tcPr>
            <w:tcW w:w="0" w:type="auto"/>
          </w:tcPr>
          <w:p w14:paraId="73872F5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Diagonal −45°</w:t>
            </w:r>
          </w:p>
        </w:tc>
        <w:tc>
          <w:tcPr>
            <w:tcW w:w="0" w:type="auto"/>
          </w:tcPr>
          <w:p w14:paraId="2431078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620EE9D9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7" w:name="X52dc764aaee88465cc3fad57dbced00f00cf105"/>
      <w:bookmarkEnd w:id="46"/>
      <w:r w:rsidRPr="00E63C3F">
        <w:rPr>
          <w:sz w:val="10"/>
          <w:szCs w:val="10"/>
        </w:rPr>
        <w:t>6.3 Filter Gradient (Deteksi Tepi)</w:t>
      </w:r>
    </w:p>
    <w:p w14:paraId="712E0EE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Tepi adalah transisi intensitas yang tajam. Dua pendekatan utama:</w:t>
      </w:r>
    </w:p>
    <w:p w14:paraId="0EFEDBC3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8" w:name="a-gradien-turunan-orde-1"/>
      <w:r w:rsidRPr="00E63C3F">
        <w:rPr>
          <w:sz w:val="10"/>
          <w:szCs w:val="10"/>
        </w:rPr>
        <w:t>a) Gradien (Turunan Orde-1)</w:t>
      </w:r>
    </w:p>
    <w:p w14:paraId="62417685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Magnitudo gradien menunjukkan </w:t>
      </w:r>
      <w:r w:rsidRPr="00E63C3F">
        <w:rPr>
          <w:b/>
          <w:bCs/>
          <w:sz w:val="10"/>
          <w:szCs w:val="10"/>
        </w:rPr>
        <w:t>kekuatan tepi</w:t>
      </w:r>
      <w:r w:rsidRPr="00E63C3F">
        <w:rPr>
          <w:sz w:val="10"/>
          <w:szCs w:val="10"/>
        </w:rPr>
        <w:t xml:space="preserve">, arah gradien menunjukkan </w:t>
      </w:r>
      <w:r w:rsidRPr="00E63C3F">
        <w:rPr>
          <w:b/>
          <w:bCs/>
          <w:sz w:val="10"/>
          <w:szCs w:val="10"/>
        </w:rPr>
        <w:t>orientasi tepi</w:t>
      </w:r>
      <w:r w:rsidRPr="00E63C3F">
        <w:rPr>
          <w:sz w:val="10"/>
          <w:szCs w:val="10"/>
        </w:rPr>
        <w:t>.</w:t>
      </w:r>
    </w:p>
    <w:p w14:paraId="046CAC61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∇</m:t>
          </m:r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x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y</m:t>
                        </m:r>
                      </m:den>
                    </m:f>
                  </m:e>
                </m:mr>
              </m:m>
            </m:e>
          </m:d>
        </m:oMath>
      </m:oMathPara>
    </w:p>
    <w:p w14:paraId="581DB37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lastRenderedPageBreak/>
        <w:t>Magnitudo gradien:</w:t>
      </w:r>
    </w:p>
    <w:p w14:paraId="067ADF35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|∇</m:t>
          </m:r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|=</m:t>
          </m:r>
          <m:rad>
            <m:radPr>
              <m:degHide m:val="1"/>
              <m:ctrlPr>
                <w:rPr>
                  <w:rFonts w:ascii="Cambria Math" w:hAnsi="Cambria Math"/>
                  <w:sz w:val="10"/>
                  <w:szCs w:val="10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≈|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|+|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</m:t>
          </m:r>
        </m:oMath>
      </m:oMathPara>
    </w:p>
    <w:p w14:paraId="32D1BB36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Arah gradien:</w:t>
      </w:r>
    </w:p>
    <w:p w14:paraId="3307E0FB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=arctan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x</m:t>
                      </m:r>
                    </m:sub>
                  </m:sSub>
                </m:den>
              </m:f>
            </m:e>
          </m:d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454"/>
      </w:tblGrid>
      <w:tr w:rsidR="00823A9B" w:rsidRPr="00E63C3F" w14:paraId="1035374F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4ED94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7BF20EF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3297AEA5" w14:textId="77777777">
        <w:tc>
          <w:tcPr>
            <w:tcW w:w="0" w:type="auto"/>
          </w:tcPr>
          <w:p w14:paraId="649784E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3D1618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Gradien arah horizontal (turunan parsial terhadap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oMath>
            <w:r w:rsidRPr="00E63C3F">
              <w:rPr>
                <w:sz w:val="10"/>
                <w:szCs w:val="10"/>
              </w:rPr>
              <w:t>)</w:t>
            </w:r>
          </w:p>
        </w:tc>
      </w:tr>
      <w:tr w:rsidR="00823A9B" w:rsidRPr="00E63C3F" w14:paraId="136C400B" w14:textId="77777777">
        <w:tc>
          <w:tcPr>
            <w:tcW w:w="0" w:type="auto"/>
          </w:tcPr>
          <w:p w14:paraId="0013BCA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039C5F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Gradien arah vertikal (turunan parsial terhadap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oMath>
            <w:r w:rsidRPr="00E63C3F">
              <w:rPr>
                <w:sz w:val="10"/>
                <w:szCs w:val="10"/>
              </w:rPr>
              <w:t>)</w:t>
            </w:r>
          </w:p>
        </w:tc>
      </w:tr>
      <w:tr w:rsidR="00823A9B" w:rsidRPr="00E63C3F" w14:paraId="6985C916" w14:textId="77777777">
        <w:tc>
          <w:tcPr>
            <w:tcW w:w="0" w:type="auto"/>
          </w:tcPr>
          <w:p w14:paraId="3AE1A6A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|∇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|</m:t>
                </m:r>
              </m:oMath>
            </m:oMathPara>
          </w:p>
        </w:tc>
        <w:tc>
          <w:tcPr>
            <w:tcW w:w="0" w:type="auto"/>
          </w:tcPr>
          <w:p w14:paraId="7DC429D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Magnitudo (kekuatan) tepi</w:t>
            </w:r>
          </w:p>
        </w:tc>
      </w:tr>
      <w:tr w:rsidR="00823A9B" w:rsidRPr="00E63C3F" w14:paraId="7C04CC1F" w14:textId="77777777">
        <w:tc>
          <w:tcPr>
            <w:tcW w:w="0" w:type="auto"/>
          </w:tcPr>
          <w:p w14:paraId="4C8042C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θ</m:t>
                </m:r>
              </m:oMath>
            </m:oMathPara>
          </w:p>
        </w:tc>
        <w:tc>
          <w:tcPr>
            <w:tcW w:w="0" w:type="auto"/>
          </w:tcPr>
          <w:p w14:paraId="6F8FD5A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Arah tepi dalam radian</w:t>
            </w:r>
          </w:p>
        </w:tc>
      </w:tr>
    </w:tbl>
    <w:p w14:paraId="5F17BAB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Operator-operator gradien populer: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6"/>
        <w:gridCol w:w="737"/>
        <w:gridCol w:w="887"/>
        <w:gridCol w:w="1080"/>
      </w:tblGrid>
      <w:tr w:rsidR="00823A9B" w:rsidRPr="00E63C3F" w14:paraId="20FFA5D6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630F9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Operator</w:t>
            </w:r>
          </w:p>
        </w:tc>
        <w:tc>
          <w:tcPr>
            <w:tcW w:w="0" w:type="auto"/>
          </w:tcPr>
          <w:p w14:paraId="6F5AF40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Kernel </w:t>
            </w:r>
            <m:oMath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sub>
              </m:sSub>
            </m:oMath>
          </w:p>
        </w:tc>
        <w:tc>
          <w:tcPr>
            <w:tcW w:w="0" w:type="auto"/>
          </w:tcPr>
          <w:p w14:paraId="0F50329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Kernel </w:t>
            </w:r>
            <m:oMath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y</m:t>
                  </m:r>
                </m:sub>
              </m:sSub>
            </m:oMath>
          </w:p>
        </w:tc>
        <w:tc>
          <w:tcPr>
            <w:tcW w:w="0" w:type="auto"/>
          </w:tcPr>
          <w:p w14:paraId="12B0BAE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Karakteristik</w:t>
            </w:r>
          </w:p>
        </w:tc>
      </w:tr>
      <w:tr w:rsidR="00823A9B" w:rsidRPr="00E63C3F" w14:paraId="3090DBB9" w14:textId="77777777">
        <w:tc>
          <w:tcPr>
            <w:tcW w:w="0" w:type="auto"/>
          </w:tcPr>
          <w:p w14:paraId="0A89BBC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Roberts</w:t>
            </w:r>
          </w:p>
        </w:tc>
        <w:tc>
          <w:tcPr>
            <w:tcW w:w="0" w:type="auto"/>
          </w:tcPr>
          <w:p w14:paraId="60F50A7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339E92C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6570B9B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Sederhana, sensitif noise</w:t>
            </w:r>
          </w:p>
        </w:tc>
      </w:tr>
      <w:tr w:rsidR="00823A9B" w:rsidRPr="00E63C3F" w14:paraId="6B846904" w14:textId="77777777">
        <w:tc>
          <w:tcPr>
            <w:tcW w:w="0" w:type="auto"/>
          </w:tcPr>
          <w:p w14:paraId="404A1DE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Prewitt</w:t>
            </w:r>
          </w:p>
        </w:tc>
        <w:tc>
          <w:tcPr>
            <w:tcW w:w="0" w:type="auto"/>
          </w:tcPr>
          <w:p w14:paraId="766ADF2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7CFF644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6CB80AD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Lebih stabil dari Roberts</w:t>
            </w:r>
          </w:p>
        </w:tc>
      </w:tr>
      <w:tr w:rsidR="00823A9B" w:rsidRPr="00E63C3F" w14:paraId="5655D0EA" w14:textId="77777777">
        <w:tc>
          <w:tcPr>
            <w:tcW w:w="0" w:type="auto"/>
          </w:tcPr>
          <w:p w14:paraId="51BD9DF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Sobel</w:t>
            </w:r>
          </w:p>
        </w:tc>
        <w:tc>
          <w:tcPr>
            <w:tcW w:w="0" w:type="auto"/>
          </w:tcPr>
          <w:p w14:paraId="7262BD2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50FFCE5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10"/>
                              <w:szCs w:val="10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</w:tcPr>
          <w:p w14:paraId="009B068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Paling umum, memberi bobot lebih pada pusat</w:t>
            </w:r>
          </w:p>
        </w:tc>
      </w:tr>
    </w:tbl>
    <w:p w14:paraId="353C8E7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Contoh filter tepi vertikal dan horizontal (Sobel):</w:t>
      </w:r>
    </w:p>
    <w:p w14:paraId="6F32D215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10"/>
                  <w:szCs w:val="10"/>
                </w:rPr>
              </m:ctrlPr>
            </m:sSubSupPr>
            <m:e>
              <m:r>
                <w:rPr>
                  <w:rFonts w:ascii="Cambria Math" w:hAnsi="Cambria Math"/>
                  <w:sz w:val="10"/>
                  <w:szCs w:val="10"/>
                </w:rPr>
                <m:t>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Sobel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</m:m>
            </m:e>
          </m:d>
        </m:oMath>
      </m:oMathPara>
    </w:p>
    <w:p w14:paraId="0BB261D3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10"/>
                  <w:szCs w:val="10"/>
                </w:rPr>
              </m:ctrlPr>
            </m:sSubSupPr>
            <m:e>
              <m:r>
                <w:rPr>
                  <w:rFonts w:ascii="Cambria Math" w:hAnsi="Cambria Math"/>
                  <w:sz w:val="10"/>
                  <w:szCs w:val="10"/>
                </w:rPr>
                <m:t>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Sobel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-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</m:mr>
              </m:m>
            </m:e>
          </m:d>
        </m:oMath>
      </m:oMathPara>
    </w:p>
    <w:p w14:paraId="555F883C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49" w:name="b-filter-laplacian-turunan-orde-2"/>
      <w:bookmarkEnd w:id="48"/>
      <w:r w:rsidRPr="00E63C3F">
        <w:rPr>
          <w:sz w:val="10"/>
          <w:szCs w:val="10"/>
        </w:rPr>
        <w:t>b) Filter Laplacian (Turunan Orde-2)</w:t>
      </w:r>
    </w:p>
    <w:p w14:paraId="4CFA428F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Deteksi tepi melalui </w:t>
      </w:r>
      <w:r w:rsidRPr="00E63C3F">
        <w:rPr>
          <w:b/>
          <w:bCs/>
          <w:sz w:val="10"/>
          <w:szCs w:val="10"/>
        </w:rPr>
        <w:t>zero crossing</w:t>
      </w:r>
      <w:r w:rsidRPr="00E63C3F">
        <w:rPr>
          <w:sz w:val="10"/>
          <w:szCs w:val="10"/>
        </w:rPr>
        <w:t xml:space="preserve"> (titik di mana turunan kedua berubah tanda).</w:t>
      </w:r>
    </w:p>
    <w:p w14:paraId="37D83CD8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∇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p>
            </m:den>
          </m:f>
        </m:oMath>
      </m:oMathPara>
    </w:p>
    <w:p w14:paraId="7DA2FC96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0" w:name="c-laplacian-of-gaussian-log"/>
      <w:bookmarkEnd w:id="49"/>
      <w:r w:rsidRPr="00E63C3F">
        <w:rPr>
          <w:sz w:val="10"/>
          <w:szCs w:val="10"/>
        </w:rPr>
        <w:t>c) Laplacian of Gaussian (LoG)</w:t>
      </w:r>
    </w:p>
    <w:p w14:paraId="70C109B0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Menggabungkan </w:t>
      </w:r>
      <w:r w:rsidRPr="00E63C3F">
        <w:rPr>
          <w:b/>
          <w:bCs/>
          <w:sz w:val="10"/>
          <w:szCs w:val="10"/>
        </w:rPr>
        <w:t>Gaussian Blur</w:t>
      </w:r>
      <w:r w:rsidRPr="00E63C3F">
        <w:rPr>
          <w:sz w:val="10"/>
          <w:szCs w:val="10"/>
        </w:rPr>
        <w:t xml:space="preserve"> (reduksi noise) lalu </w:t>
      </w:r>
      <w:r w:rsidRPr="00E63C3F">
        <w:rPr>
          <w:b/>
          <w:bCs/>
          <w:sz w:val="10"/>
          <w:szCs w:val="10"/>
        </w:rPr>
        <w:t>Laplacian</w:t>
      </w:r>
      <w:r w:rsidRPr="00E63C3F">
        <w:rPr>
          <w:sz w:val="10"/>
          <w:szCs w:val="10"/>
        </w:rPr>
        <w:t xml:space="preserve"> (deteksi tepi).</w:t>
      </w:r>
    </w:p>
    <w:p w14:paraId="389DA73D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LoG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)=-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4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790"/>
      </w:tblGrid>
      <w:tr w:rsidR="00823A9B" w:rsidRPr="00E63C3F" w14:paraId="3190C4DF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25A43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26193EF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03C4AFFF" w14:textId="77777777">
        <w:tc>
          <w:tcPr>
            <w:tcW w:w="0" w:type="auto"/>
          </w:tcPr>
          <w:p w14:paraId="19DD7BA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σ</m:t>
                </m:r>
              </m:oMath>
            </m:oMathPara>
          </w:p>
        </w:tc>
        <w:tc>
          <w:tcPr>
            <w:tcW w:w="0" w:type="auto"/>
          </w:tcPr>
          <w:p w14:paraId="60DC701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Standar deviasi Gaussian (mengontrol skala/lebar smoothing)</w:t>
            </w:r>
          </w:p>
        </w:tc>
      </w:tr>
    </w:tbl>
    <w:p w14:paraId="2BA07F5D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1" w:name="d-canny-edge-detector"/>
      <w:bookmarkEnd w:id="50"/>
      <w:r w:rsidRPr="00E63C3F">
        <w:rPr>
          <w:sz w:val="10"/>
          <w:szCs w:val="10"/>
        </w:rPr>
        <w:t>d) Canny Edge Detector</w:t>
      </w:r>
    </w:p>
    <w:p w14:paraId="4742CF5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Dianggap sebagai </w:t>
      </w:r>
      <w:r w:rsidRPr="00E63C3F">
        <w:rPr>
          <w:b/>
          <w:bCs/>
          <w:sz w:val="10"/>
          <w:szCs w:val="10"/>
        </w:rPr>
        <w:t>standar emas</w:t>
      </w:r>
      <w:r w:rsidRPr="00E63C3F">
        <w:rPr>
          <w:sz w:val="10"/>
          <w:szCs w:val="10"/>
        </w:rPr>
        <w:t xml:space="preserve"> deteksi tepi. Tahapannya:</w:t>
      </w:r>
    </w:p>
    <w:p w14:paraId="69189A5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Gaussian Blur</w:t>
      </w:r>
      <w:r w:rsidRPr="00E63C3F">
        <w:rPr>
          <w:sz w:val="10"/>
          <w:szCs w:val="10"/>
        </w:rPr>
        <w:t xml:space="preserve"> → reduksi noise</w:t>
      </w:r>
    </w:p>
    <w:p w14:paraId="6FE6BB3F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Gradien Sobel</w:t>
      </w:r>
      <w:r w:rsidRPr="00E63C3F">
        <w:rPr>
          <w:sz w:val="10"/>
          <w:szCs w:val="10"/>
        </w:rPr>
        <w:t xml:space="preserve"> → hitung magnitudo &amp; arah</w:t>
      </w:r>
    </w:p>
    <w:p w14:paraId="01AA5B7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Non-Maximum Suppression (NMS)</w:t>
      </w:r>
      <w:r w:rsidRPr="00E63C3F">
        <w:rPr>
          <w:sz w:val="10"/>
          <w:szCs w:val="10"/>
        </w:rPr>
        <w:t xml:space="preserve"> → tipiskan tepi menjadi 1 piksel</w:t>
      </w:r>
    </w:p>
    <w:p w14:paraId="7F82EC1E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Hysteresis Thresholding</w:t>
      </w:r>
      <w:r w:rsidRPr="00E63C3F">
        <w:rPr>
          <w:sz w:val="10"/>
          <w:szCs w:val="10"/>
        </w:rPr>
        <w:t xml:space="preserve"> → gunakan dua threshold:</w:t>
      </w:r>
    </w:p>
    <w:p w14:paraId="5CA93495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h</m:t>
            </m:r>
            <m:r>
              <w:rPr>
                <w:rFonts w:ascii="Cambria Math" w:hAnsi="Cambria Math"/>
                <w:sz w:val="10"/>
                <w:szCs w:val="10"/>
              </w:rPr>
              <m:t>ig</m:t>
            </m:r>
            <m:r>
              <w:rPr>
                <w:rFonts w:ascii="Cambria Math" w:hAnsi="Cambria Math"/>
                <w:sz w:val="10"/>
                <w:szCs w:val="10"/>
              </w:rPr>
              <m:t>h</m:t>
            </m:r>
          </m:sub>
        </m:sSub>
      </m:oMath>
      <w:r w:rsidRPr="00E63C3F">
        <w:rPr>
          <w:sz w:val="10"/>
          <w:szCs w:val="10"/>
        </w:rPr>
        <w:t>: piksel di atas ini pasti tepi (</w:t>
      </w:r>
      <w:r w:rsidRPr="00E63C3F">
        <w:rPr>
          <w:b/>
          <w:bCs/>
          <w:sz w:val="10"/>
          <w:szCs w:val="10"/>
        </w:rPr>
        <w:t>strong edge</w:t>
      </w:r>
      <w:r w:rsidRPr="00E63C3F">
        <w:rPr>
          <w:sz w:val="10"/>
          <w:szCs w:val="10"/>
        </w:rPr>
        <w:t>)</w:t>
      </w:r>
    </w:p>
    <w:p w14:paraId="62531CE8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low</m:t>
            </m:r>
          </m:sub>
        </m:sSub>
      </m:oMath>
      <w:r w:rsidRPr="00E63C3F">
        <w:rPr>
          <w:sz w:val="10"/>
          <w:szCs w:val="10"/>
        </w:rPr>
        <w:t xml:space="preserve">: piksel antara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low</m:t>
            </m:r>
          </m:sub>
        </m:sSub>
      </m:oMath>
      <w:r w:rsidRPr="00E63C3F">
        <w:rPr>
          <w:sz w:val="10"/>
          <w:szCs w:val="10"/>
        </w:rPr>
        <w:t xml:space="preserve"> dan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h</m:t>
            </m:r>
            <m:r>
              <w:rPr>
                <w:rFonts w:ascii="Cambria Math" w:hAnsi="Cambria Math"/>
                <w:sz w:val="10"/>
                <w:szCs w:val="10"/>
              </w:rPr>
              <m:t>ig</m:t>
            </m:r>
            <m:r>
              <w:rPr>
                <w:rFonts w:ascii="Cambria Math" w:hAnsi="Cambria Math"/>
                <w:sz w:val="10"/>
                <w:szCs w:val="10"/>
              </w:rPr>
              <m:t>h</m:t>
            </m:r>
          </m:sub>
        </m:sSub>
      </m:oMath>
      <w:r w:rsidRPr="00E63C3F">
        <w:rPr>
          <w:sz w:val="10"/>
          <w:szCs w:val="10"/>
        </w:rPr>
        <w:t xml:space="preserve"> adalah tepi jika terhubung ke strong edge (</w:t>
      </w:r>
      <w:r w:rsidRPr="00E63C3F">
        <w:rPr>
          <w:b/>
          <w:bCs/>
          <w:sz w:val="10"/>
          <w:szCs w:val="10"/>
        </w:rPr>
        <w:t>weak edge</w:t>
      </w:r>
      <w:r w:rsidRPr="00E63C3F">
        <w:rPr>
          <w:sz w:val="10"/>
          <w:szCs w:val="10"/>
        </w:rPr>
        <w:t>)</w:t>
      </w:r>
    </w:p>
    <w:p w14:paraId="2988D5E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Piksel di bawah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low</m:t>
            </m:r>
          </m:sub>
        </m:sSub>
      </m:oMath>
      <w:r w:rsidRPr="00E63C3F">
        <w:rPr>
          <w:sz w:val="10"/>
          <w:szCs w:val="10"/>
        </w:rPr>
        <w:t xml:space="preserve"> → dibuang</w:t>
      </w:r>
    </w:p>
    <w:p w14:paraId="018224A2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2" w:name="X434cafb82cf6ff16124eec8dffa21031b761693"/>
      <w:bookmarkEnd w:id="47"/>
      <w:bookmarkEnd w:id="51"/>
      <w:r w:rsidRPr="00E63C3F">
        <w:rPr>
          <w:sz w:val="10"/>
          <w:szCs w:val="10"/>
        </w:rPr>
        <w:t>6.4 Ringkasan Perbandingan Metode Deteksi Tepi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558"/>
        <w:gridCol w:w="810"/>
        <w:gridCol w:w="1080"/>
        <w:gridCol w:w="1078"/>
      </w:tblGrid>
      <w:tr w:rsidR="00823A9B" w:rsidRPr="00E63C3F" w14:paraId="54DEEA93" w14:textId="77777777" w:rsidTr="00924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8" w:type="dxa"/>
          </w:tcPr>
          <w:p w14:paraId="78C4130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Metode</w:t>
            </w:r>
          </w:p>
        </w:tc>
        <w:tc>
          <w:tcPr>
            <w:tcW w:w="810" w:type="dxa"/>
          </w:tcPr>
          <w:p w14:paraId="151B960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Pendekatan</w:t>
            </w:r>
          </w:p>
        </w:tc>
        <w:tc>
          <w:tcPr>
            <w:tcW w:w="1080" w:type="dxa"/>
          </w:tcPr>
          <w:p w14:paraId="5E57EB8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Kelebihan</w:t>
            </w:r>
          </w:p>
        </w:tc>
        <w:tc>
          <w:tcPr>
            <w:tcW w:w="1078" w:type="dxa"/>
          </w:tcPr>
          <w:p w14:paraId="6DF46BF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Kekurangan</w:t>
            </w:r>
          </w:p>
        </w:tc>
      </w:tr>
      <w:tr w:rsidR="00823A9B" w:rsidRPr="00E63C3F" w14:paraId="6B2FEFF6" w14:textId="77777777" w:rsidTr="009241EB">
        <w:tc>
          <w:tcPr>
            <w:tcW w:w="558" w:type="dxa"/>
          </w:tcPr>
          <w:p w14:paraId="06D9EF6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Gradien (Sobel, dll)</w:t>
            </w:r>
          </w:p>
        </w:tc>
        <w:tc>
          <w:tcPr>
            <w:tcW w:w="810" w:type="dxa"/>
          </w:tcPr>
          <w:p w14:paraId="71C13E3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Turunan Orde-1 (Maksimum gradien)</w:t>
            </w:r>
          </w:p>
        </w:tc>
        <w:tc>
          <w:tcPr>
            <w:tcW w:w="1080" w:type="dxa"/>
          </w:tcPr>
          <w:p w14:paraId="1D7DC0D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Komputasi cepat, mudah diimplementasikan, memberikan informasi arah tepi.</w:t>
            </w:r>
          </w:p>
        </w:tc>
        <w:tc>
          <w:tcPr>
            <w:tcW w:w="1078" w:type="dxa"/>
          </w:tcPr>
          <w:p w14:paraId="7C5BDCB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Garis tepi cenderung tebal, sangat sensitif terhadap </w:t>
            </w:r>
            <w:r w:rsidRPr="00E63C3F">
              <w:rPr>
                <w:i/>
                <w:iCs/>
                <w:sz w:val="10"/>
                <w:szCs w:val="10"/>
              </w:rPr>
              <w:t>noise</w:t>
            </w:r>
            <w:r w:rsidRPr="00E63C3F">
              <w:rPr>
                <w:sz w:val="10"/>
                <w:szCs w:val="10"/>
              </w:rPr>
              <w:t>.</w:t>
            </w:r>
          </w:p>
        </w:tc>
      </w:tr>
      <w:tr w:rsidR="00823A9B" w:rsidRPr="00E63C3F" w14:paraId="22533E10" w14:textId="77777777" w:rsidTr="009241EB">
        <w:tc>
          <w:tcPr>
            <w:tcW w:w="558" w:type="dxa"/>
          </w:tcPr>
          <w:p w14:paraId="29159E4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Laplacian</w:t>
            </w:r>
          </w:p>
        </w:tc>
        <w:tc>
          <w:tcPr>
            <w:tcW w:w="810" w:type="dxa"/>
          </w:tcPr>
          <w:p w14:paraId="3D66425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Turunan Orde-2 (</w:t>
            </w:r>
            <w:r w:rsidRPr="00E63C3F">
              <w:rPr>
                <w:i/>
                <w:iCs/>
                <w:sz w:val="10"/>
                <w:szCs w:val="10"/>
              </w:rPr>
              <w:t>Zero-crossing</w:t>
            </w:r>
            <w:r w:rsidRPr="00E63C3F">
              <w:rPr>
                <w:sz w:val="10"/>
                <w:szCs w:val="10"/>
              </w:rPr>
              <w:t>)</w:t>
            </w:r>
          </w:p>
        </w:tc>
        <w:tc>
          <w:tcPr>
            <w:tcW w:w="1080" w:type="dxa"/>
          </w:tcPr>
          <w:p w14:paraId="170BEC0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Bisa mendeteksi tepi yang lebih halus, respons seragam di semua arah (isotropik).</w:t>
            </w:r>
          </w:p>
        </w:tc>
        <w:tc>
          <w:tcPr>
            <w:tcW w:w="1078" w:type="dxa"/>
          </w:tcPr>
          <w:p w14:paraId="3F6BB6D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Sangat sensitif terhadap </w:t>
            </w:r>
            <w:r w:rsidRPr="00E63C3F">
              <w:rPr>
                <w:i/>
                <w:iCs/>
                <w:sz w:val="10"/>
                <w:szCs w:val="10"/>
              </w:rPr>
              <w:t>noise</w:t>
            </w:r>
            <w:r w:rsidRPr="00E63C3F">
              <w:rPr>
                <w:sz w:val="10"/>
                <w:szCs w:val="10"/>
              </w:rPr>
              <w:t xml:space="preserve">, sering menghasilkan </w:t>
            </w:r>
            <w:r w:rsidRPr="00E63C3F">
              <w:rPr>
                <w:i/>
                <w:iCs/>
                <w:sz w:val="10"/>
                <w:szCs w:val="10"/>
              </w:rPr>
              <w:t>double edge</w:t>
            </w:r>
            <w:r w:rsidRPr="00E63C3F">
              <w:rPr>
                <w:sz w:val="10"/>
                <w:szCs w:val="10"/>
              </w:rPr>
              <w:t>.</w:t>
            </w:r>
          </w:p>
        </w:tc>
      </w:tr>
      <w:tr w:rsidR="00823A9B" w:rsidRPr="00E63C3F" w14:paraId="6BBD118B" w14:textId="77777777" w:rsidTr="009241EB">
        <w:tc>
          <w:tcPr>
            <w:tcW w:w="558" w:type="dxa"/>
          </w:tcPr>
          <w:p w14:paraId="6E80B65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LoG (Laplacian of Gaussian)</w:t>
            </w:r>
          </w:p>
        </w:tc>
        <w:tc>
          <w:tcPr>
            <w:tcW w:w="810" w:type="dxa"/>
          </w:tcPr>
          <w:p w14:paraId="5AE103B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Gaussian Blur + Turunan Orde-2</w:t>
            </w:r>
          </w:p>
        </w:tc>
        <w:tc>
          <w:tcPr>
            <w:tcW w:w="1080" w:type="dxa"/>
          </w:tcPr>
          <w:p w14:paraId="0558A67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Lebih tahan terhadap </w:t>
            </w:r>
            <w:r w:rsidRPr="00E63C3F">
              <w:rPr>
                <w:i/>
                <w:iCs/>
                <w:sz w:val="10"/>
                <w:szCs w:val="10"/>
              </w:rPr>
              <w:t>noise</w:t>
            </w:r>
            <w:r w:rsidRPr="00E63C3F">
              <w:rPr>
                <w:sz w:val="10"/>
                <w:szCs w:val="10"/>
              </w:rPr>
              <w:t xml:space="preserve"> dibandingkan Laplacian biasa karena ada tahap </w:t>
            </w:r>
            <w:r w:rsidRPr="00E63C3F">
              <w:rPr>
                <w:i/>
                <w:iCs/>
                <w:sz w:val="10"/>
                <w:szCs w:val="10"/>
              </w:rPr>
              <w:t>smoothing</w:t>
            </w:r>
            <w:r w:rsidRPr="00E63C3F">
              <w:rPr>
                <w:sz w:val="10"/>
                <w:szCs w:val="10"/>
              </w:rPr>
              <w:t>.</w:t>
            </w:r>
          </w:p>
        </w:tc>
        <w:tc>
          <w:tcPr>
            <w:tcW w:w="1078" w:type="dxa"/>
          </w:tcPr>
          <w:p w14:paraId="34F6663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Komputasi lebih berat, nilai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σ</m:t>
              </m:r>
            </m:oMath>
            <w:r w:rsidRPr="00E63C3F">
              <w:rPr>
                <w:sz w:val="10"/>
                <w:szCs w:val="10"/>
              </w:rPr>
              <w:t xml:space="preserve"> sangat berpengaruh pada hasil.</w:t>
            </w:r>
          </w:p>
        </w:tc>
      </w:tr>
      <w:tr w:rsidR="00823A9B" w:rsidRPr="00E63C3F" w14:paraId="05BF6829" w14:textId="77777777" w:rsidTr="009241EB">
        <w:tc>
          <w:tcPr>
            <w:tcW w:w="558" w:type="dxa"/>
          </w:tcPr>
          <w:p w14:paraId="4F56E41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Canny</w:t>
            </w:r>
          </w:p>
        </w:tc>
        <w:tc>
          <w:tcPr>
            <w:tcW w:w="810" w:type="dxa"/>
          </w:tcPr>
          <w:p w14:paraId="537994C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Multi-tahap (Gaussian + Sobel + NMS + Hysteresis)</w:t>
            </w:r>
          </w:p>
        </w:tc>
        <w:tc>
          <w:tcPr>
            <w:tcW w:w="1080" w:type="dxa"/>
          </w:tcPr>
          <w:p w14:paraId="7A4DA69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Standar Emas</w:t>
            </w:r>
            <w:r w:rsidRPr="00E63C3F">
              <w:rPr>
                <w:sz w:val="10"/>
                <w:szCs w:val="10"/>
              </w:rPr>
              <w:t>. Tepi sangat tipis (1 piksel), bersih dari noise, garis tepi kontinu.</w:t>
            </w:r>
          </w:p>
        </w:tc>
        <w:tc>
          <w:tcPr>
            <w:tcW w:w="1078" w:type="dxa"/>
          </w:tcPr>
          <w:p w14:paraId="0FFD5C0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Komputasi paling berat, membutuhkan </w:t>
            </w:r>
            <w:r w:rsidRPr="00E63C3F">
              <w:rPr>
                <w:i/>
                <w:iCs/>
                <w:sz w:val="10"/>
                <w:szCs w:val="10"/>
              </w:rPr>
              <w:t>tuning</w:t>
            </w:r>
            <w:r w:rsidRPr="00E63C3F">
              <w:rPr>
                <w:sz w:val="10"/>
                <w:szCs w:val="10"/>
              </w:rPr>
              <w:t xml:space="preserve"> dua parameter (</w:t>
            </w:r>
            <m:oMath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low</m:t>
                  </m:r>
                </m:sub>
              </m:sSub>
            </m:oMath>
            <w:r w:rsidRPr="00E63C3F">
              <w:rPr>
                <w:sz w:val="10"/>
                <w:szCs w:val="10"/>
              </w:rPr>
              <w:t xml:space="preserve"> &amp; </w:t>
            </w:r>
            <m:oMath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h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ig</m:t>
                  </m:r>
                  <m:r>
                    <w:rPr>
                      <w:rFonts w:ascii="Cambria Math" w:hAnsi="Cambria Math"/>
                      <w:sz w:val="10"/>
                      <w:szCs w:val="10"/>
                    </w:rPr>
                    <m:t>h</m:t>
                  </m:r>
                </m:sub>
              </m:sSub>
            </m:oMath>
            <w:r w:rsidRPr="00E63C3F">
              <w:rPr>
                <w:sz w:val="10"/>
                <w:szCs w:val="10"/>
              </w:rPr>
              <w:t>).</w:t>
            </w:r>
          </w:p>
        </w:tc>
      </w:tr>
    </w:tbl>
    <w:p w14:paraId="27F48F9C" w14:textId="10F21C4C" w:rsidR="00823A9B" w:rsidRPr="00E63C3F" w:rsidRDefault="00CF2A87" w:rsidP="00044AF4">
      <w:pPr>
        <w:pStyle w:val="Compact"/>
        <w:rPr>
          <w:sz w:val="10"/>
          <w:szCs w:val="10"/>
        </w:rPr>
      </w:pPr>
      <w:bookmarkStart w:id="53" w:name="X837f853977c8605aff3e03910459d69227df5af"/>
      <w:bookmarkEnd w:id="52"/>
      <w:r w:rsidRPr="00E63C3F">
        <w:rPr>
          <w:rFonts w:ascii="Segoe UI Emoji" w:hAnsi="Segoe UI Emoji" w:cs="Segoe UI Emoji"/>
          <w:sz w:val="10"/>
          <w:szCs w:val="10"/>
        </w:rPr>
        <w:t>💻</w:t>
      </w:r>
      <w:r w:rsidRPr="00E63C3F">
        <w:rPr>
          <w:sz w:val="10"/>
          <w:szCs w:val="10"/>
        </w:rPr>
        <w:t xml:space="preserve"> Implementasi Python (Deteksi Tepi)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cv2.imread(</w:t>
      </w:r>
      <w:r w:rsidRPr="00E63C3F">
        <w:rPr>
          <w:rStyle w:val="StringTok"/>
          <w:sz w:val="10"/>
          <w:szCs w:val="10"/>
        </w:rPr>
        <w:t>'image.jpg'</w:t>
      </w:r>
      <w:r w:rsidRPr="00E63C3F">
        <w:rPr>
          <w:rStyle w:val="NormalTok"/>
          <w:sz w:val="10"/>
          <w:szCs w:val="10"/>
        </w:rPr>
        <w:t>, cv2.IMREAD_GRAYSCALE)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Sobel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sobel_x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cv2.Sobel(img, cv2.CV_64F,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sobel_y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cv2.Sobel(img, cv2.CV_64F,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 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magnitude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cv2.magnitude(sobel_x, sobel_y)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Prewitt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prewitt_x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cv2.filter2D(img, cv2.CV_64F,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 np.array([[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],[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],[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]]))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prewitt_y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cv2.filter2D(img, cv2.CV_64F,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 np.array([[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],[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],[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]]))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Laplacian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laplacian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cv2.Laplacian(img, cv2.CV_64F)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Canny ---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threshold1 = T_low, threshold2 = T_high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edges_canny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cv2.Canny(img, threshold1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50</w:t>
      </w:r>
      <w:r w:rsidRPr="00E63C3F">
        <w:rPr>
          <w:rStyle w:val="NormalTok"/>
          <w:sz w:val="10"/>
          <w:szCs w:val="10"/>
        </w:rPr>
        <w:t>, threshold2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150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LoG (Laplacian of Gaussian)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blurred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cv2.GaussianBlur(img, (</w:t>
      </w:r>
      <w:r w:rsidRPr="00E63C3F">
        <w:rPr>
          <w:rStyle w:val="DecValTok"/>
          <w:sz w:val="10"/>
          <w:szCs w:val="10"/>
        </w:rPr>
        <w:t>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5</w:t>
      </w:r>
      <w:r w:rsidRPr="00E63C3F">
        <w:rPr>
          <w:rStyle w:val="NormalTok"/>
          <w:sz w:val="10"/>
          <w:szCs w:val="10"/>
        </w:rPr>
        <w:t>), sigmaX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FloatTok"/>
          <w:sz w:val="10"/>
          <w:szCs w:val="10"/>
        </w:rPr>
        <w:t>1.4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log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cv2.Laplacian(blurred, cv2.CV_64F)</w:t>
      </w:r>
    </w:p>
    <w:p w14:paraId="6C360DAA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4" w:name="X6e9eae76683d85352392b89f09cef788f8cb7c7"/>
      <w:bookmarkEnd w:id="53"/>
      <w:r w:rsidRPr="00E63C3F">
        <w:rPr>
          <w:sz w:val="10"/>
          <w:szCs w:val="10"/>
        </w:rPr>
        <w:t>6.5 Penyambungan Tepi dengan Kriteria Gradient</w:t>
      </w:r>
    </w:p>
    <w:p w14:paraId="70B7233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Fragmen tepi dihubungkan berdasarkan </w:t>
      </w:r>
      <w:r w:rsidRPr="00E63C3F">
        <w:rPr>
          <w:b/>
          <w:bCs/>
          <w:sz w:val="10"/>
          <w:szCs w:val="10"/>
        </w:rPr>
        <w:t>magnitudo</w:t>
      </w:r>
      <w:r w:rsidRPr="00E63C3F">
        <w:rPr>
          <w:sz w:val="10"/>
          <w:szCs w:val="10"/>
        </w:rPr>
        <w:t xml:space="preserve"> dan </w:t>
      </w:r>
      <w:r w:rsidRPr="00E63C3F">
        <w:rPr>
          <w:b/>
          <w:bCs/>
          <w:sz w:val="10"/>
          <w:szCs w:val="10"/>
        </w:rPr>
        <w:t>arah</w:t>
      </w:r>
      <w:r w:rsidRPr="00E63C3F">
        <w:rPr>
          <w:sz w:val="10"/>
          <w:szCs w:val="10"/>
        </w:rPr>
        <w:t xml:space="preserve"> gradien:</w:t>
      </w:r>
    </w:p>
    <w:p w14:paraId="3CCF3446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|∇</m:t>
          </m:r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)|≥</m:t>
          </m:r>
          <m:r>
            <w:rPr>
              <w:rFonts w:ascii="Cambria Math" w:hAnsi="Cambria Math"/>
              <w:sz w:val="10"/>
              <w:szCs w:val="10"/>
            </w:rPr>
            <m:t>T</m:t>
          </m:r>
        </m:oMath>
      </m:oMathPara>
    </w:p>
    <w:p w14:paraId="741530ED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)-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)|≤</m:t>
          </m:r>
          <m:r>
            <w:rPr>
              <w:rFonts w:ascii="Cambria Math" w:hAnsi="Cambria Math"/>
              <w:sz w:val="10"/>
              <w:szCs w:val="10"/>
            </w:rPr>
            <m:t>A</m:t>
          </m:r>
        </m:oMath>
      </m:oMathPara>
    </w:p>
    <w:p w14:paraId="6C02E995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5" w:name="Xe818c80ba02d963c3b76b7bd6ddf655ac3a5f92"/>
      <w:bookmarkEnd w:id="54"/>
      <w:r w:rsidRPr="00E63C3F">
        <w:rPr>
          <w:sz w:val="10"/>
          <w:szCs w:val="10"/>
        </w:rPr>
        <w:t>6.6 Transformasi Hough (Garis dan Lingkaran)</w:t>
      </w:r>
    </w:p>
    <w:p w14:paraId="46C7F22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Garis (polar):</w:t>
      </w:r>
    </w:p>
    <w:p w14:paraId="7FA1100A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ρ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cos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sin</m:t>
          </m:r>
          <m:r>
            <w:rPr>
              <w:rFonts w:ascii="Cambria Math" w:hAnsi="Cambria Math"/>
              <w:sz w:val="10"/>
              <w:szCs w:val="10"/>
            </w:rPr>
            <m:t>θ</m:t>
          </m:r>
        </m:oMath>
      </m:oMathPara>
    </w:p>
    <w:p w14:paraId="60F13BFA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Lingkaran:</w:t>
      </w:r>
    </w:p>
    <w:p w14:paraId="2196D8D6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a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+(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b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</m:oMath>
      </m:oMathPara>
    </w:p>
    <w:p w14:paraId="33095C9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Contoh implementasi Hough ada pada TM7.</w:t>
      </w:r>
    </w:p>
    <w:p w14:paraId="0932C8D5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19E18C5A">
          <v:rect id="_x0000_i5844" style="width:0;height:1.5pt" o:hralign="center" o:hrstd="t" o:hr="t"/>
        </w:pict>
      </w:r>
    </w:p>
    <w:p w14:paraId="7C4F4607" w14:textId="77777777" w:rsidR="00823A9B" w:rsidRPr="00C82A82" w:rsidRDefault="00CF2A87" w:rsidP="00044AF4">
      <w:pPr>
        <w:pStyle w:val="Compact"/>
        <w:rPr>
          <w:b/>
          <w:bCs/>
          <w:sz w:val="10"/>
          <w:szCs w:val="10"/>
        </w:rPr>
      </w:pPr>
      <w:bookmarkStart w:id="56" w:name="X21075d65e1368e38d635a999455850a9434ff94"/>
      <w:bookmarkEnd w:id="44"/>
      <w:bookmarkEnd w:id="55"/>
      <w:r w:rsidRPr="00C82A82">
        <w:rPr>
          <w:b/>
          <w:bCs/>
          <w:sz w:val="10"/>
          <w:szCs w:val="10"/>
          <w:highlight w:val="yellow"/>
        </w:rPr>
        <w:t>TM 7 — Segmentasi Citra: Penyambungan Tepi &amp; Transformasi Hough</w:t>
      </w:r>
    </w:p>
    <w:p w14:paraId="083E72A8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7" w:name="X19d966d1ade73c06275f2bff283837b13860e03"/>
      <w:r w:rsidRPr="00E63C3F">
        <w:rPr>
          <w:sz w:val="10"/>
          <w:szCs w:val="10"/>
        </w:rPr>
        <w:t>7.1 Penyambungan Tepi (Edge Linking)</w:t>
      </w:r>
    </w:p>
    <w:p w14:paraId="5EC1511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Tepi yang terdeteksi seringkali </w:t>
      </w:r>
      <w:r w:rsidRPr="00E63C3F">
        <w:rPr>
          <w:b/>
          <w:bCs/>
          <w:sz w:val="10"/>
          <w:szCs w:val="10"/>
        </w:rPr>
        <w:t>terputus-putus</w:t>
      </w:r>
      <w:r w:rsidRPr="00E63C3F">
        <w:rPr>
          <w:sz w:val="10"/>
          <w:szCs w:val="10"/>
        </w:rPr>
        <w:t>. Penyambungan tepi (</w:t>
      </w:r>
      <w:r w:rsidRPr="00E63C3F">
        <w:rPr>
          <w:i/>
          <w:iCs/>
          <w:sz w:val="10"/>
          <w:szCs w:val="10"/>
        </w:rPr>
        <w:t>edge linking</w:t>
      </w:r>
      <w:r w:rsidRPr="00E63C3F">
        <w:rPr>
          <w:sz w:val="10"/>
          <w:szCs w:val="10"/>
        </w:rPr>
        <w:t>) menghubungkan fragmen-fragmen tepi berdasarkan:</w:t>
      </w:r>
    </w:p>
    <w:p w14:paraId="39512385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Kekuatan (magnitudo):</w:t>
      </w:r>
      <w:r w:rsidRPr="00E63C3F">
        <w:rPr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|∇</m:t>
        </m:r>
        <m: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)|≥</m:t>
        </m:r>
        <m:r>
          <w:rPr>
            <w:rFonts w:ascii="Cambria Math" w:hAnsi="Cambria Math"/>
            <w:sz w:val="10"/>
            <w:szCs w:val="10"/>
          </w:rPr>
          <m:t>T</m:t>
        </m:r>
      </m:oMath>
    </w:p>
    <w:p w14:paraId="78CC6D52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Arah (orientasi):</w:t>
      </w:r>
      <w:r w:rsidRPr="00E63C3F">
        <w:rPr>
          <w:sz w:val="10"/>
          <w:szCs w:val="10"/>
        </w:rPr>
        <w:t xml:space="preserve"> Dua piksel dihubungkan jika arah gradiennya serupa:</w:t>
      </w:r>
    </w:p>
    <w:p w14:paraId="558AD1FB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)-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)|≤</m:t>
          </m:r>
          <m:r>
            <w:rPr>
              <w:rFonts w:ascii="Cambria Math" w:hAnsi="Cambria Math"/>
              <w:sz w:val="10"/>
              <w:szCs w:val="10"/>
            </w:rPr>
            <m:t>A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1559"/>
      </w:tblGrid>
      <w:tr w:rsidR="00823A9B" w:rsidRPr="00E63C3F" w14:paraId="15E8FC89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6794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1288672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11612FFE" w14:textId="77777777">
        <w:tc>
          <w:tcPr>
            <w:tcW w:w="0" w:type="auto"/>
          </w:tcPr>
          <w:p w14:paraId="262CD94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θ</m:t>
                </m:r>
              </m:oMath>
            </m:oMathPara>
          </w:p>
        </w:tc>
        <w:tc>
          <w:tcPr>
            <w:tcW w:w="0" w:type="auto"/>
          </w:tcPr>
          <w:p w14:paraId="21994E6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Arah gradien piksel</w:t>
            </w:r>
          </w:p>
        </w:tc>
      </w:tr>
      <w:tr w:rsidR="00823A9B" w:rsidRPr="00E63C3F" w14:paraId="2B39AAC8" w14:textId="77777777">
        <w:tc>
          <w:tcPr>
            <w:tcW w:w="0" w:type="auto"/>
          </w:tcPr>
          <w:p w14:paraId="587AD8B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A</m:t>
                </m:r>
              </m:oMath>
            </m:oMathPara>
          </w:p>
        </w:tc>
        <w:tc>
          <w:tcPr>
            <w:tcW w:w="0" w:type="auto"/>
          </w:tcPr>
          <w:p w14:paraId="7BD8120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Toleransi sudut (dalam derajat)</w:t>
            </w:r>
          </w:p>
        </w:tc>
      </w:tr>
    </w:tbl>
    <w:p w14:paraId="5E5992B2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8" w:name="X2fa53fc66e140ef83010d4f0a7d6880c567b2a3"/>
      <w:bookmarkEnd w:id="57"/>
      <w:r w:rsidRPr="00E63C3F">
        <w:rPr>
          <w:sz w:val="10"/>
          <w:szCs w:val="10"/>
        </w:rPr>
        <w:t>7.2 Transformasi Hough</w:t>
      </w:r>
    </w:p>
    <w:p w14:paraId="2D5DA0EA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Teknik parametrik untuk mendeteksi </w:t>
      </w:r>
      <w:r w:rsidRPr="00E63C3F">
        <w:rPr>
          <w:b/>
          <w:bCs/>
          <w:sz w:val="10"/>
          <w:szCs w:val="10"/>
        </w:rPr>
        <w:t>bentuk geometris</w:t>
      </w:r>
      <w:r w:rsidRPr="00E63C3F">
        <w:rPr>
          <w:sz w:val="10"/>
          <w:szCs w:val="10"/>
        </w:rPr>
        <w:t xml:space="preserve"> (garis, lingkaran) dari piksel-piksel tepi.</w:t>
      </w:r>
    </w:p>
    <w:p w14:paraId="7BF2FA36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59" w:name="a-deteksi-garis"/>
      <w:r w:rsidRPr="00E63C3F">
        <w:rPr>
          <w:sz w:val="10"/>
          <w:szCs w:val="10"/>
        </w:rPr>
        <w:t>a) Deteksi Garis</w:t>
      </w:r>
    </w:p>
    <w:p w14:paraId="3375D537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Representasi parametrik garis dalam ruang polar:</w:t>
      </w:r>
    </w:p>
    <w:p w14:paraId="4A817286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ρ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cos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sin</m:t>
          </m:r>
          <m:r>
            <w:rPr>
              <w:rFonts w:ascii="Cambria Math" w:hAnsi="Cambria Math"/>
              <w:sz w:val="10"/>
              <w:szCs w:val="10"/>
            </w:rPr>
            <m:t>θ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171"/>
      </w:tblGrid>
      <w:tr w:rsidR="00823A9B" w:rsidRPr="00E63C3F" w14:paraId="492456AB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136CD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7B42B4F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5EED67C7" w14:textId="77777777">
        <w:tc>
          <w:tcPr>
            <w:tcW w:w="0" w:type="auto"/>
          </w:tcPr>
          <w:p w14:paraId="121DC52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14:paraId="1B21134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Jarak tegak lurus dari garis ke titik asal (origin)</w:t>
            </w:r>
          </w:p>
        </w:tc>
      </w:tr>
      <w:tr w:rsidR="00823A9B" w:rsidRPr="00E63C3F" w14:paraId="3B79EB48" w14:textId="77777777">
        <w:tc>
          <w:tcPr>
            <w:tcW w:w="0" w:type="auto"/>
          </w:tcPr>
          <w:p w14:paraId="54B3271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θ</m:t>
                </m:r>
              </m:oMath>
            </m:oMathPara>
          </w:p>
        </w:tc>
        <w:tc>
          <w:tcPr>
            <w:tcW w:w="0" w:type="auto"/>
          </w:tcPr>
          <w:p w14:paraId="77EF897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Sudut garis normal terhadap sumbu-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oMath>
          </w:p>
        </w:tc>
      </w:tr>
      <w:tr w:rsidR="00823A9B" w:rsidRPr="00E63C3F" w14:paraId="40E3D656" w14:textId="77777777">
        <w:tc>
          <w:tcPr>
            <w:tcW w:w="0" w:type="auto"/>
          </w:tcPr>
          <w:p w14:paraId="4F43FA9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7DF1D0C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Koordinat piksel tepi</w:t>
            </w:r>
          </w:p>
        </w:tc>
      </w:tr>
    </w:tbl>
    <w:p w14:paraId="7FA26BF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Prinsip kerja:</w:t>
      </w:r>
    </w:p>
    <w:p w14:paraId="1514006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Setiap piksel tepi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  <w:r w:rsidRPr="00E63C3F">
        <w:rPr>
          <w:sz w:val="10"/>
          <w:szCs w:val="10"/>
        </w:rPr>
        <w:t xml:space="preserve"> menghasilkan kurva sinusoidal di </w:t>
      </w:r>
      <w:r w:rsidRPr="00E63C3F">
        <w:rPr>
          <w:b/>
          <w:bCs/>
          <w:sz w:val="10"/>
          <w:szCs w:val="10"/>
        </w:rPr>
        <w:t>ruang Hough</w:t>
      </w:r>
      <w:r w:rsidRPr="00E63C3F">
        <w:rPr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ρ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θ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</m:t>
        </m:r>
      </m:oMath>
    </w:p>
    <w:p w14:paraId="3B61237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Titik potong banyak kurva = </w:t>
      </w:r>
      <w:r w:rsidRPr="00E63C3F">
        <w:rPr>
          <w:b/>
          <w:bCs/>
          <w:sz w:val="10"/>
          <w:szCs w:val="10"/>
        </w:rPr>
        <w:t>garis yang kuat</w:t>
      </w:r>
      <w:r w:rsidRPr="00E63C3F">
        <w:rPr>
          <w:sz w:val="10"/>
          <w:szCs w:val="10"/>
        </w:rPr>
        <w:t xml:space="preserve"> di citra asli</w:t>
      </w:r>
    </w:p>
    <w:p w14:paraId="1899C20E" w14:textId="77777777" w:rsidR="00823A9B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Semakin tinggi "vote" di accumulator → </w:t>
      </w:r>
      <w:proofErr w:type="spellStart"/>
      <w:r w:rsidRPr="00E63C3F">
        <w:rPr>
          <w:sz w:val="10"/>
          <w:szCs w:val="10"/>
        </w:rPr>
        <w:t>semakin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pasti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keberadaan</w:t>
      </w:r>
      <w:proofErr w:type="spellEnd"/>
      <w:r w:rsidRPr="00E63C3F">
        <w:rPr>
          <w:sz w:val="10"/>
          <w:szCs w:val="10"/>
        </w:rPr>
        <w:t xml:space="preserve"> garis</w:t>
      </w:r>
    </w:p>
    <w:p w14:paraId="79A3E83E" w14:textId="77777777" w:rsidR="00705CE2" w:rsidRPr="00E63C3F" w:rsidRDefault="00705CE2" w:rsidP="00044AF4">
      <w:pPr>
        <w:pStyle w:val="Compact"/>
        <w:rPr>
          <w:sz w:val="10"/>
          <w:szCs w:val="10"/>
        </w:rPr>
      </w:pPr>
    </w:p>
    <w:p w14:paraId="5DB64D4E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0" w:name="b-deteksi-lingkaran"/>
      <w:bookmarkEnd w:id="59"/>
      <w:r w:rsidRPr="00E63C3F">
        <w:rPr>
          <w:sz w:val="10"/>
          <w:szCs w:val="10"/>
        </w:rPr>
        <w:t>b) Deteksi Lingkaran</w:t>
      </w:r>
    </w:p>
    <w:p w14:paraId="35C08859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Persamaan parametrik lingkaran:</w:t>
      </w:r>
    </w:p>
    <w:p w14:paraId="363B7E19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a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+(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r>
            <w:rPr>
              <w:rFonts w:ascii="Cambria Math" w:hAnsi="Cambria Math"/>
              <w:sz w:val="10"/>
              <w:szCs w:val="10"/>
            </w:rPr>
            <m:t>b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1321"/>
      </w:tblGrid>
      <w:tr w:rsidR="00823A9B" w:rsidRPr="00E63C3F" w14:paraId="74C08DE5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14EA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6713917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31F24EAA" w14:textId="77777777">
        <w:tc>
          <w:tcPr>
            <w:tcW w:w="0" w:type="auto"/>
          </w:tcPr>
          <w:p w14:paraId="1A107A3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52D326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Koordinat pusat lingkaran</w:t>
            </w:r>
          </w:p>
        </w:tc>
      </w:tr>
      <w:tr w:rsidR="00823A9B" w:rsidRPr="00E63C3F" w14:paraId="4A4CA416" w14:textId="77777777">
        <w:tc>
          <w:tcPr>
            <w:tcW w:w="0" w:type="auto"/>
          </w:tcPr>
          <w:p w14:paraId="37C095A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r</m:t>
                </m:r>
              </m:oMath>
            </m:oMathPara>
          </w:p>
        </w:tc>
        <w:tc>
          <w:tcPr>
            <w:tcW w:w="0" w:type="auto"/>
          </w:tcPr>
          <w:p w14:paraId="723A86A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Jari-jari lingkaran</w:t>
            </w:r>
          </w:p>
        </w:tc>
      </w:tr>
    </w:tbl>
    <w:p w14:paraId="793FBDB9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1" w:name="Xab28c1cf06382e3d81bb761c095ded38dfc654a"/>
      <w:bookmarkEnd w:id="58"/>
      <w:bookmarkEnd w:id="60"/>
      <w:r w:rsidRPr="00E63C3F">
        <w:rPr>
          <w:rFonts w:ascii="Segoe UI Emoji" w:hAnsi="Segoe UI Emoji" w:cs="Segoe UI Emoji"/>
          <w:sz w:val="10"/>
          <w:szCs w:val="10"/>
        </w:rPr>
        <w:t>💻</w:t>
      </w:r>
      <w:r w:rsidRPr="00E63C3F">
        <w:rPr>
          <w:sz w:val="10"/>
          <w:szCs w:val="10"/>
        </w:rPr>
        <w:t xml:space="preserve"> Implementasi Python (Hough Transform)</w:t>
      </w:r>
    </w:p>
    <w:p w14:paraId="1D5E6B54" w14:textId="539B61E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rStyle w:val="NormalTok"/>
          <w:sz w:val="10"/>
          <w:szCs w:val="10"/>
        </w:rPr>
        <w:t xml:space="preserve">gray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cv2.cvtColor(img, cv2.COLOR_BGR2GRAY)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edges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cv2.Canny(gray, </w:t>
      </w:r>
      <w:r w:rsidRPr="00E63C3F">
        <w:rPr>
          <w:rStyle w:val="DecValTok"/>
          <w:sz w:val="10"/>
          <w:szCs w:val="10"/>
        </w:rPr>
        <w:t>50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150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Hough Line Transform (Probabilistic) ---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minLineLength: panjang minimum garis (piksel)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maxLineGap   : jarak maksimum antar segmen yang boleh disambung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lines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cv2.HoughLinesP(edges, rho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 theta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>np.pi</w:t>
      </w:r>
      <w:r w:rsidRPr="00E63C3F">
        <w:rPr>
          <w:rStyle w:val="OperatorTok"/>
          <w:sz w:val="10"/>
          <w:szCs w:val="10"/>
        </w:rPr>
        <w:t>/</w:t>
      </w:r>
      <w:r w:rsidRPr="00E63C3F">
        <w:rPr>
          <w:rStyle w:val="DecValTok"/>
          <w:sz w:val="10"/>
          <w:szCs w:val="10"/>
        </w:rPr>
        <w:t>180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threshold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100</w:t>
      </w:r>
      <w:r w:rsidRPr="00E63C3F">
        <w:rPr>
          <w:rStyle w:val="NormalTok"/>
          <w:sz w:val="10"/>
          <w:szCs w:val="10"/>
        </w:rPr>
        <w:t>, minLineLength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50</w:t>
      </w:r>
      <w:r w:rsidRPr="00E63C3F">
        <w:rPr>
          <w:rStyle w:val="NormalTok"/>
          <w:sz w:val="10"/>
          <w:szCs w:val="10"/>
        </w:rPr>
        <w:t>, maxLineGap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ntrolFlowTok"/>
          <w:sz w:val="10"/>
          <w:szCs w:val="10"/>
        </w:rPr>
        <w:t>if</w:t>
      </w:r>
      <w:r w:rsidRPr="00E63C3F">
        <w:rPr>
          <w:rStyle w:val="NormalTok"/>
          <w:sz w:val="10"/>
          <w:szCs w:val="10"/>
        </w:rPr>
        <w:t xml:space="preserve"> lines </w:t>
      </w:r>
      <w:r w:rsidRPr="00E63C3F">
        <w:rPr>
          <w:rStyle w:val="KeywordTok"/>
          <w:sz w:val="10"/>
          <w:szCs w:val="10"/>
        </w:rPr>
        <w:t>is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KeywordTok"/>
          <w:sz w:val="10"/>
          <w:szCs w:val="10"/>
        </w:rPr>
        <w:t>not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VariableTok"/>
          <w:sz w:val="10"/>
          <w:szCs w:val="10"/>
        </w:rPr>
        <w:t>None</w:t>
      </w:r>
      <w:r w:rsidRPr="00E63C3F">
        <w:rPr>
          <w:rStyle w:val="NormalTok"/>
          <w:sz w:val="10"/>
          <w:szCs w:val="10"/>
        </w:rPr>
        <w:t>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for</w:t>
      </w:r>
      <w:r w:rsidRPr="00E63C3F">
        <w:rPr>
          <w:rStyle w:val="NormalTok"/>
          <w:sz w:val="10"/>
          <w:szCs w:val="10"/>
        </w:rPr>
        <w:t xml:space="preserve"> line </w:t>
      </w:r>
      <w:r w:rsidRPr="00E63C3F">
        <w:rPr>
          <w:rStyle w:val="KeywordTok"/>
          <w:sz w:val="10"/>
          <w:szCs w:val="10"/>
        </w:rPr>
        <w:t>in</w:t>
      </w:r>
      <w:r w:rsidRPr="00E63C3F">
        <w:rPr>
          <w:rStyle w:val="NormalTok"/>
          <w:sz w:val="10"/>
          <w:szCs w:val="10"/>
        </w:rPr>
        <w:t xml:space="preserve"> lines: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x1, y1, x2, y2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line[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]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cv2.line(img, (x1,y1), (x2,y2), (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), 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Hough Circle Transform ---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dp         : resolusi accumulator (1 = sama dengan input)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minDist    : jarak minimum antar pusat lingkaran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param1     : threshold Canny internal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param2     : threshold accumulator (semakin kecil → semakin banyak lingkaran)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minRadius, maxRadius : rentang jari-jari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circles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cv2.HoughCircles(gray, cv2.HOUGH_GRADIENT, dp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   minDist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50</w:t>
      </w:r>
      <w:r w:rsidRPr="00E63C3F">
        <w:rPr>
          <w:rStyle w:val="NormalTok"/>
          <w:sz w:val="10"/>
          <w:szCs w:val="10"/>
        </w:rPr>
        <w:t>, param1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200</w:t>
      </w:r>
      <w:r w:rsidRPr="00E63C3F">
        <w:rPr>
          <w:rStyle w:val="NormalTok"/>
          <w:sz w:val="10"/>
          <w:szCs w:val="10"/>
        </w:rPr>
        <w:t>, param2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   minRadius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10</w:t>
      </w:r>
      <w:r w:rsidRPr="00E63C3F">
        <w:rPr>
          <w:rStyle w:val="NormalTok"/>
          <w:sz w:val="10"/>
          <w:szCs w:val="10"/>
        </w:rPr>
        <w:t>, maxRadius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100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ntrolFlowTok"/>
          <w:sz w:val="10"/>
          <w:szCs w:val="10"/>
        </w:rPr>
        <w:t>if</w:t>
      </w:r>
      <w:r w:rsidRPr="00E63C3F">
        <w:rPr>
          <w:rStyle w:val="NormalTok"/>
          <w:sz w:val="10"/>
          <w:szCs w:val="10"/>
        </w:rPr>
        <w:t xml:space="preserve"> circles </w:t>
      </w:r>
      <w:r w:rsidRPr="00E63C3F">
        <w:rPr>
          <w:rStyle w:val="KeywordTok"/>
          <w:sz w:val="10"/>
          <w:szCs w:val="10"/>
        </w:rPr>
        <w:t>is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KeywordTok"/>
          <w:sz w:val="10"/>
          <w:szCs w:val="10"/>
        </w:rPr>
        <w:t>not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VariableTok"/>
          <w:sz w:val="10"/>
          <w:szCs w:val="10"/>
        </w:rPr>
        <w:t>None</w:t>
      </w:r>
      <w:r w:rsidRPr="00E63C3F">
        <w:rPr>
          <w:rStyle w:val="NormalTok"/>
          <w:sz w:val="10"/>
          <w:szCs w:val="10"/>
        </w:rPr>
        <w:t>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NormalTok"/>
          <w:sz w:val="10"/>
          <w:szCs w:val="10"/>
        </w:rPr>
        <w:t xml:space="preserve">   circles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np.uint16(np.around(circles))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</w:t>
      </w:r>
      <w:r w:rsidRPr="00E63C3F">
        <w:rPr>
          <w:rStyle w:val="ControlFlowTok"/>
          <w:sz w:val="10"/>
          <w:szCs w:val="10"/>
        </w:rPr>
        <w:t>for</w:t>
      </w:r>
      <w:r w:rsidRPr="00E63C3F">
        <w:rPr>
          <w:rStyle w:val="NormalTok"/>
          <w:sz w:val="10"/>
          <w:szCs w:val="10"/>
        </w:rPr>
        <w:t xml:space="preserve"> c </w:t>
      </w:r>
      <w:r w:rsidRPr="00E63C3F">
        <w:rPr>
          <w:rStyle w:val="KeywordTok"/>
          <w:sz w:val="10"/>
          <w:szCs w:val="10"/>
        </w:rPr>
        <w:t>in</w:t>
      </w:r>
      <w:r w:rsidRPr="00E63C3F">
        <w:rPr>
          <w:rStyle w:val="NormalTok"/>
          <w:sz w:val="10"/>
          <w:szCs w:val="10"/>
        </w:rPr>
        <w:t xml:space="preserve"> circles[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 :]: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cv2.circle(img, (c[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], c[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>]), c[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], (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), 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 xml:space="preserve">)   </w:t>
      </w:r>
      <w:r w:rsidRPr="00E63C3F">
        <w:rPr>
          <w:rStyle w:val="CommentTok"/>
          <w:sz w:val="10"/>
          <w:szCs w:val="10"/>
        </w:rPr>
        <w:t># Lingkaran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cv2.circle(img, (c[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], c[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]), 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, (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), 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 xml:space="preserve">)       </w:t>
      </w:r>
      <w:r w:rsidRPr="00E63C3F">
        <w:rPr>
          <w:rStyle w:val="CommentTok"/>
          <w:sz w:val="10"/>
          <w:szCs w:val="10"/>
        </w:rPr>
        <w:t># Pusat</w:t>
      </w:r>
    </w:p>
    <w:p w14:paraId="4A48389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7CD22378">
          <v:rect id="_x0000_i5845" style="width:0;height:1.5pt" o:hralign="center" o:hrstd="t" o:hr="t"/>
        </w:pict>
      </w:r>
    </w:p>
    <w:p w14:paraId="4FAF4F0B" w14:textId="77777777" w:rsidR="00823A9B" w:rsidRPr="000D06E7" w:rsidRDefault="00CF2A87" w:rsidP="00044AF4">
      <w:pPr>
        <w:pStyle w:val="Compact"/>
        <w:rPr>
          <w:b/>
          <w:bCs/>
          <w:sz w:val="10"/>
          <w:szCs w:val="10"/>
        </w:rPr>
      </w:pPr>
      <w:bookmarkStart w:id="62" w:name="X39f4c132d26bfe76ab6bd1d931271e09c329083"/>
      <w:bookmarkEnd w:id="56"/>
      <w:bookmarkEnd w:id="61"/>
      <w:r w:rsidRPr="000D06E7">
        <w:rPr>
          <w:b/>
          <w:bCs/>
          <w:sz w:val="10"/>
          <w:szCs w:val="10"/>
          <w:highlight w:val="yellow"/>
        </w:rPr>
        <w:t>TM 8 — Segmentasi Citra: Similaritas (Thresholding, Region Growing,</w:t>
      </w:r>
      <w:r w:rsidRPr="000D06E7">
        <w:rPr>
          <w:b/>
          <w:bCs/>
          <w:sz w:val="10"/>
          <w:szCs w:val="10"/>
          <w:highlight w:val="yellow"/>
        </w:rPr>
        <w:t xml:space="preserve"> Clustering, Watershed)</w:t>
      </w:r>
    </w:p>
    <w:p w14:paraId="13784B9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Pendekatan </w:t>
      </w:r>
      <w:r w:rsidRPr="00E63C3F">
        <w:rPr>
          <w:b/>
          <w:bCs/>
          <w:sz w:val="10"/>
          <w:szCs w:val="10"/>
        </w:rPr>
        <w:t>similaritas</w:t>
      </w:r>
      <w:r w:rsidRPr="00E63C3F">
        <w:rPr>
          <w:sz w:val="10"/>
          <w:szCs w:val="10"/>
        </w:rPr>
        <w:t xml:space="preserve"> mengelompokkan piksel berdasarkan </w:t>
      </w:r>
      <w:r w:rsidRPr="00E63C3F">
        <w:rPr>
          <w:b/>
          <w:bCs/>
          <w:sz w:val="10"/>
          <w:szCs w:val="10"/>
        </w:rPr>
        <w:t>kesamaan</w:t>
      </w:r>
      <w:r w:rsidRPr="00E63C3F">
        <w:rPr>
          <w:sz w:val="10"/>
          <w:szCs w:val="10"/>
        </w:rPr>
        <w:t xml:space="preserve"> properti (intensitas, warna, tekstur).</w:t>
      </w:r>
    </w:p>
    <w:p w14:paraId="08F7A2BD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3" w:name="Xb5967151efc044d2fd09fe043b09e67fafc821c"/>
      <w:r w:rsidRPr="00E63C3F">
        <w:rPr>
          <w:sz w:val="10"/>
          <w:szCs w:val="10"/>
        </w:rPr>
        <w:t>8.0 Segmentasi Berbasis Similaritas</w:t>
      </w:r>
    </w:p>
    <w:p w14:paraId="1F2AF4D2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Segmentasi berbasis similaritas memecah citra menjadi region homogen berdasarkan kemiripan nilai intensitas, warna, atau tekstur.</w:t>
      </w:r>
    </w:p>
    <w:p w14:paraId="4DFECCB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Thresholding:</w:t>
      </w:r>
      <w:r w:rsidRPr="00E63C3F">
        <w:rPr>
          <w:sz w:val="10"/>
          <w:szCs w:val="10"/>
        </w:rPr>
        <w:t xml:space="preserve"> memisahkan objek dan latar dengan nilai ambang.</w:t>
      </w:r>
    </w:p>
    <w:p w14:paraId="42FF892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Region Growing:</w:t>
      </w:r>
      <w:r w:rsidRPr="00E63C3F">
        <w:rPr>
          <w:sz w:val="10"/>
          <w:szCs w:val="10"/>
        </w:rPr>
        <w:t xml:space="preserve"> memperluas region dari seed berdasarkan kemiripan lokal.</w:t>
      </w:r>
    </w:p>
    <w:p w14:paraId="603E6C3F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Clustering:</w:t>
      </w:r>
      <w:r w:rsidRPr="00E63C3F">
        <w:rPr>
          <w:sz w:val="10"/>
          <w:szCs w:val="10"/>
        </w:rPr>
        <w:t xml:space="preserve"> mengelompokkan piksel dalam ruang fitur (intensitas/warna/tekstur).</w:t>
      </w:r>
    </w:p>
    <w:p w14:paraId="55CB921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Watershed:</w:t>
      </w:r>
      <w:r w:rsidRPr="00E63C3F">
        <w:rPr>
          <w:sz w:val="10"/>
          <w:szCs w:val="10"/>
        </w:rPr>
        <w:t xml:space="preserve"> membangun batas berdasarkan topografi intensitas.</w:t>
      </w:r>
    </w:p>
    <w:p w14:paraId="7DB14B95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Fitur pendukung:</w:t>
      </w:r>
      <w:r w:rsidRPr="00E63C3F">
        <w:rPr>
          <w:sz w:val="10"/>
          <w:szCs w:val="10"/>
        </w:rPr>
        <w:t xml:space="preserve"> Histogram of Gradient (HOG) sering dipakai sebagai vektor fitur untuk clustering/klasifikasi region.</w:t>
      </w:r>
    </w:p>
    <w:p w14:paraId="15AD864C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4" w:name="X793ec4a56e486ca80daf9cbed446c5ee17d534b"/>
      <w:bookmarkEnd w:id="63"/>
      <w:r w:rsidRPr="00E63C3F">
        <w:rPr>
          <w:sz w:val="10"/>
          <w:szCs w:val="10"/>
        </w:rPr>
        <w:t>8.1 Thresholding</w:t>
      </w:r>
    </w:p>
    <w:p w14:paraId="3D05CC21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Metode paling sederhana: memisahkan objek dari latar berdasarkan nilai ambang intensitas.</w:t>
      </w:r>
    </w:p>
    <w:p w14:paraId="2274E282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5" w:name="a-global-thresholding"/>
      <w:r w:rsidRPr="00E63C3F">
        <w:rPr>
          <w:sz w:val="10"/>
          <w:szCs w:val="10"/>
        </w:rPr>
        <w:t>a) Global Thresholding</w:t>
      </w:r>
    </w:p>
    <w:p w14:paraId="79226ADE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g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jika 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)≥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10"/>
                        <w:szCs w:val="10"/>
                      </w:rPr>
                      <m:t xml:space="preserve">jika 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(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,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)&lt;</m:t>
                    </m:r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T</m:t>
                    </m:r>
                  </m:e>
                </m:mr>
              </m:m>
            </m:e>
          </m:d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1801"/>
      </w:tblGrid>
      <w:tr w:rsidR="00823A9B" w:rsidRPr="00E63C3F" w14:paraId="38F5E352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6AB81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7125247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37872AC7" w14:textId="77777777">
        <w:tc>
          <w:tcPr>
            <w:tcW w:w="0" w:type="auto"/>
          </w:tcPr>
          <w:p w14:paraId="4C1E89D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14:paraId="4A9B012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Nilai threshold global</w:t>
            </w:r>
          </w:p>
        </w:tc>
      </w:tr>
      <w:tr w:rsidR="00823A9B" w:rsidRPr="00E63C3F" w14:paraId="7032CD03" w14:textId="77777777">
        <w:tc>
          <w:tcPr>
            <w:tcW w:w="0" w:type="auto"/>
          </w:tcPr>
          <w:p w14:paraId="5780DB5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56AE07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Intensitas piksel input</w:t>
            </w:r>
          </w:p>
        </w:tc>
      </w:tr>
      <w:tr w:rsidR="00823A9B" w:rsidRPr="00E63C3F" w14:paraId="0F74A8D7" w14:textId="77777777">
        <w:tc>
          <w:tcPr>
            <w:tcW w:w="0" w:type="auto"/>
          </w:tcPr>
          <w:p w14:paraId="67EFCF5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(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r>
                  <w:rPr>
                    <w:rFonts w:ascii="Cambria Math" w:hAnsi="Cambria Math"/>
                    <w:sz w:val="10"/>
                    <w:szCs w:val="10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5F33CE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Piksel output (biner: objek atau latar)</w:t>
            </w:r>
          </w:p>
        </w:tc>
      </w:tr>
    </w:tbl>
    <w:p w14:paraId="097DECB1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6" w:name="b-otsus-method"/>
      <w:bookmarkEnd w:id="65"/>
      <w:r w:rsidRPr="00E63C3F">
        <w:rPr>
          <w:sz w:val="10"/>
          <w:szCs w:val="10"/>
        </w:rPr>
        <w:t>b) Otsu's Method</w:t>
      </w:r>
    </w:p>
    <w:p w14:paraId="3EEDF8B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Menentukan threshold 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E63C3F">
        <w:rPr>
          <w:sz w:val="10"/>
          <w:szCs w:val="10"/>
        </w:rPr>
        <w:t xml:space="preserve"> secara </w:t>
      </w:r>
      <w:r w:rsidRPr="00E63C3F">
        <w:rPr>
          <w:b/>
          <w:bCs/>
          <w:sz w:val="10"/>
          <w:szCs w:val="10"/>
        </w:rPr>
        <w:t>otomatis</w:t>
      </w:r>
      <w:r w:rsidRPr="00E63C3F">
        <w:rPr>
          <w:sz w:val="10"/>
          <w:szCs w:val="10"/>
        </w:rPr>
        <w:t xml:space="preserve"> dengan memaksimalkan </w:t>
      </w:r>
      <w:r w:rsidRPr="00E63C3F">
        <w:rPr>
          <w:i/>
          <w:iCs/>
          <w:sz w:val="10"/>
          <w:szCs w:val="10"/>
        </w:rPr>
        <w:t>inter-class variance</w:t>
      </w:r>
      <w:r w:rsidRPr="00E63C3F">
        <w:rPr>
          <w:sz w:val="10"/>
          <w:szCs w:val="10"/>
        </w:rPr>
        <w:t xml:space="preserve"> antara dua kelas (objek &amp; latar):</w:t>
      </w:r>
    </w:p>
    <w:p w14:paraId="4A6ABFEC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10"/>
                  <w:szCs w:val="10"/>
                </w:rPr>
              </m:ctrlPr>
            </m:sSubSupPr>
            <m:e>
              <m:r>
                <w:rPr>
                  <w:rFonts w:ascii="Cambria Math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B</m:t>
              </m:r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ω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)⋅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ω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)⋅[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)-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T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</m:t>
          </m:r>
          <m:sSup>
            <m:sSupPr>
              <m:ctrlPr>
                <w:rPr>
                  <w:rFonts w:ascii="Cambria Math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]</m:t>
              </m:r>
            </m:e>
            <m:sup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sup>
          </m:sSup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362"/>
      </w:tblGrid>
      <w:tr w:rsidR="00823A9B" w:rsidRPr="00E63C3F" w14:paraId="055DD6A2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192D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607BB86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277D6803" w14:textId="77777777">
        <w:tc>
          <w:tcPr>
            <w:tcW w:w="0" w:type="auto"/>
          </w:tcPr>
          <w:p w14:paraId="7BFFB37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B</m:t>
                    </m:r>
                  </m:sub>
                  <m:sup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1B94689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Varians antar-kelas (</w:t>
            </w:r>
            <w:r w:rsidRPr="00E63C3F">
              <w:rPr>
                <w:i/>
                <w:iCs/>
                <w:sz w:val="10"/>
                <w:szCs w:val="10"/>
              </w:rPr>
              <w:t>between-class variance</w:t>
            </w:r>
            <w:r w:rsidRPr="00E63C3F">
              <w:rPr>
                <w:sz w:val="10"/>
                <w:szCs w:val="10"/>
              </w:rPr>
              <w:t>)</w:t>
            </w:r>
          </w:p>
        </w:tc>
      </w:tr>
      <w:tr w:rsidR="00823A9B" w:rsidRPr="00E63C3F" w14:paraId="32E49E0E" w14:textId="77777777">
        <w:tc>
          <w:tcPr>
            <w:tcW w:w="0" w:type="auto"/>
          </w:tcPr>
          <w:p w14:paraId="110BF7E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333522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Probabilitas (proporsi piksel) kelas latar dan objek</w:t>
            </w:r>
          </w:p>
        </w:tc>
      </w:tr>
      <w:tr w:rsidR="00823A9B" w:rsidRPr="00E63C3F" w14:paraId="3A16F88C" w14:textId="77777777">
        <w:tc>
          <w:tcPr>
            <w:tcW w:w="0" w:type="auto"/>
          </w:tcPr>
          <w:p w14:paraId="079055C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737933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Mean intensitas kelas latar dan objek</w:t>
            </w:r>
          </w:p>
        </w:tc>
      </w:tr>
      <w:tr w:rsidR="00823A9B" w:rsidRPr="00E63C3F" w14:paraId="1C9B5A59" w14:textId="77777777">
        <w:tc>
          <w:tcPr>
            <w:tcW w:w="0" w:type="auto"/>
          </w:tcPr>
          <w:p w14:paraId="1E49F7B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16B0EDB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Threshold optimal =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arg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(</m:t>
              </m:r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)</m:t>
              </m:r>
            </m:oMath>
          </w:p>
        </w:tc>
      </w:tr>
    </w:tbl>
    <w:p w14:paraId="0EE5C0E8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7" w:name="Xb98a698f8ecb71ee0546fd0023427571361f131"/>
      <w:bookmarkEnd w:id="66"/>
      <w:r w:rsidRPr="00E63C3F">
        <w:rPr>
          <w:sz w:val="10"/>
          <w:szCs w:val="10"/>
        </w:rPr>
        <w:t>c) Optimal Thresholding (Iterative / ISODATA)</w:t>
      </w:r>
    </w:p>
    <w:p w14:paraId="1F263D14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Menentukan threshold secara iteratif dengan memisahkan piksel ke dua kelas dan memperbarui nilai ambang sampai konvergen.</w:t>
      </w:r>
    </w:p>
    <w:p w14:paraId="1901F5F8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T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10"/>
                  <w:szCs w:val="10"/>
                </w:rPr>
                <m:t>2</m:t>
              </m:r>
            </m:den>
          </m:f>
        </m:oMath>
      </m:oMathPara>
    </w:p>
    <w:p w14:paraId="7B45EC6E" w14:textId="6308FF28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</m:oMath>
      <w:r w:rsidRPr="00E63C3F">
        <w:rPr>
          <w:sz w:val="10"/>
          <w:szCs w:val="10"/>
        </w:rPr>
        <w:t xml:space="preserve"> | Threshold iterasi ke-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3C3F">
        <w:rPr>
          <w:sz w:val="10"/>
          <w:szCs w:val="10"/>
        </w:rPr>
        <w:t xml:space="preserve"> | |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μ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</m:oMath>
      <w:r w:rsidRPr="00E63C3F">
        <w:rPr>
          <w:sz w:val="10"/>
          <w:szCs w:val="10"/>
        </w:rPr>
        <w:t xml:space="preserve"> | Rata-rata intensitas piksel pada kelas </w:t>
      </w:r>
      <m:oMath>
        <m: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)&gt;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</m:oMath>
      <w:r w:rsidRPr="00E63C3F">
        <w:rPr>
          <w:sz w:val="10"/>
          <w:szCs w:val="10"/>
        </w:rPr>
        <w:t xml:space="preserve"> | | </w:t>
      </w: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μ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2</m:t>
            </m:r>
          </m:sub>
        </m:sSub>
      </m:oMath>
      <w:r w:rsidRPr="00E63C3F">
        <w:rPr>
          <w:sz w:val="10"/>
          <w:szCs w:val="10"/>
        </w:rPr>
        <w:t xml:space="preserve"> | Rata-rata intensitas piksel pada kelas </w:t>
      </w:r>
      <m:oMath>
        <m:r>
          <w:rPr>
            <w:rFonts w:ascii="Cambria Math" w:hAnsi="Cambria Math"/>
            <w:sz w:val="10"/>
            <w:szCs w:val="10"/>
          </w:rPr>
          <m:t>f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(</m:t>
        </m:r>
        <m:r>
          <w:rPr>
            <w:rFonts w:ascii="Cambria Math" w:hAnsi="Cambria Math"/>
            <w:sz w:val="10"/>
            <w:szCs w:val="10"/>
          </w:rPr>
          <m:t>x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,</m:t>
        </m:r>
        <m:r>
          <w:rPr>
            <w:rFonts w:ascii="Cambria Math" w:hAnsi="Cambria Math"/>
            <w:sz w:val="10"/>
            <w:szCs w:val="10"/>
          </w:rPr>
          <m:t>y</m:t>
        </m:r>
        <m:r>
          <m:rPr>
            <m:sty m:val="p"/>
          </m:rPr>
          <w:rPr>
            <w:rFonts w:ascii="Cambria Math" w:hAnsi="Cambria Math"/>
            <w:sz w:val="10"/>
            <w:szCs w:val="10"/>
          </w:rPr>
          <m:t>)≤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</m:oMath>
      <w:r w:rsidRPr="00E63C3F">
        <w:rPr>
          <w:sz w:val="10"/>
          <w:szCs w:val="10"/>
        </w:rPr>
        <w:t xml:space="preserve"> | | </w:t>
      </w:r>
      <m:oMath>
        <m:r>
          <w:rPr>
            <w:rFonts w:ascii="Cambria Math" w:hAnsi="Cambria Math"/>
            <w:sz w:val="10"/>
            <w:szCs w:val="10"/>
          </w:rPr>
          <m:t>ϵ</m:t>
        </m:r>
      </m:oMath>
      <w:r w:rsidRPr="00E63C3F">
        <w:rPr>
          <w:sz w:val="10"/>
          <w:szCs w:val="10"/>
        </w:rPr>
        <w:t xml:space="preserve"> | Toleransi konvergensi (berhenti jika </w:t>
      </w:r>
      <m:oMath>
        <m:r>
          <m:rPr>
            <m:sty m:val="p"/>
          </m:rPr>
          <w:rPr>
            <w:rFonts w:ascii="Cambria Math" w:hAnsi="Cambria Math"/>
            <w:sz w:val="10"/>
            <w:szCs w:val="10"/>
          </w:rPr>
          <m:t>|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10"/>
                <w:szCs w:val="10"/>
              </w:rPr>
              <m:t>+</m:t>
            </m:r>
            <m:r>
              <w:rPr>
                <w:rFonts w:ascii="Cambria Math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-</m:t>
        </m:r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T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 w:val="10"/>
            <w:szCs w:val="10"/>
          </w:rPr>
          <m:t>|&lt;</m:t>
        </m:r>
        <m:r>
          <w:rPr>
            <w:rFonts w:ascii="Cambria Math" w:hAnsi="Cambria Math"/>
            <w:sz w:val="10"/>
            <w:szCs w:val="10"/>
          </w:rPr>
          <m:t>ϵ</m:t>
        </m:r>
      </m:oMath>
      <w:r w:rsidRPr="00E63C3F">
        <w:rPr>
          <w:sz w:val="10"/>
          <w:szCs w:val="10"/>
        </w:rPr>
        <w:t>) |</w:t>
      </w:r>
    </w:p>
    <w:p w14:paraId="448C20C9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8" w:name="d-adaptive-thresholding"/>
      <w:bookmarkEnd w:id="67"/>
      <w:r w:rsidRPr="00E63C3F">
        <w:rPr>
          <w:sz w:val="10"/>
          <w:szCs w:val="10"/>
        </w:rPr>
        <w:t>d) Adaptive Thresholding</w:t>
      </w:r>
    </w:p>
    <w:p w14:paraId="4ED29D5B" w14:textId="77777777" w:rsidR="00823A9B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Threshold dihitung secara </w:t>
      </w:r>
      <w:r w:rsidRPr="00E63C3F">
        <w:rPr>
          <w:b/>
          <w:bCs/>
          <w:sz w:val="10"/>
          <w:szCs w:val="10"/>
        </w:rPr>
        <w:t>lokal</w:t>
      </w:r>
      <w:r w:rsidRPr="00E63C3F">
        <w:rPr>
          <w:sz w:val="10"/>
          <w:szCs w:val="10"/>
        </w:rPr>
        <w:t xml:space="preserve"> per blok. Cocok untuk citra </w:t>
      </w:r>
      <w:proofErr w:type="spellStart"/>
      <w:r w:rsidRPr="00E63C3F">
        <w:rPr>
          <w:sz w:val="10"/>
          <w:szCs w:val="10"/>
        </w:rPr>
        <w:t>dengan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pencahayaan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tidak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merata</w:t>
      </w:r>
      <w:proofErr w:type="spellEnd"/>
      <w:r w:rsidRPr="00E63C3F">
        <w:rPr>
          <w:sz w:val="10"/>
          <w:szCs w:val="10"/>
        </w:rPr>
        <w:t>.</w:t>
      </w:r>
    </w:p>
    <w:p w14:paraId="6425DF61" w14:textId="77777777" w:rsidR="00DD7AB6" w:rsidRPr="00E63C3F" w:rsidRDefault="00DD7AB6" w:rsidP="00044AF4">
      <w:pPr>
        <w:pStyle w:val="Compact"/>
        <w:rPr>
          <w:sz w:val="10"/>
          <w:szCs w:val="10"/>
        </w:rPr>
      </w:pPr>
    </w:p>
    <w:p w14:paraId="00EB79D7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69" w:name="Xe91ca99d812a929b2f6e839f47157d86ed87e98"/>
      <w:bookmarkEnd w:id="64"/>
      <w:bookmarkEnd w:id="68"/>
      <w:r w:rsidRPr="00E63C3F">
        <w:rPr>
          <w:sz w:val="10"/>
          <w:szCs w:val="10"/>
        </w:rPr>
        <w:t>8.2 Region Growing</w:t>
      </w:r>
    </w:p>
    <w:p w14:paraId="64ADCF0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Region Growing membangun segmentasi dari satu atau beberapa </w:t>
      </w:r>
      <w:r w:rsidRPr="00E63C3F">
        <w:rPr>
          <w:b/>
          <w:bCs/>
          <w:sz w:val="10"/>
          <w:szCs w:val="10"/>
        </w:rPr>
        <w:t>seed point</w:t>
      </w:r>
      <w:r w:rsidRPr="00E63C3F">
        <w:rPr>
          <w:sz w:val="10"/>
          <w:szCs w:val="10"/>
        </w:rPr>
        <w:t>. Region akan diperluas dengan menambahkan piksel tetangga yang memenuhi kriteria kemiripan.</w:t>
      </w:r>
    </w:p>
    <w:p w14:paraId="7AECE410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Kriteria sederhana:</w:t>
      </w:r>
    </w:p>
    <w:p w14:paraId="6CF623E9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</m:t>
          </m:r>
          <m:r>
            <w:rPr>
              <w:rFonts w:ascii="Cambria Math" w:hAnsi="Cambria Math"/>
              <w:sz w:val="10"/>
              <w:szCs w:val="10"/>
            </w:rPr>
            <m:t>f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)-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|≤</m:t>
          </m:r>
          <m:r>
            <w:rPr>
              <w:rFonts w:ascii="Cambria Math" w:hAnsi="Cambria Math"/>
              <w:sz w:val="10"/>
              <w:szCs w:val="10"/>
            </w:rPr>
            <m:t>T</m:t>
          </m:r>
        </m:oMath>
      </m:oMathPara>
    </w:p>
    <w:p w14:paraId="39CC8347" w14:textId="3C151966" w:rsidR="00823A9B" w:rsidRPr="00E63C3F" w:rsidRDefault="00CF2A87" w:rsidP="00044AF4">
      <w:pPr>
        <w:pStyle w:val="Compact"/>
        <w:rPr>
          <w:sz w:val="10"/>
          <w:szCs w:val="10"/>
        </w:rPr>
      </w:pPr>
      <m:oMath>
        <m:sSub>
          <m:sSubPr>
            <m:ctrlPr>
              <w:rPr>
                <w:rFonts w:ascii="Cambria Math" w:hAnsi="Cambria Math"/>
                <w:sz w:val="10"/>
                <w:szCs w:val="10"/>
              </w:rPr>
            </m:ctrlPr>
          </m:sSubPr>
          <m:e>
            <m:r>
              <w:rPr>
                <w:rFonts w:ascii="Cambria Math" w:hAnsi="Cambria Math"/>
                <w:sz w:val="10"/>
                <w:szCs w:val="10"/>
              </w:rPr>
              <m:t>μ</m:t>
            </m:r>
          </m:e>
          <m:sub>
            <m:r>
              <w:rPr>
                <w:rFonts w:ascii="Cambria Math" w:hAnsi="Cambria Math"/>
                <w:sz w:val="10"/>
                <w:szCs w:val="10"/>
              </w:rPr>
              <m:t>R</m:t>
            </m:r>
          </m:sub>
        </m:sSub>
      </m:oMath>
      <w:r w:rsidRPr="00E63C3F">
        <w:rPr>
          <w:sz w:val="10"/>
          <w:szCs w:val="10"/>
        </w:rPr>
        <w:t xml:space="preserve"> </w:t>
      </w:r>
      <w:r w:rsidRPr="00E63C3F">
        <w:rPr>
          <w:sz w:val="10"/>
          <w:szCs w:val="10"/>
        </w:rPr>
        <w:t xml:space="preserve">| Rata-rata intensitas region saat ini | | </w:t>
      </w:r>
      <m:oMath>
        <m:r>
          <w:rPr>
            <w:rFonts w:ascii="Cambria Math" w:hAnsi="Cambria Math"/>
            <w:sz w:val="10"/>
            <w:szCs w:val="10"/>
          </w:rPr>
          <m:t>T</m:t>
        </m:r>
      </m:oMath>
      <w:r w:rsidRPr="00E63C3F">
        <w:rPr>
          <w:sz w:val="10"/>
          <w:szCs w:val="10"/>
        </w:rPr>
        <w:t xml:space="preserve"> | Threshold kemiripan (toleransi) |</w:t>
      </w:r>
    </w:p>
    <w:p w14:paraId="75D50857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70" w:name="Xf22657273036fe402ac480827df195cf52d7d54"/>
      <w:bookmarkEnd w:id="69"/>
      <w:r w:rsidRPr="00E63C3F">
        <w:rPr>
          <w:sz w:val="10"/>
          <w:szCs w:val="10"/>
        </w:rPr>
        <w:t>8.3 Histogram of Gradient (HOG)</w:t>
      </w:r>
    </w:p>
    <w:p w14:paraId="08ADF1BD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HOG (Histogram of Oriented Gradients) mengekstrak </w:t>
      </w:r>
      <w:r w:rsidRPr="00E63C3F">
        <w:rPr>
          <w:b/>
          <w:bCs/>
          <w:sz w:val="10"/>
          <w:szCs w:val="10"/>
        </w:rPr>
        <w:t>pola tepi</w:t>
      </w:r>
      <w:r w:rsidRPr="00E63C3F">
        <w:rPr>
          <w:sz w:val="10"/>
          <w:szCs w:val="10"/>
        </w:rPr>
        <w:t xml:space="preserve"> dengan menghitung histogram orientasi gradien pada sel-sel kecil (cells) lalu menormalkan pada blok (blocks). HOG sering dipakai sebagai fitur tekstur untuk clustering/klasifikasi region.</w:t>
      </w:r>
    </w:p>
    <w:p w14:paraId="141F8427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∂</m:t>
              </m:r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∂</m:t>
              </m:r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 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G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∂</m:t>
              </m:r>
              <m:r>
                <w:rPr>
                  <w:rFonts w:ascii="Cambria Math" w:hAnsi="Cambria Math"/>
                  <w:sz w:val="10"/>
                  <w:szCs w:val="10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∂</m:t>
              </m:r>
              <m:r>
                <w:rPr>
                  <w:rFonts w:ascii="Cambria Math" w:hAnsi="Cambria Math"/>
                  <w:sz w:val="10"/>
                  <w:szCs w:val="10"/>
                </w:rPr>
                <m:t>y</m:t>
              </m:r>
            </m:den>
          </m:f>
        </m:oMath>
      </m:oMathPara>
    </w:p>
    <w:p w14:paraId="181D9141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10"/>
              <w:szCs w:val="10"/>
            </w:rPr>
            <m:t>m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10"/>
                  <w:szCs w:val="10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  <w:sz w:val="10"/>
                      <w:szCs w:val="10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 </m:t>
          </m:r>
          <m:r>
            <w:rPr>
              <w:rFonts w:ascii="Cambria Math" w:hAnsi="Cambria Math"/>
              <w:sz w:val="10"/>
              <w:szCs w:val="10"/>
            </w:rPr>
            <m:t>θ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(</m:t>
          </m:r>
          <m:r>
            <w:rPr>
              <w:rFonts w:ascii="Cambria Math" w:hAnsi="Cambria Math"/>
              <w:sz w:val="10"/>
              <w:szCs w:val="10"/>
            </w:rPr>
            <m:t>x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,</m:t>
          </m:r>
          <m:r>
            <w:rPr>
              <w:rFonts w:ascii="Cambria Math" w:hAnsi="Cambria Math"/>
              <w:sz w:val="10"/>
              <w:szCs w:val="10"/>
            </w:rPr>
            <m:t>y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)=arctan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10"/>
                          <w:szCs w:val="1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10"/>
                          <w:szCs w:val="10"/>
                        </w:rPr>
                        <m:t>x</m:t>
                      </m:r>
                    </m:sub>
                  </m:sSub>
                </m:den>
              </m:f>
            </m:e>
          </m:d>
        </m:oMath>
      </m:oMathPara>
    </w:p>
    <w:p w14:paraId="386F8F44" w14:textId="77777777" w:rsidR="000D06E7" w:rsidRDefault="000D06E7" w:rsidP="00044AF4">
      <w:pPr>
        <w:pStyle w:val="Compact"/>
        <w:rPr>
          <w:sz w:val="10"/>
          <w:szCs w:val="10"/>
        </w:rPr>
      </w:pPr>
      <w:bookmarkStart w:id="71" w:name="Xc9f06e47a87819653a9f03a75358a85dbbd4de3"/>
      <w:bookmarkEnd w:id="70"/>
    </w:p>
    <w:p w14:paraId="381E7216" w14:textId="77777777" w:rsidR="000D06E7" w:rsidRDefault="000D06E7" w:rsidP="00044AF4">
      <w:pPr>
        <w:pStyle w:val="Compact"/>
        <w:rPr>
          <w:sz w:val="10"/>
          <w:szCs w:val="10"/>
        </w:rPr>
      </w:pPr>
    </w:p>
    <w:p w14:paraId="415A3039" w14:textId="2AD7E950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8.4 </w:t>
      </w:r>
      <w:proofErr w:type="spellStart"/>
      <w:r w:rsidRPr="00E63C3F">
        <w:rPr>
          <w:sz w:val="10"/>
          <w:szCs w:val="10"/>
        </w:rPr>
        <w:t>Segmentasi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Berbasis</w:t>
      </w:r>
      <w:proofErr w:type="spellEnd"/>
      <w:r w:rsidRPr="00E63C3F">
        <w:rPr>
          <w:sz w:val="10"/>
          <w:szCs w:val="10"/>
        </w:rPr>
        <w:t xml:space="preserve"> Clustering</w:t>
      </w:r>
    </w:p>
    <w:p w14:paraId="3BF8CAB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Segmentasi clustering mengelompokkan piksel dalam </w:t>
      </w:r>
      <w:r w:rsidRPr="00E63C3F">
        <w:rPr>
          <w:b/>
          <w:bCs/>
          <w:sz w:val="10"/>
          <w:szCs w:val="10"/>
        </w:rPr>
        <w:t>ruang fitur</w:t>
      </w:r>
      <w:r w:rsidRPr="00E63C3F">
        <w:rPr>
          <w:sz w:val="10"/>
          <w:szCs w:val="10"/>
        </w:rPr>
        <w:t xml:space="preserve"> (intensitas, RGB/HSV/LAB, atau tekstur seperti HOG). Hasil cluster menjadi label segmentasi.</w:t>
      </w:r>
    </w:p>
    <w:p w14:paraId="52864179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72" w:name="a-k-means-clustering"/>
      <w:r w:rsidRPr="00E63C3F">
        <w:rPr>
          <w:sz w:val="10"/>
          <w:szCs w:val="10"/>
        </w:rPr>
        <w:t>a) K-Means Clustering</w:t>
      </w:r>
    </w:p>
    <w:p w14:paraId="038A9B1F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Mengelompokkan piksel menjadi 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3C3F">
        <w:rPr>
          <w:sz w:val="10"/>
          <w:szCs w:val="10"/>
        </w:rPr>
        <w:t xml:space="preserve"> kluster berdasarkan kedekatan nilai warna/intensitas.</w:t>
      </w:r>
    </w:p>
    <w:p w14:paraId="776DB7C5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Algoritma:</w:t>
      </w:r>
    </w:p>
    <w:p w14:paraId="472FF3A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Inisialisasi </w:t>
      </w:r>
      <m:oMath>
        <m:r>
          <w:rPr>
            <w:rFonts w:ascii="Cambria Math" w:hAnsi="Cambria Math"/>
            <w:sz w:val="10"/>
            <w:szCs w:val="10"/>
          </w:rPr>
          <m:t>K</m:t>
        </m:r>
      </m:oMath>
      <w:r w:rsidRPr="00E63C3F">
        <w:rPr>
          <w:sz w:val="10"/>
          <w:szCs w:val="10"/>
        </w:rPr>
        <w:t xml:space="preserve"> centroid secara acak</w:t>
      </w:r>
    </w:p>
    <w:p w14:paraId="15A34DE0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Assignment:</w:t>
      </w:r>
      <w:r w:rsidRPr="00E63C3F">
        <w:rPr>
          <w:sz w:val="10"/>
          <w:szCs w:val="10"/>
        </w:rPr>
        <w:t xml:space="preserve"> Setiap piksel ditugaskan ke centroid terdekat:</w:t>
      </w:r>
    </w:p>
    <w:p w14:paraId="34EF35AF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C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={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:∥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∥≤∥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x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</m:t>
          </m:r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∥,</m:t>
          </m:r>
          <m:r>
            <w:rPr>
              <w:rFonts w:ascii="Cambria Math" w:hAnsi="Cambria Math"/>
              <w:sz w:val="10"/>
              <w:szCs w:val="10"/>
            </w:rPr>
            <m:t> 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∀</m:t>
          </m:r>
          <m:r>
            <w:rPr>
              <w:rFonts w:ascii="Cambria Math" w:hAnsi="Cambria Math"/>
              <w:sz w:val="10"/>
              <w:szCs w:val="10"/>
            </w:rPr>
            <m:t>j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≠</m:t>
          </m:r>
          <m:r>
            <w:rPr>
              <w:rFonts w:ascii="Cambria Math" w:hAnsi="Cambria Math"/>
              <w:sz w:val="10"/>
              <w:szCs w:val="10"/>
            </w:rPr>
            <m:t>k</m:t>
          </m:r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}</m:t>
          </m:r>
        </m:oMath>
      </m:oMathPara>
    </w:p>
    <w:p w14:paraId="57EB53F6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Update:</w:t>
      </w:r>
      <w:r w:rsidRPr="00E63C3F">
        <w:rPr>
          <w:sz w:val="10"/>
          <w:szCs w:val="10"/>
        </w:rPr>
        <w:t xml:space="preserve"> Hitung ulang centroid sebagai rata-rata piksel per kluster:</w:t>
      </w:r>
    </w:p>
    <w:p w14:paraId="7A00F8F4" w14:textId="77777777" w:rsidR="00823A9B" w:rsidRPr="00E63C3F" w:rsidRDefault="00CF2A87" w:rsidP="00044AF4">
      <w:pPr>
        <w:pStyle w:val="Compact"/>
        <w:rPr>
          <w:sz w:val="10"/>
          <w:szCs w:val="1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10"/>
                  <w:szCs w:val="10"/>
                </w:rPr>
              </m:ctrlPr>
            </m:sSubPr>
            <m:e>
              <m:r>
                <w:rPr>
                  <w:rFonts w:ascii="Cambria Math" w:hAnsi="Cambria Math"/>
                  <w:sz w:val="10"/>
                  <w:szCs w:val="10"/>
                </w:rPr>
                <m:t>μ</m:t>
              </m:r>
            </m:e>
            <m:sub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w:rPr>
                  <w:rFonts w:ascii="Cambria Math" w:hAnsi="Cambria Math"/>
                  <w:sz w:val="10"/>
                  <w:szCs w:val="1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10"/>
                  <w:szCs w:val="1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k</m:t>
                  </m:r>
                </m:sub>
              </m:sSub>
            </m:sub>
            <m:sup>
              <m:r>
                <w:rPr>
                  <w:rFonts w:ascii="Cambria Math" w:hAnsi="Cambria Math"/>
                  <w:sz w:val="10"/>
                  <w:szCs w:val="10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0"/>
                      <w:szCs w:val="1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0"/>
                      <w:szCs w:val="10"/>
                    </w:rPr>
                    <m:t>i</m:t>
                  </m:r>
                </m:sub>
              </m:sSub>
            </m:e>
          </m:nary>
        </m:oMath>
      </m:oMathPara>
    </w:p>
    <w:p w14:paraId="125B9AC2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Ulangi langkah 2–3 hingga konvergen (centroid tidak berubah)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"/>
        <w:gridCol w:w="2621"/>
      </w:tblGrid>
      <w:tr w:rsidR="00823A9B" w:rsidRPr="00E63C3F" w14:paraId="1A23CB98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4CD08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Simbol</w:t>
            </w:r>
          </w:p>
        </w:tc>
        <w:tc>
          <w:tcPr>
            <w:tcW w:w="0" w:type="auto"/>
          </w:tcPr>
          <w:p w14:paraId="20E8B2E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Arti</w:t>
            </w:r>
          </w:p>
        </w:tc>
      </w:tr>
      <w:tr w:rsidR="00823A9B" w:rsidRPr="00E63C3F" w14:paraId="2D572B36" w14:textId="77777777">
        <w:tc>
          <w:tcPr>
            <w:tcW w:w="0" w:type="auto"/>
          </w:tcPr>
          <w:p w14:paraId="6A4635D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r>
                  <w:rPr>
                    <w:rFonts w:ascii="Cambria Math" w:hAnsi="Cambria Math"/>
                    <w:sz w:val="10"/>
                    <w:szCs w:val="10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228D99E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Jumlah kluster yang diinginkan</w:t>
            </w:r>
          </w:p>
        </w:tc>
      </w:tr>
      <w:tr w:rsidR="00823A9B" w:rsidRPr="00E63C3F" w14:paraId="4F5AC291" w14:textId="77777777">
        <w:tc>
          <w:tcPr>
            <w:tcW w:w="0" w:type="auto"/>
          </w:tcPr>
          <w:p w14:paraId="042171B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2151F3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Vektor fitur piksel ke-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i</m:t>
              </m:r>
            </m:oMath>
            <w:r w:rsidRPr="00E63C3F">
              <w:rPr>
                <w:sz w:val="10"/>
                <w:szCs w:val="10"/>
              </w:rPr>
              <w:t xml:space="preserve"> (bisa berupa intensitas atau RGB)</w:t>
            </w:r>
          </w:p>
        </w:tc>
      </w:tr>
      <w:tr w:rsidR="00823A9B" w:rsidRPr="00E63C3F" w14:paraId="474375AE" w14:textId="77777777">
        <w:tc>
          <w:tcPr>
            <w:tcW w:w="0" w:type="auto"/>
          </w:tcPr>
          <w:p w14:paraId="67E702C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46163E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Centroid (pusat rata-rata) kluster ke-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oMath>
          </w:p>
        </w:tc>
      </w:tr>
      <w:tr w:rsidR="00823A9B" w:rsidRPr="00E63C3F" w14:paraId="37EE4CE6" w14:textId="77777777">
        <w:tc>
          <w:tcPr>
            <w:tcW w:w="0" w:type="auto"/>
          </w:tcPr>
          <w:p w14:paraId="0206745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0"/>
                        <w:szCs w:val="10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CAA2F8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Himpunan piksel yang termasuk kluster ke-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oMath>
          </w:p>
        </w:tc>
      </w:tr>
    </w:tbl>
    <w:p w14:paraId="4C08F1E4" w14:textId="77777777" w:rsidR="00823A9B" w:rsidRPr="00E63C3F" w:rsidRDefault="00CF2A87" w:rsidP="00044AF4">
      <w:pPr>
        <w:pStyle w:val="Compact"/>
        <w:rPr>
          <w:sz w:val="10"/>
          <w:szCs w:val="10"/>
        </w:rPr>
      </w:pPr>
      <w:bookmarkStart w:id="73" w:name="Xa26f75cfad36bc6a1b4dea64a7e7cc27d1d03fb"/>
      <w:bookmarkEnd w:id="71"/>
      <w:bookmarkEnd w:id="72"/>
      <w:r w:rsidRPr="00E63C3F">
        <w:rPr>
          <w:sz w:val="10"/>
          <w:szCs w:val="10"/>
        </w:rPr>
        <w:t>8.5 Watershed Segmentation</w:t>
      </w:r>
    </w:p>
    <w:p w14:paraId="0E34859B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Analogi topografi: citra dianggap sebagai permukaan 3D. Intensitas piksel = ketinggian.</w:t>
      </w:r>
    </w:p>
    <w:p w14:paraId="0FF6539E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Konsep:</w:t>
      </w:r>
    </w:p>
    <w:p w14:paraId="77F292B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Minima lokal</w:t>
      </w:r>
      <w:r w:rsidRPr="00E63C3F">
        <w:rPr>
          <w:sz w:val="10"/>
          <w:szCs w:val="10"/>
        </w:rPr>
        <w:t xml:space="preserve"> = "lembah" → titik awal pengisian air</w:t>
      </w:r>
    </w:p>
    <w:p w14:paraId="2FF43B4C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 xml:space="preserve">Air naik → saat dua cekungan bertemu, dibangun </w:t>
      </w:r>
      <w:r w:rsidRPr="00E63C3F">
        <w:rPr>
          <w:b/>
          <w:bCs/>
          <w:sz w:val="10"/>
          <w:szCs w:val="10"/>
        </w:rPr>
        <w:t>dam</w:t>
      </w:r>
      <w:r w:rsidRPr="00E63C3F">
        <w:rPr>
          <w:sz w:val="10"/>
          <w:szCs w:val="10"/>
        </w:rPr>
        <w:t xml:space="preserve"> (garis pembatas segmen)</w:t>
      </w:r>
    </w:p>
    <w:p w14:paraId="479395F8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t>Hasil: setiap cekungan = satu segmen objek</w:t>
      </w:r>
    </w:p>
    <w:p w14:paraId="03ED3040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b/>
          <w:bCs/>
          <w:sz w:val="10"/>
          <w:szCs w:val="10"/>
        </w:rPr>
        <w:t>Masalah utama:</w:t>
      </w:r>
      <w:r w:rsidRPr="00E63C3F">
        <w:rPr>
          <w:sz w:val="10"/>
          <w:szCs w:val="10"/>
        </w:rPr>
        <w:t xml:space="preserve"> Over-segmentation (terlalu banyak segmen kecil).</w:t>
      </w:r>
      <w:r w:rsidRPr="00E63C3F">
        <w:rPr>
          <w:sz w:val="10"/>
          <w:szCs w:val="10"/>
        </w:rPr>
        <w:br/>
      </w:r>
      <w:r w:rsidRPr="00E63C3F">
        <w:rPr>
          <w:b/>
          <w:bCs/>
          <w:sz w:val="10"/>
          <w:szCs w:val="10"/>
        </w:rPr>
        <w:t>Solusi:</w:t>
      </w:r>
      <w:r w:rsidRPr="00E63C3F">
        <w:rPr>
          <w:sz w:val="10"/>
          <w:szCs w:val="10"/>
        </w:rPr>
        <w:t xml:space="preserve"> Gunakan </w:t>
      </w:r>
      <w:r w:rsidRPr="00E63C3F">
        <w:rPr>
          <w:b/>
          <w:bCs/>
          <w:sz w:val="10"/>
          <w:szCs w:val="10"/>
        </w:rPr>
        <w:t>marker-based watershed</w:t>
      </w:r>
      <w:r w:rsidRPr="00E63C3F">
        <w:rPr>
          <w:sz w:val="10"/>
          <w:szCs w:val="10"/>
        </w:rPr>
        <w:t xml:space="preserve"> → tentukan seed (penanda) secara manual atau otomatis.</w:t>
      </w:r>
    </w:p>
    <w:p w14:paraId="44247504" w14:textId="746E3103" w:rsidR="00823A9B" w:rsidRPr="00E63C3F" w:rsidRDefault="00CF2A87" w:rsidP="00044AF4">
      <w:pPr>
        <w:pStyle w:val="Compact"/>
        <w:rPr>
          <w:sz w:val="10"/>
          <w:szCs w:val="10"/>
        </w:rPr>
      </w:pPr>
      <w:bookmarkStart w:id="74" w:name="X292d95f1031424898b8f7496be98e7a596ddc47"/>
      <w:bookmarkEnd w:id="73"/>
      <w:r w:rsidRPr="00E63C3F">
        <w:rPr>
          <w:rFonts w:ascii="Segoe UI Emoji" w:hAnsi="Segoe UI Emoji" w:cs="Segoe UI Emoji"/>
          <w:sz w:val="10"/>
          <w:szCs w:val="10"/>
        </w:rPr>
        <w:t>💻</w:t>
      </w:r>
      <w:r w:rsidRPr="00E63C3F">
        <w:rPr>
          <w:sz w:val="10"/>
          <w:szCs w:val="10"/>
        </w:rPr>
        <w:t xml:space="preserve"> Implementasi Python (Segmentasi Similaritas)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gray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cv2.cvtColor(img, cv2.COLOR_BGR2GRAY)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--- 1. Global Thresholding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_, thresh_global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cv2.threshold(gray, </w:t>
      </w:r>
      <w:r w:rsidRPr="00E63C3F">
        <w:rPr>
          <w:rStyle w:val="DecValTok"/>
          <w:sz w:val="10"/>
          <w:szCs w:val="10"/>
        </w:rPr>
        <w:t>127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>, cv2.THRESH_BINARY)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--- 2. Otsu's Thresholding ---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Otsu menghitung T optimal secara otomatis (parameter 0 diabaikan)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otsu_T, thresh_otsu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cv2.threshold(gray,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            cv2.THRESH_BINARY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cv2.THRESH_OTSU)</w:t>
      </w:r>
      <w:r w:rsidRPr="00E63C3F">
        <w:rPr>
          <w:sz w:val="10"/>
          <w:szCs w:val="10"/>
        </w:rPr>
        <w:br/>
      </w:r>
      <w:proofErr w:type="gramStart"/>
      <w:r w:rsidRPr="00E63C3F">
        <w:rPr>
          <w:rStyle w:val="BuiltInTok"/>
          <w:sz w:val="10"/>
          <w:szCs w:val="10"/>
        </w:rPr>
        <w:t>print</w:t>
      </w:r>
      <w:r w:rsidRPr="00E63C3F">
        <w:rPr>
          <w:rStyle w:val="NormalTok"/>
          <w:sz w:val="10"/>
          <w:szCs w:val="10"/>
        </w:rPr>
        <w:t>(</w:t>
      </w:r>
      <w:proofErr w:type="gramEnd"/>
      <w:r w:rsidRPr="00E63C3F">
        <w:rPr>
          <w:rStyle w:val="SpecialStringTok"/>
          <w:sz w:val="10"/>
          <w:szCs w:val="10"/>
        </w:rPr>
        <w:t xml:space="preserve">f"Threshold Otsu </w:t>
      </w:r>
      <w:proofErr w:type="gramStart"/>
      <w:r w:rsidRPr="00E63C3F">
        <w:rPr>
          <w:rStyle w:val="SpecialStringTok"/>
          <w:sz w:val="10"/>
          <w:szCs w:val="10"/>
        </w:rPr>
        <w:t xml:space="preserve">optimal: </w:t>
      </w:r>
      <w:r w:rsidRPr="00E63C3F">
        <w:rPr>
          <w:rStyle w:val="SpecialCharTok"/>
          <w:sz w:val="10"/>
          <w:szCs w:val="10"/>
        </w:rPr>
        <w:t>{</w:t>
      </w:r>
      <w:proofErr w:type="gramEnd"/>
      <w:r w:rsidRPr="00E63C3F">
        <w:rPr>
          <w:rStyle w:val="NormalTok"/>
          <w:sz w:val="10"/>
          <w:szCs w:val="10"/>
        </w:rPr>
        <w:t>otsu_</w:t>
      </w:r>
      <w:proofErr w:type="gramStart"/>
      <w:r w:rsidRPr="00E63C3F">
        <w:rPr>
          <w:rStyle w:val="NormalTok"/>
          <w:sz w:val="10"/>
          <w:szCs w:val="10"/>
        </w:rPr>
        <w:t>T</w:t>
      </w:r>
      <w:r w:rsidRPr="00E63C3F">
        <w:rPr>
          <w:rStyle w:val="SpecialCharTok"/>
          <w:sz w:val="10"/>
          <w:szCs w:val="10"/>
        </w:rPr>
        <w:t>}</w:t>
      </w:r>
      <w:r w:rsidRPr="00E63C3F">
        <w:rPr>
          <w:rStyle w:val="SpecialStringTok"/>
          <w:sz w:val="10"/>
          <w:szCs w:val="10"/>
        </w:rPr>
        <w:t>"</w:t>
      </w:r>
      <w:proofErr w:type="gramEnd"/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--- 3. Adaptive Thresholding ---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 xml:space="preserve"># </w:t>
      </w:r>
      <w:proofErr w:type="gramStart"/>
      <w:r w:rsidRPr="00E63C3F">
        <w:rPr>
          <w:rStyle w:val="CommentTok"/>
          <w:sz w:val="10"/>
          <w:szCs w:val="10"/>
        </w:rPr>
        <w:t>blockSize :</w:t>
      </w:r>
      <w:proofErr w:type="gramEnd"/>
      <w:r w:rsidRPr="00E63C3F">
        <w:rPr>
          <w:rStyle w:val="CommentTok"/>
          <w:sz w:val="10"/>
          <w:szCs w:val="10"/>
        </w:rPr>
        <w:t xml:space="preserve"> ukuran area lokal (ganjil)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 xml:space="preserve"># C       </w:t>
      </w:r>
      <w:proofErr w:type="gramStart"/>
      <w:r w:rsidRPr="00E63C3F">
        <w:rPr>
          <w:rStyle w:val="CommentTok"/>
          <w:sz w:val="10"/>
          <w:szCs w:val="10"/>
        </w:rPr>
        <w:t xml:space="preserve">  :</w:t>
      </w:r>
      <w:proofErr w:type="gramEnd"/>
      <w:r w:rsidRPr="00E63C3F">
        <w:rPr>
          <w:rStyle w:val="CommentTok"/>
          <w:sz w:val="10"/>
          <w:szCs w:val="10"/>
        </w:rPr>
        <w:t xml:space="preserve"> konstanta yang dikurangkan dari mean lokal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thresh_adaptive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cv2.adaptiveThreshold(gray,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cv2.ADAPTIVE_THRESH_GAUSSIAN_C,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cv2.THRESH_BINARY, blockSize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11</w:t>
      </w:r>
      <w:r w:rsidRPr="00E63C3F">
        <w:rPr>
          <w:rStyle w:val="NormalTok"/>
          <w:sz w:val="10"/>
          <w:szCs w:val="10"/>
        </w:rPr>
        <w:t>, C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--- 5. K-Means Clustering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Z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img.reshape((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)).astype(np.float32)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K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criteria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(cv2.TERM_CRITERIA_EPS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cv2.TERM_CRITERIA_MAX_ITER, </w:t>
      </w:r>
      <w:r w:rsidRPr="00E63C3F">
        <w:rPr>
          <w:rStyle w:val="DecValTok"/>
          <w:sz w:val="10"/>
          <w:szCs w:val="10"/>
        </w:rPr>
        <w:t>10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FloatTok"/>
          <w:sz w:val="10"/>
          <w:szCs w:val="10"/>
        </w:rPr>
        <w:t>1.0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_, labels, centers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cv2.kmeans(Z, K, </w:t>
      </w:r>
      <w:r w:rsidRPr="00E63C3F">
        <w:rPr>
          <w:rStyle w:val="VariableTok"/>
          <w:sz w:val="10"/>
          <w:szCs w:val="10"/>
        </w:rPr>
        <w:t>None</w:t>
      </w:r>
      <w:r w:rsidRPr="00E63C3F">
        <w:rPr>
          <w:rStyle w:val="NormalTok"/>
          <w:sz w:val="10"/>
          <w:szCs w:val="10"/>
        </w:rPr>
        <w:t xml:space="preserve">, criteria, </w:t>
      </w:r>
      <w:r w:rsidRPr="00E63C3F">
        <w:rPr>
          <w:rStyle w:val="DecValTok"/>
          <w:sz w:val="10"/>
          <w:szCs w:val="10"/>
        </w:rPr>
        <w:t>10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                                 cv2.KMEANS_RANDOM_CENTERS)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centers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np.uint8(centers)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segmented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centers[labels.flatten()].reshape(img.shape)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--- 6. Watershed ---</w:t>
      </w:r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Langkah: Otsu → Morphology → Distance Transform → Marker → Watershed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_, thresh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cv2.threshold(gray,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, cv2.THRESH_BINARY_INV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cv2.THRESH_OTSU)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kernel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np.ones((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,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), np.uint8)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opening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cv2.morphologyEx(thresh, cv2.MORPH_OPEN, kernel, iterations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2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sure_bg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cv2.dilate(opening, kernel, iterations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DecValTok"/>
          <w:sz w:val="10"/>
          <w:szCs w:val="10"/>
        </w:rPr>
        <w:t>3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dist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cv2.distanceTransform(opening, cv2.DIST_L2, </w:t>
      </w:r>
      <w:r w:rsidRPr="00E63C3F">
        <w:rPr>
          <w:rStyle w:val="DecValTok"/>
          <w:sz w:val="10"/>
          <w:szCs w:val="10"/>
        </w:rPr>
        <w:t>5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_, sure_fg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cv2.threshold(dist, </w:t>
      </w:r>
      <w:r w:rsidRPr="00E63C3F">
        <w:rPr>
          <w:rStyle w:val="FloatTok"/>
          <w:sz w:val="10"/>
          <w:szCs w:val="10"/>
        </w:rPr>
        <w:t>0.7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*</w:t>
      </w:r>
      <w:r w:rsidRPr="00E63C3F">
        <w:rPr>
          <w:rStyle w:val="NormalTok"/>
          <w:sz w:val="10"/>
          <w:szCs w:val="10"/>
        </w:rPr>
        <w:t xml:space="preserve"> dist.</w:t>
      </w:r>
      <w:r w:rsidRPr="00E63C3F">
        <w:rPr>
          <w:rStyle w:val="BuiltInTok"/>
          <w:sz w:val="10"/>
          <w:szCs w:val="10"/>
        </w:rPr>
        <w:t>max</w:t>
      </w:r>
      <w:r w:rsidRPr="00E63C3F">
        <w:rPr>
          <w:rStyle w:val="NormalTok"/>
          <w:sz w:val="10"/>
          <w:szCs w:val="10"/>
        </w:rPr>
        <w:t xml:space="preserve">(),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sure_fg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np.uint8(sure_fg)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unknown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cv2.subtract(sure_bg, sure_fg)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_, markers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cv2.connectedComponents(sure_fg)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markers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markers </w:t>
      </w:r>
      <w:r w:rsidRPr="00E63C3F">
        <w:rPr>
          <w:rStyle w:val="OperatorTok"/>
          <w:sz w:val="10"/>
          <w:szCs w:val="10"/>
        </w:rPr>
        <w:t>+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markers[unknown </w:t>
      </w:r>
      <w:r w:rsidRPr="00E63C3F">
        <w:rPr>
          <w:rStyle w:val="OperatorTok"/>
          <w:sz w:val="10"/>
          <w:szCs w:val="10"/>
        </w:rPr>
        <w:t>==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]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markers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cv2.watershed(img, markers)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img[markers </w:t>
      </w:r>
      <w:r w:rsidRPr="00E63C3F">
        <w:rPr>
          <w:rStyle w:val="OperatorTok"/>
          <w:sz w:val="10"/>
          <w:szCs w:val="10"/>
        </w:rPr>
        <w:t>==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OperatorTok"/>
          <w:sz w:val="10"/>
          <w:szCs w:val="10"/>
        </w:rPr>
        <w:t>-</w:t>
      </w:r>
      <w:r w:rsidRPr="00E63C3F">
        <w:rPr>
          <w:rStyle w:val="DecValTok"/>
          <w:sz w:val="10"/>
          <w:szCs w:val="10"/>
        </w:rPr>
        <w:t>1</w:t>
      </w:r>
      <w:r w:rsidRPr="00E63C3F">
        <w:rPr>
          <w:rStyle w:val="NormalTok"/>
          <w:sz w:val="10"/>
          <w:szCs w:val="10"/>
        </w:rPr>
        <w:t xml:space="preserve">]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[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0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255</w:t>
      </w:r>
      <w:r w:rsidRPr="00E63C3F">
        <w:rPr>
          <w:rStyle w:val="NormalTok"/>
          <w:sz w:val="10"/>
          <w:szCs w:val="10"/>
        </w:rPr>
        <w:t xml:space="preserve">]  </w:t>
      </w:r>
      <w:r w:rsidRPr="00E63C3F">
        <w:rPr>
          <w:rStyle w:val="CommentTok"/>
          <w:sz w:val="10"/>
          <w:szCs w:val="10"/>
        </w:rPr>
        <w:t xml:space="preserve"># Garis watershed → </w:t>
      </w:r>
      <w:proofErr w:type="spellStart"/>
      <w:r w:rsidRPr="00E63C3F">
        <w:rPr>
          <w:rStyle w:val="CommentTok"/>
          <w:sz w:val="10"/>
          <w:szCs w:val="10"/>
        </w:rPr>
        <w:t>merah</w:t>
      </w:r>
      <w:proofErr w:type="spellEnd"/>
      <w:r w:rsidRPr="00E63C3F">
        <w:rPr>
          <w:sz w:val="10"/>
          <w:szCs w:val="10"/>
        </w:rPr>
        <w:br/>
      </w:r>
      <w:r w:rsidRPr="00E63C3F">
        <w:rPr>
          <w:rStyle w:val="CommentTok"/>
          <w:sz w:val="10"/>
          <w:szCs w:val="10"/>
        </w:rPr>
        <w:t># --- 8. HOG (Histogram of Gradient) ---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win_size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64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128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block_size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16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16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block_stride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cell_size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(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 xml:space="preserve">, </w:t>
      </w:r>
      <w:r w:rsidRPr="00E63C3F">
        <w:rPr>
          <w:rStyle w:val="DecValTok"/>
          <w:sz w:val="10"/>
          <w:szCs w:val="10"/>
        </w:rPr>
        <w:t>8</w:t>
      </w:r>
      <w:r w:rsidRPr="00E63C3F">
        <w:rPr>
          <w:rStyle w:val="NormalTok"/>
          <w:sz w:val="10"/>
          <w:szCs w:val="10"/>
        </w:rPr>
        <w:t>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nbins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</w:t>
      </w:r>
      <w:r w:rsidRPr="00E63C3F">
        <w:rPr>
          <w:rStyle w:val="DecValTok"/>
          <w:sz w:val="10"/>
          <w:szCs w:val="10"/>
        </w:rPr>
        <w:t>9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hog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cv2.HOGDescriptor(win_size, block_size, block_stride, cell_size, nbins)</w:t>
      </w:r>
      <w:r w:rsidRPr="00E63C3F">
        <w:rPr>
          <w:sz w:val="10"/>
          <w:szCs w:val="10"/>
        </w:rPr>
        <w:br/>
      </w:r>
      <w:r w:rsidRPr="00E63C3F">
        <w:rPr>
          <w:rStyle w:val="NormalTok"/>
          <w:sz w:val="10"/>
          <w:szCs w:val="10"/>
        </w:rPr>
        <w:t xml:space="preserve">hog_vec </w:t>
      </w:r>
      <w:r w:rsidRPr="00E63C3F">
        <w:rPr>
          <w:rStyle w:val="OperatorTok"/>
          <w:sz w:val="10"/>
          <w:szCs w:val="10"/>
        </w:rPr>
        <w:t>=</w:t>
      </w:r>
      <w:r w:rsidRPr="00E63C3F">
        <w:rPr>
          <w:rStyle w:val="NormalTok"/>
          <w:sz w:val="10"/>
          <w:szCs w:val="10"/>
        </w:rPr>
        <w:t xml:space="preserve"> hog.compute(cv2.resize(gray, win_size))</w:t>
      </w:r>
    </w:p>
    <w:p w14:paraId="45A9FAE3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24A7BD70">
          <v:rect id="_x0000_i5846" style="width:0;height:1.5pt" o:hralign="center" o:hrstd="t" o:hr="t"/>
        </w:pict>
      </w:r>
    </w:p>
    <w:p w14:paraId="6D8E3091" w14:textId="77777777" w:rsidR="000D06E7" w:rsidRDefault="000D06E7" w:rsidP="00044AF4">
      <w:pPr>
        <w:pStyle w:val="Compact"/>
        <w:rPr>
          <w:rFonts w:ascii="Segoe UI Emoji" w:hAnsi="Segoe UI Emoji" w:cs="Segoe UI Emoji"/>
          <w:sz w:val="10"/>
          <w:szCs w:val="10"/>
        </w:rPr>
      </w:pPr>
      <w:bookmarkStart w:id="75" w:name="Xb720061422c80f4c6c66fbd1f2706fefef2ff87"/>
      <w:bookmarkEnd w:id="62"/>
      <w:bookmarkEnd w:id="74"/>
    </w:p>
    <w:p w14:paraId="250AA78A" w14:textId="030B8F89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rFonts w:ascii="Segoe UI Emoji" w:hAnsi="Segoe UI Emoji" w:cs="Segoe UI Emoji"/>
          <w:sz w:val="10"/>
          <w:szCs w:val="10"/>
        </w:rPr>
        <w:t>📝</w:t>
      </w:r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Ringkasan</w:t>
      </w:r>
      <w:proofErr w:type="spellEnd"/>
      <w:r w:rsidRPr="00E63C3F">
        <w:rPr>
          <w:sz w:val="10"/>
          <w:szCs w:val="10"/>
        </w:rPr>
        <w:t xml:space="preserve"> </w:t>
      </w:r>
      <w:proofErr w:type="spellStart"/>
      <w:r w:rsidRPr="00E63C3F">
        <w:rPr>
          <w:sz w:val="10"/>
          <w:szCs w:val="10"/>
        </w:rPr>
        <w:t>Perbandingan</w:t>
      </w:r>
      <w:proofErr w:type="spellEnd"/>
      <w:r w:rsidRPr="00E63C3F">
        <w:rPr>
          <w:sz w:val="10"/>
          <w:szCs w:val="10"/>
        </w:rPr>
        <w:t xml:space="preserve"> Metode Segmentasi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3"/>
        <w:gridCol w:w="842"/>
        <w:gridCol w:w="890"/>
        <w:gridCol w:w="845"/>
      </w:tblGrid>
      <w:tr w:rsidR="00823A9B" w:rsidRPr="00E63C3F" w14:paraId="0E04C109" w14:textId="77777777" w:rsidTr="0082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A2124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Metode</w:t>
            </w:r>
          </w:p>
        </w:tc>
        <w:tc>
          <w:tcPr>
            <w:tcW w:w="0" w:type="auto"/>
          </w:tcPr>
          <w:p w14:paraId="79662AE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Jenis</w:t>
            </w:r>
          </w:p>
        </w:tc>
        <w:tc>
          <w:tcPr>
            <w:tcW w:w="0" w:type="auto"/>
          </w:tcPr>
          <w:p w14:paraId="5F88F56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Kelebihan</w:t>
            </w:r>
          </w:p>
        </w:tc>
        <w:tc>
          <w:tcPr>
            <w:tcW w:w="0" w:type="auto"/>
          </w:tcPr>
          <w:p w14:paraId="243B324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Kekurangan</w:t>
            </w:r>
          </w:p>
        </w:tc>
      </w:tr>
      <w:tr w:rsidR="00823A9B" w:rsidRPr="00E63C3F" w14:paraId="344CB744" w14:textId="77777777">
        <w:tc>
          <w:tcPr>
            <w:tcW w:w="0" w:type="auto"/>
          </w:tcPr>
          <w:p w14:paraId="676E37A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 xml:space="preserve">Global </w:t>
            </w:r>
            <w:r w:rsidRPr="00E63C3F">
              <w:rPr>
                <w:b/>
                <w:bCs/>
                <w:sz w:val="10"/>
                <w:szCs w:val="10"/>
              </w:rPr>
              <w:t>Threshold</w:t>
            </w:r>
          </w:p>
        </w:tc>
        <w:tc>
          <w:tcPr>
            <w:tcW w:w="0" w:type="auto"/>
          </w:tcPr>
          <w:p w14:paraId="0A5AFE0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5FCF468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Sangat cepat, mudah</w:t>
            </w:r>
          </w:p>
        </w:tc>
        <w:tc>
          <w:tcPr>
            <w:tcW w:w="0" w:type="auto"/>
          </w:tcPr>
          <w:p w14:paraId="2DD08A0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Gagal pada pencahayaan tidak merata</w:t>
            </w:r>
          </w:p>
        </w:tc>
      </w:tr>
      <w:tr w:rsidR="00823A9B" w:rsidRPr="00E63C3F" w14:paraId="35201941" w14:textId="77777777">
        <w:tc>
          <w:tcPr>
            <w:tcW w:w="0" w:type="auto"/>
          </w:tcPr>
          <w:p w14:paraId="7E1F7B6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Otsu</w:t>
            </w:r>
          </w:p>
        </w:tc>
        <w:tc>
          <w:tcPr>
            <w:tcW w:w="0" w:type="auto"/>
          </w:tcPr>
          <w:p w14:paraId="18CEE8A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54BF2ED8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Otomatis, optimal untuk histogram bimodal</w:t>
            </w:r>
          </w:p>
        </w:tc>
        <w:tc>
          <w:tcPr>
            <w:tcW w:w="0" w:type="auto"/>
          </w:tcPr>
          <w:p w14:paraId="457503D0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Gagal pada distribusi non-bimodal</w:t>
            </w:r>
          </w:p>
        </w:tc>
      </w:tr>
      <w:tr w:rsidR="00823A9B" w:rsidRPr="00E63C3F" w14:paraId="352CEA4A" w14:textId="77777777">
        <w:tc>
          <w:tcPr>
            <w:tcW w:w="0" w:type="auto"/>
          </w:tcPr>
          <w:p w14:paraId="2B75B28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Optimal Threshold (Iterative)</w:t>
            </w:r>
          </w:p>
        </w:tc>
        <w:tc>
          <w:tcPr>
            <w:tcW w:w="0" w:type="auto"/>
          </w:tcPr>
          <w:p w14:paraId="5D4E855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285E1919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Lebih stabil dibanding threshold tetap, konvergen otomatis</w:t>
            </w:r>
          </w:p>
        </w:tc>
        <w:tc>
          <w:tcPr>
            <w:tcW w:w="0" w:type="auto"/>
          </w:tcPr>
          <w:p w14:paraId="3CF59A4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Sensitif inisialisasi &amp; distribusi yang tidak jelas</w:t>
            </w:r>
          </w:p>
        </w:tc>
      </w:tr>
      <w:tr w:rsidR="00823A9B" w:rsidRPr="00E63C3F" w14:paraId="31802A36" w14:textId="77777777">
        <w:tc>
          <w:tcPr>
            <w:tcW w:w="0" w:type="auto"/>
          </w:tcPr>
          <w:p w14:paraId="1724F7D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Adaptive Threshold</w:t>
            </w:r>
          </w:p>
        </w:tc>
        <w:tc>
          <w:tcPr>
            <w:tcW w:w="0" w:type="auto"/>
          </w:tcPr>
          <w:p w14:paraId="0043EC1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48C4D5B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Tahan pencahayaan tidak merata</w:t>
            </w:r>
          </w:p>
        </w:tc>
        <w:tc>
          <w:tcPr>
            <w:tcW w:w="0" w:type="auto"/>
          </w:tcPr>
          <w:p w14:paraId="4246CF0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Perlu tuning </w:t>
            </w:r>
            <w:r w:rsidRPr="00E63C3F">
              <w:rPr>
                <w:rStyle w:val="VerbatimChar"/>
                <w:sz w:val="10"/>
                <w:szCs w:val="10"/>
              </w:rPr>
              <w:t>blockSize</w:t>
            </w:r>
            <w:r w:rsidRPr="00E63C3F">
              <w:rPr>
                <w:sz w:val="10"/>
                <w:szCs w:val="10"/>
              </w:rPr>
              <w:t xml:space="preserve"> &amp; </w:t>
            </w:r>
            <w:r w:rsidRPr="00E63C3F">
              <w:rPr>
                <w:rStyle w:val="VerbatimChar"/>
                <w:sz w:val="10"/>
                <w:szCs w:val="10"/>
              </w:rPr>
              <w:t>C</w:t>
            </w:r>
          </w:p>
        </w:tc>
      </w:tr>
      <w:tr w:rsidR="00823A9B" w:rsidRPr="00E63C3F" w14:paraId="680E2F5F" w14:textId="77777777">
        <w:tc>
          <w:tcPr>
            <w:tcW w:w="0" w:type="auto"/>
          </w:tcPr>
          <w:p w14:paraId="1CE0331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Region Growing</w:t>
            </w:r>
          </w:p>
        </w:tc>
        <w:tc>
          <w:tcPr>
            <w:tcW w:w="0" w:type="auto"/>
          </w:tcPr>
          <w:p w14:paraId="601481D2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0DC5434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Baik untuk region homogen, batas lebih natural</w:t>
            </w:r>
          </w:p>
        </w:tc>
        <w:tc>
          <w:tcPr>
            <w:tcW w:w="0" w:type="auto"/>
          </w:tcPr>
          <w:p w14:paraId="63B313D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Sensitif seed &amp; noise, bisa bocor tanpa kriteria ketat</w:t>
            </w:r>
          </w:p>
        </w:tc>
      </w:tr>
      <w:tr w:rsidR="00823A9B" w:rsidRPr="00E63C3F" w14:paraId="111366BA" w14:textId="77777777">
        <w:tc>
          <w:tcPr>
            <w:tcW w:w="0" w:type="auto"/>
          </w:tcPr>
          <w:p w14:paraId="033C35C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K-Means</w:t>
            </w:r>
          </w:p>
        </w:tc>
        <w:tc>
          <w:tcPr>
            <w:tcW w:w="0" w:type="auto"/>
          </w:tcPr>
          <w:p w14:paraId="37E85DE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6867206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Fleksibel, bisa multi-warna</w:t>
            </w:r>
          </w:p>
        </w:tc>
        <w:tc>
          <w:tcPr>
            <w:tcW w:w="0" w:type="auto"/>
          </w:tcPr>
          <w:p w14:paraId="5752730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Harus tentukan </w:t>
            </w:r>
            <m:oMath>
              <m:r>
                <w:rPr>
                  <w:rFonts w:ascii="Cambria Math" w:hAnsi="Cambria Math"/>
                  <w:sz w:val="10"/>
                  <w:szCs w:val="10"/>
                </w:rPr>
                <m:t>K</m:t>
              </m:r>
            </m:oMath>
            <w:r w:rsidRPr="00E63C3F">
              <w:rPr>
                <w:sz w:val="10"/>
                <w:szCs w:val="10"/>
              </w:rPr>
              <w:t>, lambat pada citra besar</w:t>
            </w:r>
          </w:p>
        </w:tc>
      </w:tr>
      <w:tr w:rsidR="00823A9B" w:rsidRPr="00E63C3F" w14:paraId="29D2FBF6" w14:textId="77777777">
        <w:tc>
          <w:tcPr>
            <w:tcW w:w="0" w:type="auto"/>
          </w:tcPr>
          <w:p w14:paraId="3058B43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Watershed</w:t>
            </w:r>
          </w:p>
        </w:tc>
        <w:tc>
          <w:tcPr>
            <w:tcW w:w="0" w:type="auto"/>
          </w:tcPr>
          <w:p w14:paraId="5606F9EC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Similaritas</w:t>
            </w:r>
          </w:p>
        </w:tc>
        <w:tc>
          <w:tcPr>
            <w:tcW w:w="0" w:type="auto"/>
          </w:tcPr>
          <w:p w14:paraId="64AEBF4E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Akurat pada objek bersinggungan</w:t>
            </w:r>
          </w:p>
        </w:tc>
        <w:tc>
          <w:tcPr>
            <w:tcW w:w="0" w:type="auto"/>
          </w:tcPr>
          <w:p w14:paraId="1EEDF4BF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Over-segmentation tanpa marker</w:t>
            </w:r>
          </w:p>
        </w:tc>
      </w:tr>
      <w:tr w:rsidR="00823A9B" w:rsidRPr="00E63C3F" w14:paraId="2554913E" w14:textId="77777777">
        <w:tc>
          <w:tcPr>
            <w:tcW w:w="0" w:type="auto"/>
          </w:tcPr>
          <w:p w14:paraId="1E18C52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Sobel / Prewitt</w:t>
            </w:r>
          </w:p>
        </w:tc>
        <w:tc>
          <w:tcPr>
            <w:tcW w:w="0" w:type="auto"/>
          </w:tcPr>
          <w:p w14:paraId="3750A9F6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Diskontinuitas</w:t>
            </w:r>
          </w:p>
        </w:tc>
        <w:tc>
          <w:tcPr>
            <w:tcW w:w="0" w:type="auto"/>
          </w:tcPr>
          <w:p w14:paraId="2C9503B5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Cepat, intuitif</w:t>
            </w:r>
          </w:p>
        </w:tc>
        <w:tc>
          <w:tcPr>
            <w:tcW w:w="0" w:type="auto"/>
          </w:tcPr>
          <w:p w14:paraId="6BBBF93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Sensitif noise</w:t>
            </w:r>
          </w:p>
        </w:tc>
      </w:tr>
      <w:tr w:rsidR="00823A9B" w:rsidRPr="00E63C3F" w14:paraId="499BA5A3" w14:textId="77777777">
        <w:tc>
          <w:tcPr>
            <w:tcW w:w="0" w:type="auto"/>
          </w:tcPr>
          <w:p w14:paraId="3854BE7B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Canny</w:t>
            </w:r>
          </w:p>
        </w:tc>
        <w:tc>
          <w:tcPr>
            <w:tcW w:w="0" w:type="auto"/>
          </w:tcPr>
          <w:p w14:paraId="261C4F0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Diskontinuitas</w:t>
            </w:r>
          </w:p>
        </w:tc>
        <w:tc>
          <w:tcPr>
            <w:tcW w:w="0" w:type="auto"/>
          </w:tcPr>
          <w:p w14:paraId="27115B73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Akurat, tipis, NMS + Hysteresis</w:t>
            </w:r>
          </w:p>
        </w:tc>
        <w:tc>
          <w:tcPr>
            <w:tcW w:w="0" w:type="auto"/>
          </w:tcPr>
          <w:p w14:paraId="5FEE0751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 xml:space="preserve">Perlu tuning 2 </w:t>
            </w:r>
            <w:proofErr w:type="gramStart"/>
            <w:r w:rsidRPr="00E63C3F">
              <w:rPr>
                <w:sz w:val="10"/>
                <w:szCs w:val="10"/>
              </w:rPr>
              <w:t>threshold</w:t>
            </w:r>
            <w:proofErr w:type="gramEnd"/>
          </w:p>
        </w:tc>
      </w:tr>
      <w:tr w:rsidR="00823A9B" w:rsidRPr="00E63C3F" w14:paraId="677FE92C" w14:textId="77777777">
        <w:tc>
          <w:tcPr>
            <w:tcW w:w="0" w:type="auto"/>
          </w:tcPr>
          <w:p w14:paraId="732E37A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b/>
                <w:bCs/>
                <w:sz w:val="10"/>
                <w:szCs w:val="10"/>
              </w:rPr>
              <w:t>Hough Transform</w:t>
            </w:r>
          </w:p>
        </w:tc>
        <w:tc>
          <w:tcPr>
            <w:tcW w:w="0" w:type="auto"/>
          </w:tcPr>
          <w:p w14:paraId="4F1AE367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Diskontinuitas</w:t>
            </w:r>
          </w:p>
        </w:tc>
        <w:tc>
          <w:tcPr>
            <w:tcW w:w="0" w:type="auto"/>
          </w:tcPr>
          <w:p w14:paraId="5592D47D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Deteksi bentuk geometris robust</w:t>
            </w:r>
          </w:p>
        </w:tc>
        <w:tc>
          <w:tcPr>
            <w:tcW w:w="0" w:type="auto"/>
          </w:tcPr>
          <w:p w14:paraId="7CEE92BA" w14:textId="77777777" w:rsidR="00823A9B" w:rsidRPr="00E63C3F" w:rsidRDefault="00CF2A87" w:rsidP="00044AF4">
            <w:pPr>
              <w:pStyle w:val="Compact"/>
              <w:rPr>
                <w:sz w:val="10"/>
                <w:szCs w:val="10"/>
              </w:rPr>
            </w:pPr>
            <w:r w:rsidRPr="00E63C3F">
              <w:rPr>
                <w:sz w:val="10"/>
                <w:szCs w:val="10"/>
              </w:rPr>
              <w:t>Lambat pada parameter space besar</w:t>
            </w:r>
          </w:p>
        </w:tc>
      </w:tr>
    </w:tbl>
    <w:p w14:paraId="312123B6" w14:textId="77777777" w:rsidR="00823A9B" w:rsidRPr="00E63C3F" w:rsidRDefault="00CF2A87" w:rsidP="00044AF4">
      <w:pPr>
        <w:pStyle w:val="Compact"/>
        <w:rPr>
          <w:sz w:val="10"/>
          <w:szCs w:val="10"/>
        </w:rPr>
      </w:pPr>
      <w:r w:rsidRPr="00E63C3F">
        <w:rPr>
          <w:sz w:val="10"/>
          <w:szCs w:val="10"/>
        </w:rPr>
        <w:pict w14:anchorId="521B3B7E">
          <v:rect id="_x0000_i5847" style="width:0;height:1.5pt" o:hralign="center" o:hrstd="t" o:hr="t"/>
        </w:pict>
      </w:r>
    </w:p>
    <w:bookmarkEnd w:id="0"/>
    <w:bookmarkEnd w:id="75"/>
    <w:p w14:paraId="5F63D814" w14:textId="7C5BF503" w:rsidR="00823A9B" w:rsidRPr="00E63C3F" w:rsidRDefault="00823A9B" w:rsidP="00044AF4">
      <w:pPr>
        <w:pStyle w:val="Compact"/>
        <w:rPr>
          <w:sz w:val="10"/>
          <w:szCs w:val="10"/>
        </w:rPr>
      </w:pPr>
    </w:p>
    <w:sectPr w:rsidR="00823A9B" w:rsidRPr="00E63C3F" w:rsidSect="00F62ED7">
      <w:footnotePr>
        <w:numRestart w:val="eachSect"/>
      </w:footnotePr>
      <w:pgSz w:w="16838" w:h="11906" w:orient="landscape" w:code="9"/>
      <w:pgMar w:top="144" w:right="144" w:bottom="144" w:left="144" w:header="720" w:footer="720" w:gutter="0"/>
      <w:cols w:num="5" w:space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A0F3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CC299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E1E1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6E9827B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B2FC115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144467609">
    <w:abstractNumId w:val="0"/>
  </w:num>
  <w:num w:numId="2" w16cid:durableId="1919821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1822593">
    <w:abstractNumId w:val="1"/>
  </w:num>
  <w:num w:numId="4" w16cid:durableId="870384187">
    <w:abstractNumId w:val="1"/>
  </w:num>
  <w:num w:numId="5" w16cid:durableId="966739414">
    <w:abstractNumId w:val="1"/>
  </w:num>
  <w:num w:numId="6" w16cid:durableId="676540327">
    <w:abstractNumId w:val="1"/>
  </w:num>
  <w:num w:numId="7" w16cid:durableId="577904520">
    <w:abstractNumId w:val="1"/>
  </w:num>
  <w:num w:numId="8" w16cid:durableId="1157187965">
    <w:abstractNumId w:val="1"/>
  </w:num>
  <w:num w:numId="9" w16cid:durableId="1496341776">
    <w:abstractNumId w:val="1"/>
  </w:num>
  <w:num w:numId="10" w16cid:durableId="1804737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5287789">
    <w:abstractNumId w:val="1"/>
  </w:num>
  <w:num w:numId="12" w16cid:durableId="1094398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500854">
    <w:abstractNumId w:val="1"/>
  </w:num>
  <w:num w:numId="14" w16cid:durableId="154304315">
    <w:abstractNumId w:val="1"/>
  </w:num>
  <w:num w:numId="15" w16cid:durableId="573246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4327100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63013418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8" w16cid:durableId="1136528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9B"/>
    <w:rsid w:val="00044AF4"/>
    <w:rsid w:val="00051A75"/>
    <w:rsid w:val="000B0488"/>
    <w:rsid w:val="000D06E7"/>
    <w:rsid w:val="00194003"/>
    <w:rsid w:val="001A6C86"/>
    <w:rsid w:val="00237D08"/>
    <w:rsid w:val="002A1FD7"/>
    <w:rsid w:val="002A3EC5"/>
    <w:rsid w:val="00450304"/>
    <w:rsid w:val="00523AF4"/>
    <w:rsid w:val="00705CE2"/>
    <w:rsid w:val="007110B1"/>
    <w:rsid w:val="00746C49"/>
    <w:rsid w:val="00823A9B"/>
    <w:rsid w:val="008268A8"/>
    <w:rsid w:val="009241EB"/>
    <w:rsid w:val="00C3094B"/>
    <w:rsid w:val="00C82A82"/>
    <w:rsid w:val="00CF2A87"/>
    <w:rsid w:val="00D74179"/>
    <w:rsid w:val="00D872C3"/>
    <w:rsid w:val="00DD7AB6"/>
    <w:rsid w:val="00DE60BF"/>
    <w:rsid w:val="00E11CE1"/>
    <w:rsid w:val="00E63C3F"/>
    <w:rsid w:val="00EB7E83"/>
    <w:rsid w:val="00F4692C"/>
    <w:rsid w:val="00F62ED7"/>
    <w:rsid w:val="00FA683B"/>
    <w:rsid w:val="00FE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1FD1"/>
  <w15:docId w15:val="{6B2FFEAC-4AD4-4744-A0E1-612A5EA5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A45DC8CBBD3C324B81067C60B4D45556" ma:contentTypeVersion="5" ma:contentTypeDescription="Buat sebuah dokumen baru." ma:contentTypeScope="" ma:versionID="071c436f2671674f3025966c6ec5cc48">
  <xsd:schema xmlns:xsd="http://www.w3.org/2001/XMLSchema" xmlns:xs="http://www.w3.org/2001/XMLSchema" xmlns:p="http://schemas.microsoft.com/office/2006/metadata/properties" xmlns:ns3="8cc7333f-87b6-4656-84ab-850079d7c5a6" targetNamespace="http://schemas.microsoft.com/office/2006/metadata/properties" ma:root="true" ma:fieldsID="93d34800ad538bb3cdaf029b3757afde" ns3:_="">
    <xsd:import namespace="8cc7333f-87b6-4656-84ab-850079d7c5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7333f-87b6-4656-84ab-850079d7c5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9C8C63-25DF-43A8-B623-D9FD7F653A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c7333f-87b6-4656-84ab-850079d7c5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99D58A-DDDC-4DE9-B75A-617EF202FF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D40180-9264-4216-8D7A-F9EFB4506C1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4343</Words>
  <Characters>24759</Characters>
  <Application>Microsoft Office Word</Application>
  <DocSecurity>0</DocSecurity>
  <Lines>206</Lines>
  <Paragraphs>58</Paragraphs>
  <ScaleCrop>false</ScaleCrop>
  <Company/>
  <LinksUpToDate>false</LinksUpToDate>
  <CharactersWithSpaces>29044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Faiz Akbar Hizbullah</dc:creator>
  <cp:keywords/>
  <cp:lastModifiedBy>Faiz Akbar Hizbullah</cp:lastModifiedBy>
  <cp:revision>2</cp:revision>
  <cp:lastPrinted>2026-05-05T01:16:00Z</cp:lastPrinted>
  <dcterms:created xsi:type="dcterms:W3CDTF">2026-05-05T01:33:00Z</dcterms:created>
  <dcterms:modified xsi:type="dcterms:W3CDTF">2026-05-05T01:33:00Z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0x010100A45DC8CBBD3C324B81067C60B4D45556</vt:lpwstr>
  </property>
</Properties>
</file>