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</w:t>
            </w:r>
            <w:proofErr w:type="spellStart"/>
            <w:r w:rsidRPr="00F14F33">
              <w:rPr>
                <w:color w:val="FFFFFF" w:themeColor="background1"/>
                <w:szCs w:val="28"/>
              </w:rPr>
              <w:t>Опенько</w:t>
            </w:r>
            <w:proofErr w:type="spellEnd"/>
            <w:r w:rsidRPr="00F14F33">
              <w:rPr>
                <w:color w:val="FFFFFF" w:themeColor="background1"/>
                <w:szCs w:val="28"/>
              </w:rPr>
              <w:t xml:space="preserve">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43A6A204" w14:textId="77777777" w:rsidR="00397A4B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60054932" w:history="1">
        <w:r w:rsidR="00397A4B" w:rsidRPr="006D168E">
          <w:rPr>
            <w:rStyle w:val="ac"/>
            <w:noProof/>
          </w:rPr>
          <w:t>1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Общие указания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4</w:t>
        </w:r>
        <w:r w:rsidR="00397A4B">
          <w:rPr>
            <w:noProof/>
            <w:webHidden/>
          </w:rPr>
          <w:fldChar w:fldCharType="end"/>
        </w:r>
      </w:hyperlink>
    </w:p>
    <w:p w14:paraId="6AA25801" w14:textId="77777777" w:rsidR="00397A4B" w:rsidRDefault="009746DE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33" w:history="1">
        <w:r w:rsidR="00397A4B" w:rsidRPr="006D168E">
          <w:rPr>
            <w:rStyle w:val="ac"/>
            <w:noProof/>
          </w:rPr>
          <w:t>2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Карта регистров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5</w:t>
        </w:r>
        <w:r w:rsidR="00397A4B">
          <w:rPr>
            <w:noProof/>
            <w:webHidden/>
          </w:rPr>
          <w:fldChar w:fldCharType="end"/>
        </w:r>
      </w:hyperlink>
    </w:p>
    <w:p w14:paraId="7117156C" w14:textId="77777777" w:rsidR="00397A4B" w:rsidRDefault="009746DE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34" w:history="1">
        <w:r w:rsidR="00397A4B" w:rsidRPr="006D168E">
          <w:rPr>
            <w:rStyle w:val="ac"/>
            <w:noProof/>
          </w:rPr>
          <w:t>3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Аналоговые входы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6</w:t>
        </w:r>
        <w:r w:rsidR="00397A4B">
          <w:rPr>
            <w:noProof/>
            <w:webHidden/>
          </w:rPr>
          <w:fldChar w:fldCharType="end"/>
        </w:r>
      </w:hyperlink>
    </w:p>
    <w:p w14:paraId="1D9DC221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5" w:history="1">
        <w:r w:rsidR="00397A4B" w:rsidRPr="006D168E">
          <w:rPr>
            <w:rStyle w:val="ac"/>
            <w:noProof/>
          </w:rPr>
          <w:t>3.1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Входы АЦП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6</w:t>
        </w:r>
        <w:r w:rsidR="00397A4B">
          <w:rPr>
            <w:noProof/>
            <w:webHidden/>
          </w:rPr>
          <w:fldChar w:fldCharType="end"/>
        </w:r>
      </w:hyperlink>
    </w:p>
    <w:p w14:paraId="482D230F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6" w:history="1">
        <w:r w:rsidR="00397A4B" w:rsidRPr="006D168E">
          <w:rPr>
            <w:rStyle w:val="ac"/>
            <w:noProof/>
          </w:rPr>
          <w:t>3.2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3V3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06A6E3B3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7" w:history="1">
        <w:r w:rsidR="00397A4B" w:rsidRPr="006D168E">
          <w:rPr>
            <w:rStyle w:val="ac"/>
            <w:noProof/>
          </w:rPr>
          <w:t>3.3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5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4B79F70F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8" w:history="1">
        <w:r w:rsidR="00397A4B" w:rsidRPr="006D168E">
          <w:rPr>
            <w:rStyle w:val="ac"/>
            <w:noProof/>
          </w:rPr>
          <w:t>3.4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 xml:space="preserve">UART1 </w:t>
        </w:r>
        <w:r w:rsidR="00397A4B" w:rsidRPr="006D168E">
          <w:rPr>
            <w:rStyle w:val="ac"/>
            <w:noProof/>
          </w:rPr>
          <w:t>данные приемника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2107DAA9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9" w:history="1">
        <w:r w:rsidR="00397A4B" w:rsidRPr="006D168E">
          <w:rPr>
            <w:rStyle w:val="ac"/>
            <w:noProof/>
          </w:rPr>
          <w:t>3.5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 данные приемника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_Toc60054939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9</w:t>
        </w:r>
        <w:r w:rsidR="00397A4B">
          <w:rPr>
            <w:noProof/>
            <w:webHidden/>
          </w:rPr>
          <w:fldChar w:fldCharType="end"/>
        </w:r>
      </w:hyperlink>
    </w:p>
    <w:p w14:paraId="455C4190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0" w:history="1">
        <w:r w:rsidR="00397A4B" w:rsidRPr="006D168E">
          <w:rPr>
            <w:rStyle w:val="ac"/>
            <w:noProof/>
            <w:lang w:val="en-US"/>
          </w:rPr>
          <w:t>3.6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 in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_Toc60054940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10</w:t>
        </w:r>
        <w:r w:rsidR="00397A4B">
          <w:rPr>
            <w:noProof/>
            <w:webHidden/>
          </w:rPr>
          <w:fldChar w:fldCharType="end"/>
        </w:r>
      </w:hyperlink>
    </w:p>
    <w:p w14:paraId="7F4C05AE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1" w:history="1">
        <w:r w:rsidR="00397A4B" w:rsidRPr="006D168E">
          <w:rPr>
            <w:rStyle w:val="ac"/>
            <w:noProof/>
            <w:lang w:val="en-US"/>
          </w:rPr>
          <w:t>3.7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receive data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_Toc60054941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11</w:t>
        </w:r>
        <w:r w:rsidR="00397A4B">
          <w:rPr>
            <w:noProof/>
            <w:webHidden/>
          </w:rPr>
          <w:fldChar w:fldCharType="end"/>
        </w:r>
      </w:hyperlink>
    </w:p>
    <w:p w14:paraId="2282D248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2" w:history="1">
        <w:r w:rsidR="00397A4B" w:rsidRPr="006D168E">
          <w:rPr>
            <w:rStyle w:val="ac"/>
            <w:noProof/>
          </w:rPr>
          <w:t>3.8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5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12</w:t>
        </w:r>
        <w:r w:rsidR="00397A4B">
          <w:rPr>
            <w:noProof/>
            <w:webHidden/>
          </w:rPr>
          <w:fldChar w:fldCharType="end"/>
        </w:r>
      </w:hyperlink>
    </w:p>
    <w:p w14:paraId="0FC9E78E" w14:textId="77777777" w:rsidR="00397A4B" w:rsidRDefault="009746DE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43" w:history="1">
        <w:r w:rsidR="00397A4B" w:rsidRPr="006D168E">
          <w:rPr>
            <w:rStyle w:val="ac"/>
            <w:noProof/>
          </w:rPr>
          <w:t>4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Аналоговые выходы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13</w:t>
        </w:r>
        <w:r w:rsidR="00397A4B">
          <w:rPr>
            <w:noProof/>
            <w:webHidden/>
          </w:rPr>
          <w:fldChar w:fldCharType="end"/>
        </w:r>
      </w:hyperlink>
    </w:p>
    <w:p w14:paraId="4FC4EC6E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4" w:history="1">
        <w:r w:rsidR="00397A4B" w:rsidRPr="006D168E">
          <w:rPr>
            <w:rStyle w:val="ac"/>
            <w:noProof/>
          </w:rPr>
          <w:t>4.1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DAC</w:t>
        </w:r>
        <w:r w:rsidR="00397A4B" w:rsidRPr="006D168E">
          <w:rPr>
            <w:rStyle w:val="ac"/>
            <w:noProof/>
          </w:rPr>
          <w:t>1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13</w:t>
        </w:r>
        <w:r w:rsidR="00397A4B">
          <w:rPr>
            <w:noProof/>
            <w:webHidden/>
          </w:rPr>
          <w:fldChar w:fldCharType="end"/>
        </w:r>
      </w:hyperlink>
    </w:p>
    <w:p w14:paraId="50AF1A7E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5" w:history="1">
        <w:r w:rsidR="00397A4B" w:rsidRPr="006D168E">
          <w:rPr>
            <w:rStyle w:val="ac"/>
            <w:noProof/>
          </w:rPr>
          <w:t>4.2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DAC</w:t>
        </w:r>
        <w:r w:rsidR="00397A4B" w:rsidRPr="006D168E">
          <w:rPr>
            <w:rStyle w:val="ac"/>
            <w:noProof/>
          </w:rPr>
          <w:t>2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15</w:t>
        </w:r>
        <w:r w:rsidR="00397A4B">
          <w:rPr>
            <w:noProof/>
            <w:webHidden/>
          </w:rPr>
          <w:fldChar w:fldCharType="end"/>
        </w:r>
      </w:hyperlink>
    </w:p>
    <w:p w14:paraId="68982824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6" w:history="1">
        <w:r w:rsidR="00397A4B" w:rsidRPr="006D168E">
          <w:rPr>
            <w:rStyle w:val="ac"/>
            <w:noProof/>
            <w:lang w:val="en-US"/>
          </w:rPr>
          <w:t>4.3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ADC control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17</w:t>
        </w:r>
        <w:r w:rsidR="00397A4B">
          <w:rPr>
            <w:noProof/>
            <w:webHidden/>
          </w:rPr>
          <w:fldChar w:fldCharType="end"/>
        </w:r>
      </w:hyperlink>
    </w:p>
    <w:p w14:paraId="3048DB26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7" w:history="1">
        <w:r w:rsidR="00397A4B" w:rsidRPr="006D168E">
          <w:rPr>
            <w:rStyle w:val="ac"/>
            <w:noProof/>
          </w:rPr>
          <w:t>4.4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>_</w:t>
        </w:r>
        <w:r w:rsidR="00397A4B" w:rsidRPr="006D168E">
          <w:rPr>
            <w:rStyle w:val="ac"/>
            <w:noProof/>
            <w:lang w:val="en-US"/>
          </w:rPr>
          <w:t>config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18</w:t>
        </w:r>
        <w:r w:rsidR="00397A4B">
          <w:rPr>
            <w:noProof/>
            <w:webHidden/>
          </w:rPr>
          <w:fldChar w:fldCharType="end"/>
        </w:r>
      </w:hyperlink>
    </w:p>
    <w:p w14:paraId="760C141F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8" w:history="1">
        <w:r w:rsidR="00397A4B" w:rsidRPr="006D168E">
          <w:rPr>
            <w:rStyle w:val="ac"/>
            <w:noProof/>
          </w:rPr>
          <w:t>4.5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>_</w:t>
        </w:r>
        <w:r w:rsidR="00397A4B" w:rsidRPr="006D168E">
          <w:rPr>
            <w:rStyle w:val="ac"/>
            <w:noProof/>
            <w:lang w:val="en-US"/>
          </w:rPr>
          <w:t>set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20</w:t>
        </w:r>
        <w:r w:rsidR="00397A4B">
          <w:rPr>
            <w:noProof/>
            <w:webHidden/>
          </w:rPr>
          <w:fldChar w:fldCharType="end"/>
        </w:r>
      </w:hyperlink>
    </w:p>
    <w:p w14:paraId="486CE8DD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9" w:history="1">
        <w:r w:rsidR="00397A4B" w:rsidRPr="006D168E">
          <w:rPr>
            <w:rStyle w:val="ac"/>
            <w:noProof/>
            <w:lang w:val="en-US"/>
          </w:rPr>
          <w:t>4.6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UART1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_Toc60054949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21</w:t>
        </w:r>
        <w:r w:rsidR="00397A4B">
          <w:rPr>
            <w:noProof/>
            <w:webHidden/>
          </w:rPr>
          <w:fldChar w:fldCharType="end"/>
        </w:r>
      </w:hyperlink>
    </w:p>
    <w:p w14:paraId="152E4D04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0" w:history="1">
        <w:r w:rsidR="00397A4B" w:rsidRPr="006D168E">
          <w:rPr>
            <w:rStyle w:val="ac"/>
            <w:noProof/>
            <w:lang w:val="en-US"/>
          </w:rPr>
          <w:t>4.7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UART1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_Toc60054950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23</w:t>
        </w:r>
        <w:r w:rsidR="00397A4B">
          <w:rPr>
            <w:noProof/>
            <w:webHidden/>
          </w:rPr>
          <w:fldChar w:fldCharType="end"/>
        </w:r>
      </w:hyperlink>
    </w:p>
    <w:p w14:paraId="2C4D470E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1" w:history="1">
        <w:r w:rsidR="00397A4B" w:rsidRPr="006D168E">
          <w:rPr>
            <w:rStyle w:val="ac"/>
            <w:noProof/>
            <w:lang w:val="en-US"/>
          </w:rPr>
          <w:t>4.8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</w:t>
        </w:r>
        <w:r w:rsidR="00397A4B" w:rsidRPr="006D168E">
          <w:rPr>
            <w:rStyle w:val="ac"/>
            <w:noProof/>
            <w:lang w:val="en-US"/>
          </w:rPr>
          <w:t xml:space="preserve">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_Toc60054951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25</w:t>
        </w:r>
        <w:r w:rsidR="00397A4B">
          <w:rPr>
            <w:noProof/>
            <w:webHidden/>
          </w:rPr>
          <w:fldChar w:fldCharType="end"/>
        </w:r>
      </w:hyperlink>
    </w:p>
    <w:p w14:paraId="2BABAB32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2" w:history="1">
        <w:r w:rsidR="00397A4B" w:rsidRPr="006D168E">
          <w:rPr>
            <w:rStyle w:val="ac"/>
            <w:noProof/>
            <w:lang w:val="en-US"/>
          </w:rPr>
          <w:t>4.9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</w:t>
        </w:r>
        <w:r w:rsidR="00397A4B" w:rsidRPr="006D168E">
          <w:rPr>
            <w:rStyle w:val="ac"/>
            <w:noProof/>
            <w:lang w:val="en-US"/>
          </w:rPr>
          <w:t xml:space="preserve">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27</w:t>
        </w:r>
        <w:r w:rsidR="00397A4B">
          <w:rPr>
            <w:noProof/>
            <w:webHidden/>
          </w:rPr>
          <w:fldChar w:fldCharType="end"/>
        </w:r>
      </w:hyperlink>
    </w:p>
    <w:p w14:paraId="73D35F19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3" w:history="1">
        <w:r w:rsidR="00397A4B" w:rsidRPr="006D168E">
          <w:rPr>
            <w:rStyle w:val="ac"/>
            <w:noProof/>
          </w:rPr>
          <w:t>4.10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 xml:space="preserve"> </w:t>
        </w:r>
        <w:r w:rsidR="00397A4B" w:rsidRPr="006D168E">
          <w:rPr>
            <w:rStyle w:val="ac"/>
            <w:noProof/>
            <w:lang w:val="en-US"/>
          </w:rPr>
          <w:t>alternative set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29</w:t>
        </w:r>
        <w:r w:rsidR="00397A4B">
          <w:rPr>
            <w:noProof/>
            <w:webHidden/>
          </w:rPr>
          <w:fldChar w:fldCharType="end"/>
        </w:r>
      </w:hyperlink>
    </w:p>
    <w:p w14:paraId="0EF43C4B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4" w:history="1">
        <w:r w:rsidR="00397A4B" w:rsidRPr="006D168E">
          <w:rPr>
            <w:rStyle w:val="ac"/>
            <w:noProof/>
            <w:lang w:val="en-US"/>
          </w:rPr>
          <w:t>4.11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32</w:t>
        </w:r>
        <w:r w:rsidR="00397A4B">
          <w:rPr>
            <w:noProof/>
            <w:webHidden/>
          </w:rPr>
          <w:fldChar w:fldCharType="end"/>
        </w:r>
      </w:hyperlink>
    </w:p>
    <w:p w14:paraId="4AB9C69D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5" w:history="1">
        <w:r w:rsidR="00397A4B" w:rsidRPr="006D168E">
          <w:rPr>
            <w:rStyle w:val="ac"/>
            <w:noProof/>
            <w:lang w:val="en-US"/>
          </w:rPr>
          <w:t>4.12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34</w:t>
        </w:r>
        <w:r w:rsidR="00397A4B">
          <w:rPr>
            <w:noProof/>
            <w:webHidden/>
          </w:rPr>
          <w:fldChar w:fldCharType="end"/>
        </w:r>
      </w:hyperlink>
    </w:p>
    <w:p w14:paraId="540545CF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6" w:history="1">
        <w:r w:rsidR="00397A4B" w:rsidRPr="006D168E">
          <w:rPr>
            <w:rStyle w:val="ac"/>
            <w:noProof/>
            <w:lang w:val="en-US"/>
          </w:rPr>
          <w:t>4.13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receive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36</w:t>
        </w:r>
        <w:r w:rsidR="00397A4B">
          <w:rPr>
            <w:noProof/>
            <w:webHidden/>
          </w:rPr>
          <w:fldChar w:fldCharType="end"/>
        </w:r>
      </w:hyperlink>
    </w:p>
    <w:p w14:paraId="6953E8B1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7" w:history="1">
        <w:r w:rsidR="00397A4B" w:rsidRPr="006D168E">
          <w:rPr>
            <w:rStyle w:val="ac"/>
            <w:noProof/>
            <w:lang w:val="en-US"/>
          </w:rPr>
          <w:t>4.14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cs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37</w:t>
        </w:r>
        <w:r w:rsidR="00397A4B">
          <w:rPr>
            <w:noProof/>
            <w:webHidden/>
          </w:rPr>
          <w:fldChar w:fldCharType="end"/>
        </w:r>
      </w:hyperlink>
    </w:p>
    <w:p w14:paraId="5312CDFA" w14:textId="77777777" w:rsidR="00397A4B" w:rsidRDefault="009746D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8" w:history="1">
        <w:r w:rsidR="00397A4B" w:rsidRPr="006D168E">
          <w:rPr>
            <w:rStyle w:val="ac"/>
            <w:noProof/>
            <w:lang w:val="en-US"/>
          </w:rPr>
          <w:t>4.15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Power Module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38</w:t>
        </w:r>
        <w:r w:rsidR="00397A4B"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2" w:name="_Toc60054932"/>
      <w:r>
        <w:lastRenderedPageBreak/>
        <w:t>Общие указания</w:t>
      </w:r>
      <w:bookmarkEnd w:id="2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proofErr w:type="gramStart"/>
      <w:r>
        <w:t>устройство</w:t>
      </w:r>
      <w:proofErr w:type="gramEnd"/>
      <w:r>
        <w:t xml:space="preserve">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proofErr w:type="spellStart"/>
      <w:r w:rsidR="00F14F33">
        <w:rPr>
          <w:lang w:val="en-US"/>
        </w:rPr>
        <w:t>ModBus</w:t>
      </w:r>
      <w:proofErr w:type="spellEnd"/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3" w:name="_Toc60054933"/>
      <w:r>
        <w:lastRenderedPageBreak/>
        <w:t>Карта регистров</w:t>
      </w:r>
      <w:bookmarkEnd w:id="3"/>
    </w:p>
    <w:p w14:paraId="26885129" w14:textId="1FACA1CF" w:rsidR="00F14F33" w:rsidRDefault="00F33B1C" w:rsidP="00F33E1D">
      <w:pPr>
        <w:pStyle w:val="aff0"/>
      </w:pPr>
      <w:bookmarkStart w:id="4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87659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Analog_inputs</w:t>
            </w:r>
            <w:proofErr w:type="spellEnd"/>
          </w:p>
        </w:tc>
        <w:tc>
          <w:tcPr>
            <w:tcW w:w="993" w:type="dxa"/>
          </w:tcPr>
          <w:p w14:paraId="674A1C6F" w14:textId="77777777" w:rsidR="00F87659" w:rsidRPr="00595BCC" w:rsidRDefault="00F87659" w:rsidP="00F33B1C">
            <w:pPr>
              <w:pStyle w:val="aff4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14:paraId="2131B0DB" w14:textId="77777777" w:rsidR="00F87659" w:rsidRDefault="00F87659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87659" w:rsidRDefault="00F87659" w:rsidP="00F33B1C">
            <w:pPr>
              <w:pStyle w:val="aff4"/>
            </w:pPr>
            <w:r>
              <w:t>Краткое описание</w:t>
            </w:r>
          </w:p>
        </w:tc>
      </w:tr>
      <w:tr w:rsidR="00F87659" w14:paraId="380249EF" w14:textId="77777777" w:rsidTr="00AB1BA1">
        <w:tc>
          <w:tcPr>
            <w:tcW w:w="1271" w:type="dxa"/>
            <w:vMerge/>
          </w:tcPr>
          <w:p w14:paraId="58B8ABF1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87659" w:rsidRDefault="00F87659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87659" w:rsidRDefault="00F87659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87659" w:rsidRDefault="00F87659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87659" w14:paraId="44230AEF" w14:textId="77777777" w:rsidTr="00AB1BA1">
        <w:tc>
          <w:tcPr>
            <w:tcW w:w="1271" w:type="dxa"/>
            <w:vMerge/>
          </w:tcPr>
          <w:p w14:paraId="4ADB176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87659" w:rsidRDefault="00F87659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10402DC1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 (0x41)</w:t>
            </w:r>
          </w:p>
        </w:tc>
        <w:tc>
          <w:tcPr>
            <w:tcW w:w="4955" w:type="dxa"/>
            <w:vMerge w:val="restart"/>
          </w:tcPr>
          <w:p w14:paraId="1E3A783A" w14:textId="77777777" w:rsidR="00F87659" w:rsidRDefault="00F87659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87659" w14:paraId="2310C0A7" w14:textId="77777777" w:rsidTr="00AB1BA1">
        <w:tc>
          <w:tcPr>
            <w:tcW w:w="1271" w:type="dxa"/>
            <w:vMerge/>
          </w:tcPr>
          <w:p w14:paraId="0F673FB4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2A3A3E50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 (0x40)</w:t>
            </w:r>
          </w:p>
        </w:tc>
        <w:tc>
          <w:tcPr>
            <w:tcW w:w="4955" w:type="dxa"/>
            <w:vMerge/>
          </w:tcPr>
          <w:p w14:paraId="44A257D8" w14:textId="77777777" w:rsidR="00F87659" w:rsidRDefault="00F87659" w:rsidP="00F33B1C">
            <w:pPr>
              <w:pStyle w:val="aff4"/>
            </w:pPr>
          </w:p>
        </w:tc>
      </w:tr>
      <w:tr w:rsidR="00F87659" w14:paraId="7258856F" w14:textId="77777777" w:rsidTr="00AB1BA1">
        <w:tc>
          <w:tcPr>
            <w:tcW w:w="1271" w:type="dxa"/>
            <w:vMerge/>
          </w:tcPr>
          <w:p w14:paraId="54BB8F92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87659" w:rsidRDefault="00F87659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87659" w:rsidRPr="00E8587A" w:rsidRDefault="00F87659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87659" w14:paraId="061460B7" w14:textId="77777777" w:rsidTr="00AB1BA1">
        <w:tc>
          <w:tcPr>
            <w:tcW w:w="1271" w:type="dxa"/>
            <w:vMerge/>
          </w:tcPr>
          <w:p w14:paraId="4903F480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87659" w:rsidRDefault="00F87659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87659" w:rsidRDefault="00F87659" w:rsidP="00F33B1C">
            <w:pPr>
              <w:pStyle w:val="aff4"/>
            </w:pPr>
          </w:p>
        </w:tc>
      </w:tr>
      <w:tr w:rsidR="00F87659" w14:paraId="1DBD0E0F" w14:textId="77777777" w:rsidTr="00AB1BA1">
        <w:tc>
          <w:tcPr>
            <w:tcW w:w="1271" w:type="dxa"/>
            <w:vMerge/>
          </w:tcPr>
          <w:p w14:paraId="56CF09C5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87659" w:rsidRDefault="00F87659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87659" w:rsidRPr="00E8587A" w:rsidRDefault="00F87659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87659" w14:paraId="4F8CF06E" w14:textId="77777777" w:rsidTr="00AB1BA1">
        <w:tc>
          <w:tcPr>
            <w:tcW w:w="1271" w:type="dxa"/>
            <w:vMerge/>
          </w:tcPr>
          <w:p w14:paraId="78D121F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87659" w:rsidRDefault="00F87659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87659" w14:paraId="14407AB4" w14:textId="77777777" w:rsidTr="00AB1BA1">
        <w:tc>
          <w:tcPr>
            <w:tcW w:w="1271" w:type="dxa"/>
            <w:vMerge/>
          </w:tcPr>
          <w:p w14:paraId="09002579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65AA54D1" w14:textId="3CD2116B" w:rsidR="00F87659" w:rsidRPr="00555622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2138</w:t>
            </w:r>
          </w:p>
        </w:tc>
        <w:tc>
          <w:tcPr>
            <w:tcW w:w="2268" w:type="dxa"/>
          </w:tcPr>
          <w:p w14:paraId="5284C92A" w14:textId="1E5CF1EB" w:rsidR="00F87659" w:rsidRP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mother board</w:t>
            </w:r>
          </w:p>
        </w:tc>
        <w:tc>
          <w:tcPr>
            <w:tcW w:w="4955" w:type="dxa"/>
          </w:tcPr>
          <w:p w14:paraId="4B263808" w14:textId="0905C1EB" w:rsidR="00F87659" w:rsidRPr="00F87659" w:rsidRDefault="00F87659" w:rsidP="00F33B1C">
            <w:pPr>
              <w:pStyle w:val="aff4"/>
            </w:pPr>
            <w:r>
              <w:t xml:space="preserve">Данные о напряжении и токе датчика </w:t>
            </w:r>
            <w:proofErr w:type="spellStart"/>
            <w:r>
              <w:rPr>
                <w:lang w:val="en-US"/>
              </w:rPr>
              <w:t>ina</w:t>
            </w:r>
            <w:proofErr w:type="spellEnd"/>
            <w:r w:rsidRPr="00555622">
              <w:t xml:space="preserve">226 </w:t>
            </w:r>
            <w:r>
              <w:t>с адресом 0</w:t>
            </w:r>
            <w:r>
              <w:rPr>
                <w:lang w:val="en-US"/>
              </w:rPr>
              <w:t>x</w:t>
            </w:r>
            <w:r w:rsidRPr="00555622">
              <w:t>44</w:t>
            </w:r>
          </w:p>
        </w:tc>
      </w:tr>
      <w:tr w:rsidR="007A4BAF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7A4BAF" w:rsidRDefault="007A4BAF" w:rsidP="00F33B1C">
            <w:pPr>
              <w:pStyle w:val="aff4"/>
            </w:pPr>
            <w:r>
              <w:t>Регистры настройки ЦАП</w:t>
            </w:r>
          </w:p>
        </w:tc>
      </w:tr>
      <w:tr w:rsidR="007A4BAF" w14:paraId="3AF2E620" w14:textId="77777777" w:rsidTr="00AB1BA1">
        <w:tc>
          <w:tcPr>
            <w:tcW w:w="1271" w:type="dxa"/>
            <w:vMerge/>
          </w:tcPr>
          <w:p w14:paraId="35DB5B4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7A4BAF" w:rsidRDefault="007A4BAF" w:rsidP="00F33B1C">
            <w:pPr>
              <w:pStyle w:val="aff4"/>
            </w:pPr>
          </w:p>
        </w:tc>
      </w:tr>
      <w:tr w:rsidR="007A4BAF" w14:paraId="6D8AA487" w14:textId="77777777" w:rsidTr="00AB1BA1">
        <w:tc>
          <w:tcPr>
            <w:tcW w:w="1271" w:type="dxa"/>
            <w:vMerge/>
          </w:tcPr>
          <w:p w14:paraId="13731E7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7A4BAF" w:rsidRDefault="007A4BAF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7A4BAF" w:rsidRPr="007C3FB7" w:rsidRDefault="007A4BAF" w:rsidP="007C3FB7">
            <w:pPr>
              <w:pStyle w:val="aff4"/>
            </w:pPr>
            <w:r>
              <w:rPr>
                <w:lang w:val="en-US"/>
              </w:rPr>
              <w:t>ADC</w:t>
            </w:r>
            <w:r>
              <w:t xml:space="preserve"> </w:t>
            </w:r>
            <w:r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7A4BAF" w:rsidRDefault="007A4BAF" w:rsidP="00F33B1C">
            <w:pPr>
              <w:pStyle w:val="aff4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7A4BAF" w14:paraId="1EC182F7" w14:textId="77777777" w:rsidTr="00AB1BA1">
        <w:tc>
          <w:tcPr>
            <w:tcW w:w="1271" w:type="dxa"/>
            <w:vMerge/>
          </w:tcPr>
          <w:p w14:paraId="7AD6D05E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7A4BAF" w:rsidRDefault="007A4BAF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14:paraId="613DE686" w14:textId="77777777" w:rsidR="007A4BAF" w:rsidRPr="00E8587A" w:rsidRDefault="007A4BAF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7A4BAF" w14:paraId="29662E4D" w14:textId="77777777" w:rsidTr="00AB1BA1">
        <w:tc>
          <w:tcPr>
            <w:tcW w:w="1271" w:type="dxa"/>
            <w:vMerge/>
          </w:tcPr>
          <w:p w14:paraId="00CA00DF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7A4BAF" w:rsidRDefault="007A4BAF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14:paraId="1A8CDF7B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7A4BAF" w14:paraId="5FD05A8C" w14:textId="77777777" w:rsidTr="00AB1BA1">
        <w:tc>
          <w:tcPr>
            <w:tcW w:w="1271" w:type="dxa"/>
            <w:vMerge/>
          </w:tcPr>
          <w:p w14:paraId="500B17CA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5A9EDE67" w14:textId="77777777" w:rsidTr="00AB1BA1">
        <w:tc>
          <w:tcPr>
            <w:tcW w:w="1271" w:type="dxa"/>
            <w:vMerge/>
          </w:tcPr>
          <w:p w14:paraId="572E8C1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7A4BAF" w:rsidRDefault="007A4BAF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7A4BAF" w14:paraId="2092E463" w14:textId="77777777" w:rsidTr="00AB1BA1">
        <w:tc>
          <w:tcPr>
            <w:tcW w:w="1271" w:type="dxa"/>
            <w:vMerge/>
          </w:tcPr>
          <w:p w14:paraId="1BC6EDF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2E7406BA" w14:textId="77777777" w:rsidTr="00AB1BA1">
        <w:tc>
          <w:tcPr>
            <w:tcW w:w="1271" w:type="dxa"/>
            <w:vMerge/>
          </w:tcPr>
          <w:p w14:paraId="3E505B91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7A4BAF" w14:paraId="13FB14F8" w14:textId="77777777" w:rsidTr="00AB1BA1">
        <w:tc>
          <w:tcPr>
            <w:tcW w:w="1271" w:type="dxa"/>
            <w:vMerge/>
          </w:tcPr>
          <w:p w14:paraId="3432E9F5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14:paraId="37A36F8C" w14:textId="77777777" w:rsidR="007A4BAF" w:rsidRPr="00E8587A" w:rsidRDefault="007A4BAF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7A4BAF" w14:paraId="08D3D31D" w14:textId="77777777" w:rsidTr="00AB1BA1">
        <w:tc>
          <w:tcPr>
            <w:tcW w:w="1271" w:type="dxa"/>
            <w:vMerge/>
          </w:tcPr>
          <w:p w14:paraId="2260300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7A4BAF" w:rsidRPr="00E8587A" w:rsidRDefault="007A4BAF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14:paraId="1C266A9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7A4BAF" w14:paraId="347890B8" w14:textId="77777777" w:rsidTr="00AB1BA1">
        <w:tc>
          <w:tcPr>
            <w:tcW w:w="1271" w:type="dxa"/>
            <w:vMerge/>
          </w:tcPr>
          <w:p w14:paraId="4156B21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transmiter</w:t>
            </w:r>
            <w:proofErr w:type="spellEnd"/>
          </w:p>
        </w:tc>
        <w:tc>
          <w:tcPr>
            <w:tcW w:w="4955" w:type="dxa"/>
          </w:tcPr>
          <w:p w14:paraId="609E5039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7A4BAF" w14:paraId="7FD0EF82" w14:textId="77777777" w:rsidTr="00AB1BA1">
        <w:tc>
          <w:tcPr>
            <w:tcW w:w="1271" w:type="dxa"/>
            <w:vMerge/>
          </w:tcPr>
          <w:p w14:paraId="1054BFE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7A4BAF" w:rsidRPr="00E8587A" w:rsidRDefault="007A4BAF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  <w:tr w:rsidR="007A4BAF" w14:paraId="17188894" w14:textId="77777777" w:rsidTr="00AB1BA1">
        <w:tc>
          <w:tcPr>
            <w:tcW w:w="1271" w:type="dxa"/>
            <w:vMerge/>
          </w:tcPr>
          <w:p w14:paraId="7B6F346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743B142F" w14:textId="5E5EF854" w:rsidR="007A4BAF" w:rsidRDefault="007A4BAF" w:rsidP="00F33B1C">
            <w:pPr>
              <w:pStyle w:val="aff4"/>
            </w:pPr>
            <w:r>
              <w:t>1318</w:t>
            </w:r>
          </w:p>
        </w:tc>
        <w:tc>
          <w:tcPr>
            <w:tcW w:w="2268" w:type="dxa"/>
          </w:tcPr>
          <w:p w14:paraId="19824025" w14:textId="77E019E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CS settings</w:t>
            </w:r>
          </w:p>
        </w:tc>
        <w:tc>
          <w:tcPr>
            <w:tcW w:w="4955" w:type="dxa"/>
          </w:tcPr>
          <w:p w14:paraId="34E382AA" w14:textId="7B0EA00D" w:rsidR="007A4BAF" w:rsidRPr="00555622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Настройка чип </w:t>
            </w:r>
            <w:proofErr w:type="spellStart"/>
            <w:r>
              <w:t>селекта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SPI</w:t>
            </w:r>
          </w:p>
        </w:tc>
      </w:tr>
      <w:tr w:rsidR="007A4BAF" w14:paraId="2A516D19" w14:textId="77777777" w:rsidTr="00AB1BA1">
        <w:tc>
          <w:tcPr>
            <w:tcW w:w="1271" w:type="dxa"/>
            <w:vMerge/>
          </w:tcPr>
          <w:p w14:paraId="470570C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6C51535" w14:textId="70DB00D1" w:rsidR="007A4BAF" w:rsidRDefault="007A4BAF" w:rsidP="00555622">
            <w:pPr>
              <w:pStyle w:val="aff4"/>
            </w:pPr>
            <w:r>
              <w:t>1338</w:t>
            </w:r>
          </w:p>
        </w:tc>
        <w:tc>
          <w:tcPr>
            <w:tcW w:w="2268" w:type="dxa"/>
          </w:tcPr>
          <w:p w14:paraId="41CB5697" w14:textId="4368967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Power Module </w:t>
            </w:r>
          </w:p>
        </w:tc>
        <w:tc>
          <w:tcPr>
            <w:tcW w:w="4955" w:type="dxa"/>
          </w:tcPr>
          <w:p w14:paraId="30C5AB82" w14:textId="723E1FF3" w:rsidR="007A4BAF" w:rsidRDefault="007A4BAF" w:rsidP="00F33B1C">
            <w:pPr>
              <w:pStyle w:val="aff4"/>
            </w:pPr>
            <w:r>
              <w:t>Настройки для модуля питания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5" w:name="_Toc60054934"/>
      <w:r>
        <w:lastRenderedPageBreak/>
        <w:t>Аналоговые входы</w:t>
      </w:r>
      <w:bookmarkEnd w:id="5"/>
    </w:p>
    <w:p w14:paraId="47C11C63" w14:textId="14B5C88D" w:rsidR="00F33B1C" w:rsidRDefault="00F33B1C" w:rsidP="005813F5">
      <w:pPr>
        <w:pStyle w:val="2"/>
      </w:pPr>
      <w:bookmarkStart w:id="6" w:name="_Toc60054935"/>
      <w:r>
        <w:t>Входы АЦП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 xml:space="preserve">АЦП1 – АЦП8 </w:t>
      </w:r>
      <w:proofErr w:type="spellStart"/>
      <w:r w:rsidR="007C3FB7">
        <w:t>соответсвенно</w:t>
      </w:r>
      <w:proofErr w:type="spellEnd"/>
      <w:r w:rsidR="007C3FB7">
        <w:t>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7" w:name="_Toc60054936"/>
      <w:r w:rsidRPr="00690710">
        <w:t>INA226 3V3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25E748DF" w:rsidR="00690710" w:rsidRPr="002A0D6D" w:rsidRDefault="002A0D6D" w:rsidP="00690710">
      <w:pPr>
        <w:pStyle w:val="110"/>
      </w:pPr>
      <w:r>
        <w:t xml:space="preserve">Значение напряжения по шине </w:t>
      </w:r>
      <w:r w:rsidRPr="00555622">
        <w:t xml:space="preserve">3.3 </w:t>
      </w:r>
      <w:r>
        <w:t>вольта. 1</w:t>
      </w:r>
      <w:r>
        <w:rPr>
          <w:lang w:val="en-US"/>
        </w:rPr>
        <w:t xml:space="preserve"> LSB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555622" w:rsidRDefault="00690710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555622"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66EA9D94" w:rsidR="00690710" w:rsidRPr="002A0D6D" w:rsidRDefault="002A0D6D" w:rsidP="00690710">
      <w:pPr>
        <w:pStyle w:val="110"/>
      </w:pPr>
      <w:r>
        <w:t xml:space="preserve">Значение тока по шине 3.3 вольта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555622" w:rsidRDefault="00690710" w:rsidP="00AB1BA1">
            <w:pPr>
              <w:pStyle w:val="aff4"/>
              <w:jc w:val="center"/>
            </w:pPr>
            <w:r>
              <w:t xml:space="preserve">Номер регистра </w:t>
            </w:r>
            <w:r w:rsidR="00AB1BA1" w:rsidRPr="00555622"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47BB589" w14:textId="1A1A36EA" w:rsidR="002044D9" w:rsidRDefault="002044D9" w:rsidP="002044D9">
      <w:pPr>
        <w:pStyle w:val="2"/>
      </w:pPr>
      <w:bookmarkStart w:id="8" w:name="_Toc60054937"/>
      <w:r>
        <w:t>INA226 5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46CDE6B1" w14:textId="77777777" w:rsidTr="00E10F57">
        <w:tc>
          <w:tcPr>
            <w:tcW w:w="1129" w:type="dxa"/>
          </w:tcPr>
          <w:p w14:paraId="18EFEEFC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7B00573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14:paraId="13E47CE4" w14:textId="77777777" w:rsidTr="00E10F57">
        <w:tc>
          <w:tcPr>
            <w:tcW w:w="1129" w:type="dxa"/>
          </w:tcPr>
          <w:p w14:paraId="6417ECF0" w14:textId="7F08D6D2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11</w:t>
            </w:r>
          </w:p>
        </w:tc>
        <w:tc>
          <w:tcPr>
            <w:tcW w:w="8499" w:type="dxa"/>
          </w:tcPr>
          <w:p w14:paraId="04E9AED3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1479ADD5" w14:textId="77777777" w:rsidTr="00E10F57">
        <w:tc>
          <w:tcPr>
            <w:tcW w:w="1129" w:type="dxa"/>
          </w:tcPr>
          <w:p w14:paraId="3F97FF0F" w14:textId="7F05D3F9" w:rsidR="002044D9" w:rsidRPr="002044D9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8499" w:type="dxa"/>
          </w:tcPr>
          <w:p w14:paraId="4520C02F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1B0E874B" w14:textId="6FB0CC33" w:rsidR="002044D9" w:rsidRPr="002A0D6D" w:rsidRDefault="002044D9" w:rsidP="002044D9">
      <w:pPr>
        <w:pStyle w:val="110"/>
      </w:pPr>
      <w:r>
        <w:t>Значение напряжения по шине 5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32BB8C4D" w14:textId="77777777" w:rsidTr="00E10F57">
        <w:tc>
          <w:tcPr>
            <w:tcW w:w="9628" w:type="dxa"/>
            <w:gridSpan w:val="16"/>
            <w:vAlign w:val="center"/>
          </w:tcPr>
          <w:p w14:paraId="17690398" w14:textId="67C11612" w:rsidR="002044D9" w:rsidRPr="00555622" w:rsidRDefault="002044D9" w:rsidP="002044D9">
            <w:pPr>
              <w:pStyle w:val="aff4"/>
              <w:jc w:val="center"/>
            </w:pPr>
            <w:r>
              <w:t>Номер регистра 11</w:t>
            </w:r>
          </w:p>
        </w:tc>
      </w:tr>
      <w:tr w:rsidR="002044D9" w14:paraId="56119CE4" w14:textId="77777777" w:rsidTr="00E10F57">
        <w:tc>
          <w:tcPr>
            <w:tcW w:w="601" w:type="dxa"/>
          </w:tcPr>
          <w:p w14:paraId="600234A5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FAA9381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DE9957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184C7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039BD87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28D781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3E06C9F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3B3D3DE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D3F01F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AFB47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AC40CF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3F026A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74C85B4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DB24B7E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C06F96A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9B2CC7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0EE9DF8" w14:textId="77777777" w:rsidTr="00E10F57">
        <w:tc>
          <w:tcPr>
            <w:tcW w:w="9628" w:type="dxa"/>
            <w:gridSpan w:val="16"/>
            <w:vAlign w:val="center"/>
          </w:tcPr>
          <w:p w14:paraId="7CBCC56B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6268EF0D" w14:textId="77777777" w:rsidTr="00E10F57">
        <w:tc>
          <w:tcPr>
            <w:tcW w:w="9628" w:type="dxa"/>
            <w:gridSpan w:val="16"/>
            <w:vAlign w:val="center"/>
          </w:tcPr>
          <w:p w14:paraId="0D2F15ED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EA7AA46" w14:textId="38561229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6E034B60" w14:textId="77777777" w:rsidTr="00E10F57">
        <w:tc>
          <w:tcPr>
            <w:tcW w:w="9628" w:type="dxa"/>
            <w:gridSpan w:val="16"/>
            <w:vAlign w:val="center"/>
          </w:tcPr>
          <w:p w14:paraId="313C367E" w14:textId="2F49FB6B" w:rsidR="002044D9" w:rsidRPr="00555622" w:rsidRDefault="002044D9" w:rsidP="00E10F57">
            <w:pPr>
              <w:pStyle w:val="aff4"/>
              <w:jc w:val="center"/>
            </w:pPr>
            <w:r>
              <w:t>Номер регистра 12</w:t>
            </w:r>
          </w:p>
        </w:tc>
      </w:tr>
      <w:tr w:rsidR="002044D9" w14:paraId="30074B5A" w14:textId="77777777" w:rsidTr="00E10F57">
        <w:tc>
          <w:tcPr>
            <w:tcW w:w="601" w:type="dxa"/>
          </w:tcPr>
          <w:p w14:paraId="0F6F8648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47F3AEB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041D24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DECAC4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6158F21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420BB3A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BBA2E6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7650ABB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594BC0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EBBD7D8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754642A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939246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5F5A4D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1811C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6E6538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2DE71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78A11B8" w14:textId="77777777" w:rsidTr="00E10F57">
        <w:tc>
          <w:tcPr>
            <w:tcW w:w="9628" w:type="dxa"/>
            <w:gridSpan w:val="16"/>
            <w:vAlign w:val="center"/>
          </w:tcPr>
          <w:p w14:paraId="22E2880D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63AFCAC7" w14:textId="77777777" w:rsidTr="00E10F57">
        <w:tc>
          <w:tcPr>
            <w:tcW w:w="9628" w:type="dxa"/>
            <w:gridSpan w:val="16"/>
            <w:vAlign w:val="center"/>
          </w:tcPr>
          <w:p w14:paraId="36D6A61F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A031420" w14:textId="77777777" w:rsidR="002044D9" w:rsidRDefault="002044D9" w:rsidP="002044D9">
      <w:pPr>
        <w:pStyle w:val="110"/>
      </w:pPr>
    </w:p>
    <w:p w14:paraId="1430DB2D" w14:textId="248EF604" w:rsidR="00AB1BA1" w:rsidRDefault="00AB1BA1" w:rsidP="005813F5">
      <w:pPr>
        <w:pStyle w:val="2"/>
      </w:pPr>
      <w:bookmarkStart w:id="9" w:name="_Toc60054938"/>
      <w:r>
        <w:rPr>
          <w:lang w:val="en-US"/>
        </w:rPr>
        <w:t xml:space="preserve">UART1 </w:t>
      </w:r>
      <w:r>
        <w:t>данные приемника</w:t>
      </w:r>
      <w:bookmarkEnd w:id="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10" w:name="_Toc60054939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0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11" w:name="_Toc60054940"/>
      <w:r>
        <w:rPr>
          <w:lang w:val="en-US"/>
        </w:rPr>
        <w:lastRenderedPageBreak/>
        <w:t>GPIO in</w:t>
      </w:r>
      <w:bookmarkEnd w:id="11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12" w:name="_Toc60054941"/>
      <w:r>
        <w:rPr>
          <w:lang w:val="en-US"/>
        </w:rPr>
        <w:lastRenderedPageBreak/>
        <w:t>SPI receive data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EB29ED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EB29ED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64] – 16 Bit mode. </w:t>
            </w:r>
            <w:proofErr w:type="gramStart"/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5848135" w14:textId="544A1265" w:rsidR="002044D9" w:rsidRDefault="00397A4B" w:rsidP="002044D9">
      <w:pPr>
        <w:pStyle w:val="2"/>
      </w:pPr>
      <w:proofErr w:type="spellStart"/>
      <w:r>
        <w:rPr>
          <w:lang w:val="en-US"/>
        </w:rPr>
        <w:lastRenderedPageBreak/>
        <w:t>Power_module</w:t>
      </w:r>
      <w:proofErr w:type="spellEnd"/>
      <w:r>
        <w:rPr>
          <w:lang w:val="en-US"/>
        </w:rPr>
        <w:t xml:space="preserve"> data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57FE3B8B" w14:textId="77777777" w:rsidTr="00E10F57">
        <w:tc>
          <w:tcPr>
            <w:tcW w:w="1129" w:type="dxa"/>
          </w:tcPr>
          <w:p w14:paraId="775DB5E0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1175AAB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:rsidRPr="007F2C76" w14:paraId="123F7195" w14:textId="77777777" w:rsidTr="00E10F57">
        <w:tc>
          <w:tcPr>
            <w:tcW w:w="1129" w:type="dxa"/>
          </w:tcPr>
          <w:p w14:paraId="4F3F3323" w14:textId="78704747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2141</w:t>
            </w:r>
          </w:p>
        </w:tc>
        <w:tc>
          <w:tcPr>
            <w:tcW w:w="8499" w:type="dxa"/>
          </w:tcPr>
          <w:p w14:paraId="4699B848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27075366" w14:textId="77777777" w:rsidTr="00E10F57">
        <w:tc>
          <w:tcPr>
            <w:tcW w:w="1129" w:type="dxa"/>
          </w:tcPr>
          <w:p w14:paraId="26F52949" w14:textId="17DC3ABC" w:rsidR="002044D9" w:rsidRPr="002044D9" w:rsidRDefault="002044D9" w:rsidP="002044D9">
            <w:pPr>
              <w:pStyle w:val="aff4"/>
            </w:pPr>
            <w:r>
              <w:t>2142</w:t>
            </w:r>
          </w:p>
        </w:tc>
        <w:tc>
          <w:tcPr>
            <w:tcW w:w="8499" w:type="dxa"/>
          </w:tcPr>
          <w:p w14:paraId="263DAC4A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3C81128E" w14:textId="77777777" w:rsidTr="00E10F57">
        <w:tc>
          <w:tcPr>
            <w:tcW w:w="1129" w:type="dxa"/>
          </w:tcPr>
          <w:p w14:paraId="4039C97F" w14:textId="3EB1B6E4" w:rsidR="002044D9" w:rsidRDefault="002044D9" w:rsidP="002044D9">
            <w:pPr>
              <w:pStyle w:val="aff4"/>
            </w:pPr>
            <w:r>
              <w:t>2143</w:t>
            </w:r>
          </w:p>
        </w:tc>
        <w:tc>
          <w:tcPr>
            <w:tcW w:w="8499" w:type="dxa"/>
          </w:tcPr>
          <w:p w14:paraId="03F3D6B8" w14:textId="2A4BE7BB" w:rsidR="002044D9" w:rsidRP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Allert</w:t>
            </w:r>
            <w:proofErr w:type="spellEnd"/>
          </w:p>
        </w:tc>
      </w:tr>
      <w:tr w:rsidR="002044D9" w14:paraId="5A483995" w14:textId="77777777" w:rsidTr="00E10F57">
        <w:tc>
          <w:tcPr>
            <w:tcW w:w="1129" w:type="dxa"/>
          </w:tcPr>
          <w:p w14:paraId="57EFB199" w14:textId="1FD5E30C" w:rsidR="002044D9" w:rsidRPr="002044D9" w:rsidRDefault="002044D9" w:rsidP="002044D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2144</w:t>
            </w:r>
          </w:p>
        </w:tc>
        <w:tc>
          <w:tcPr>
            <w:tcW w:w="8499" w:type="dxa"/>
          </w:tcPr>
          <w:p w14:paraId="217D2D86" w14:textId="7911AD00" w:rsidR="00E10F57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Ina_errot</w:t>
            </w:r>
            <w:proofErr w:type="spellEnd"/>
          </w:p>
        </w:tc>
      </w:tr>
      <w:tr w:rsidR="00E10F57" w14:paraId="4F064D17" w14:textId="77777777" w:rsidTr="00E10F57">
        <w:tc>
          <w:tcPr>
            <w:tcW w:w="1129" w:type="dxa"/>
          </w:tcPr>
          <w:p w14:paraId="5D75EDE7" w14:textId="7C7A9C84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2145</w:t>
            </w:r>
          </w:p>
        </w:tc>
        <w:tc>
          <w:tcPr>
            <w:tcW w:w="8499" w:type="dxa"/>
          </w:tcPr>
          <w:p w14:paraId="1034A763" w14:textId="54CE9908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 w:rsidRPr="006B4216">
              <w:t>voltage_control</w:t>
            </w:r>
            <w:proofErr w:type="spellEnd"/>
            <w:r w:rsidRPr="006B4216">
              <w:t>;</w:t>
            </w:r>
          </w:p>
        </w:tc>
      </w:tr>
      <w:tr w:rsidR="00E10F57" w14:paraId="16E32AB8" w14:textId="77777777" w:rsidTr="00E10F57">
        <w:tc>
          <w:tcPr>
            <w:tcW w:w="1129" w:type="dxa"/>
          </w:tcPr>
          <w:p w14:paraId="6669EA18" w14:textId="23EAA40C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8499" w:type="dxa"/>
          </w:tcPr>
          <w:p w14:paraId="08469588" w14:textId="14D1AC50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voltage_module_1;</w:t>
            </w:r>
          </w:p>
        </w:tc>
      </w:tr>
      <w:tr w:rsidR="00E10F57" w14:paraId="65677E31" w14:textId="77777777" w:rsidTr="00E10F57">
        <w:tc>
          <w:tcPr>
            <w:tcW w:w="1129" w:type="dxa"/>
          </w:tcPr>
          <w:p w14:paraId="3C23E04D" w14:textId="4E61019B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2147</w:t>
            </w:r>
          </w:p>
        </w:tc>
        <w:tc>
          <w:tcPr>
            <w:tcW w:w="8499" w:type="dxa"/>
          </w:tcPr>
          <w:p w14:paraId="4760BE0B" w14:textId="4ACC3BD3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voltage_module_2;</w:t>
            </w:r>
          </w:p>
        </w:tc>
      </w:tr>
      <w:tr w:rsidR="00E10F57" w14:paraId="12233E2C" w14:textId="77777777" w:rsidTr="00E10F57">
        <w:tc>
          <w:tcPr>
            <w:tcW w:w="1129" w:type="dxa"/>
          </w:tcPr>
          <w:p w14:paraId="225BDCEC" w14:textId="6D14EC35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2148</w:t>
            </w:r>
          </w:p>
        </w:tc>
        <w:tc>
          <w:tcPr>
            <w:tcW w:w="8499" w:type="dxa"/>
          </w:tcPr>
          <w:p w14:paraId="39371B68" w14:textId="181FE16D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 w:rsidRPr="006B4216">
              <w:t>ina_aligned_voltage</w:t>
            </w:r>
            <w:proofErr w:type="spellEnd"/>
            <w:r w:rsidRPr="006B4216">
              <w:t>;</w:t>
            </w:r>
          </w:p>
        </w:tc>
      </w:tr>
    </w:tbl>
    <w:p w14:paraId="5F173297" w14:textId="4D5118D0" w:rsidR="002044D9" w:rsidRPr="002A0D6D" w:rsidRDefault="002044D9" w:rsidP="002044D9">
      <w:pPr>
        <w:pStyle w:val="110"/>
      </w:pPr>
      <w:r>
        <w:t>Значение напряжения нагрузки</w:t>
      </w:r>
      <w:r w:rsidRPr="00555622">
        <w:t xml:space="preserve"> </w:t>
      </w:r>
      <w:r>
        <w:t xml:space="preserve">вольт. </w:t>
      </w:r>
      <w:r w:rsidRPr="007F2C76">
        <w:t xml:space="preserve">1 </w:t>
      </w:r>
      <w:r w:rsidRPr="007F2C76">
        <w:rPr>
          <w:lang w:val="en-US"/>
        </w:rPr>
        <w:t>LSB</w:t>
      </w:r>
      <w:r w:rsidRPr="007F2C76">
        <w:t xml:space="preserve"> 1</w:t>
      </w:r>
      <w:r w:rsidR="007F2C76" w:rsidRPr="007F2C76">
        <w:t>.</w:t>
      </w:r>
      <w:r w:rsidR="007F2C76" w:rsidRPr="00EB29ED">
        <w:t>25</w:t>
      </w:r>
      <w:r w:rsidRPr="007F2C76">
        <w:t xml:space="preserve"> - мВ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53FBFEAD" w14:textId="77777777" w:rsidTr="00E10F57">
        <w:tc>
          <w:tcPr>
            <w:tcW w:w="9628" w:type="dxa"/>
            <w:gridSpan w:val="16"/>
            <w:vAlign w:val="center"/>
          </w:tcPr>
          <w:p w14:paraId="17FCB016" w14:textId="2739B968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2141</w:t>
            </w:r>
          </w:p>
        </w:tc>
      </w:tr>
      <w:tr w:rsidR="002044D9" w14:paraId="00EFCB56" w14:textId="77777777" w:rsidTr="00E10F57">
        <w:tc>
          <w:tcPr>
            <w:tcW w:w="601" w:type="dxa"/>
          </w:tcPr>
          <w:p w14:paraId="05662604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ACD21E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9A421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AE6DF9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61BD51B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4CB4A52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EEF9A3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EBD7DA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C4A6ED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44BF1F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864C6C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D29A052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F85995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291834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365B53F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FE7212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6AFCA1D" w14:textId="77777777" w:rsidTr="00E10F57">
        <w:tc>
          <w:tcPr>
            <w:tcW w:w="9628" w:type="dxa"/>
            <w:gridSpan w:val="16"/>
            <w:vAlign w:val="center"/>
          </w:tcPr>
          <w:p w14:paraId="0A584084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2FE33B00" w14:textId="77777777" w:rsidTr="00E10F57">
        <w:tc>
          <w:tcPr>
            <w:tcW w:w="9628" w:type="dxa"/>
            <w:gridSpan w:val="16"/>
            <w:vAlign w:val="center"/>
          </w:tcPr>
          <w:p w14:paraId="50E9AEC9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3B5B2AA5" w14:textId="195DD1F0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 w:rsidR="002531FC">
        <w:t>1</w:t>
      </w:r>
      <w:r w:rsidRPr="00555622">
        <w:t xml:space="preserve"> </w:t>
      </w:r>
      <w:r w:rsidR="002531FC">
        <w:t>м</w:t>
      </w:r>
      <w:r>
        <w:t>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47D7C6BF" w14:textId="77777777" w:rsidTr="00E10F57">
        <w:tc>
          <w:tcPr>
            <w:tcW w:w="9628" w:type="dxa"/>
            <w:gridSpan w:val="16"/>
            <w:vAlign w:val="center"/>
          </w:tcPr>
          <w:p w14:paraId="337FC5E6" w14:textId="0566A082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</w:t>
            </w:r>
            <w:r>
              <w:t>2</w:t>
            </w:r>
          </w:p>
        </w:tc>
      </w:tr>
      <w:tr w:rsidR="002044D9" w14:paraId="7F5DA45B" w14:textId="77777777" w:rsidTr="00E10F57">
        <w:tc>
          <w:tcPr>
            <w:tcW w:w="601" w:type="dxa"/>
          </w:tcPr>
          <w:p w14:paraId="3BF05E16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F563D8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82F4C0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F45700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4BA482F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6FFADB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F77DD8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A3C2F4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7ACB4E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D63FC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5AC53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14B85F3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95E8801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A946833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A6E6490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814C1DA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3373DA0" w14:textId="77777777" w:rsidTr="00E10F57">
        <w:tc>
          <w:tcPr>
            <w:tcW w:w="9628" w:type="dxa"/>
            <w:gridSpan w:val="16"/>
            <w:vAlign w:val="center"/>
          </w:tcPr>
          <w:p w14:paraId="467720EF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2157B561" w14:textId="77777777" w:rsidTr="00E10F57">
        <w:tc>
          <w:tcPr>
            <w:tcW w:w="9628" w:type="dxa"/>
            <w:gridSpan w:val="16"/>
            <w:vAlign w:val="center"/>
          </w:tcPr>
          <w:p w14:paraId="594403EE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1EB8FB74" w14:textId="1BB10949" w:rsidR="002531FC" w:rsidRPr="002531FC" w:rsidRDefault="002531FC" w:rsidP="002531FC">
      <w:pPr>
        <w:pStyle w:val="110"/>
      </w:pPr>
      <w:proofErr w:type="spellStart"/>
      <w:r>
        <w:rPr>
          <w:lang w:val="en-US"/>
        </w:rPr>
        <w:t>Allert</w:t>
      </w:r>
      <w:proofErr w:type="spellEnd"/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619C947E" w14:textId="77777777" w:rsidTr="00E10F57">
        <w:tc>
          <w:tcPr>
            <w:tcW w:w="9628" w:type="dxa"/>
            <w:gridSpan w:val="16"/>
            <w:vAlign w:val="center"/>
          </w:tcPr>
          <w:p w14:paraId="399343CB" w14:textId="6E9562A0" w:rsidR="002531FC" w:rsidRPr="00555622" w:rsidRDefault="002531FC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2531FC" w14:paraId="43AA957C" w14:textId="77777777" w:rsidTr="00E10F57">
        <w:tc>
          <w:tcPr>
            <w:tcW w:w="601" w:type="dxa"/>
          </w:tcPr>
          <w:p w14:paraId="4EF98621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59B9074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01A4A1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15A34E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26D9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85225C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6841BC1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529B061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B6036FB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2A086F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26E93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A8FEF5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49B2B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05A6C79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00552D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D04317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942E724" w14:textId="77777777" w:rsidTr="00E10F57">
        <w:tc>
          <w:tcPr>
            <w:tcW w:w="9628" w:type="dxa"/>
            <w:gridSpan w:val="16"/>
            <w:vAlign w:val="center"/>
          </w:tcPr>
          <w:p w14:paraId="02357E82" w14:textId="36701285" w:rsidR="002531FC" w:rsidRPr="002531FC" w:rsidRDefault="002531FC" w:rsidP="00E10F57">
            <w:pPr>
              <w:pStyle w:val="aff4"/>
              <w:jc w:val="center"/>
            </w:pPr>
            <w:proofErr w:type="spellStart"/>
            <w:r w:rsidRPr="002531FC">
              <w:rPr>
                <w:lang w:val="en-US"/>
              </w:rPr>
              <w:t>Allert</w:t>
            </w:r>
            <w:proofErr w:type="spellEnd"/>
          </w:p>
        </w:tc>
      </w:tr>
      <w:tr w:rsidR="002531FC" w14:paraId="7892CAFE" w14:textId="77777777" w:rsidTr="00E10F57">
        <w:tc>
          <w:tcPr>
            <w:tcW w:w="9628" w:type="dxa"/>
            <w:gridSpan w:val="16"/>
            <w:vAlign w:val="center"/>
          </w:tcPr>
          <w:p w14:paraId="76AA2678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1D1DC207" w14:textId="19A58FAB" w:rsidR="002531FC" w:rsidRPr="002531FC" w:rsidRDefault="002531FC" w:rsidP="002531FC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proofErr w:type="spellStart"/>
      <w:proofErr w:type="gramStart"/>
      <w:r>
        <w:rPr>
          <w:lang w:val="en-US"/>
        </w:rPr>
        <w:t>ina</w:t>
      </w:r>
      <w:proofErr w:type="spellEnd"/>
      <w:proofErr w:type="gramEnd"/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0F2320F6" w14:textId="77777777" w:rsidTr="00E10F57">
        <w:tc>
          <w:tcPr>
            <w:tcW w:w="9628" w:type="dxa"/>
            <w:gridSpan w:val="16"/>
            <w:vAlign w:val="center"/>
          </w:tcPr>
          <w:p w14:paraId="19A94E07" w14:textId="110FD12F" w:rsidR="002531FC" w:rsidRPr="00555622" w:rsidRDefault="002531FC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2531FC" w14:paraId="2F756241" w14:textId="77777777" w:rsidTr="00E10F57">
        <w:tc>
          <w:tcPr>
            <w:tcW w:w="601" w:type="dxa"/>
          </w:tcPr>
          <w:p w14:paraId="51B43C9B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85EBD7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B54F4D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CB01FA8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BBB2B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92D549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0D2598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567E40E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A4AA86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2ED4C8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A5F178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2D6940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2BA23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B6D14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946238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88E2E6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51BF983" w14:textId="77777777" w:rsidTr="00E10F57">
        <w:tc>
          <w:tcPr>
            <w:tcW w:w="9628" w:type="dxa"/>
            <w:gridSpan w:val="16"/>
            <w:vAlign w:val="center"/>
          </w:tcPr>
          <w:p w14:paraId="45472324" w14:textId="7B6FBAA7" w:rsidR="002531FC" w:rsidRPr="002531FC" w:rsidRDefault="002531FC" w:rsidP="00E10F5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Ina_error</w:t>
            </w:r>
            <w:proofErr w:type="spellEnd"/>
          </w:p>
        </w:tc>
      </w:tr>
      <w:tr w:rsidR="002531FC" w14:paraId="0BDFFC24" w14:textId="77777777" w:rsidTr="00E10F57">
        <w:tc>
          <w:tcPr>
            <w:tcW w:w="9628" w:type="dxa"/>
            <w:gridSpan w:val="16"/>
            <w:vAlign w:val="center"/>
          </w:tcPr>
          <w:p w14:paraId="2D4003D6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7F38C7B9" w14:textId="77777777" w:rsidR="0050175D" w:rsidRDefault="0050175D" w:rsidP="0050175D">
      <w:pPr>
        <w:suppressAutoHyphens w:val="0"/>
        <w:spacing w:line="240" w:lineRule="auto"/>
        <w:ind w:firstLine="0"/>
        <w:jc w:val="left"/>
      </w:pPr>
      <w:r>
        <w:br w:type="page"/>
      </w:r>
    </w:p>
    <w:p w14:paraId="6E54525C" w14:textId="680E9683" w:rsidR="00E10F57" w:rsidRDefault="00E10F57" w:rsidP="00E10F57">
      <w:pPr>
        <w:pStyle w:val="2"/>
      </w:pPr>
      <w:proofErr w:type="spellStart"/>
      <w:r>
        <w:rPr>
          <w:lang w:val="en-US"/>
        </w:rPr>
        <w:lastRenderedPageBreak/>
        <w:t>STM_module_data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10F57" w14:paraId="05A55734" w14:textId="77777777" w:rsidTr="00E10F57">
        <w:tc>
          <w:tcPr>
            <w:tcW w:w="1129" w:type="dxa"/>
          </w:tcPr>
          <w:p w14:paraId="33E879B3" w14:textId="77777777" w:rsidR="00E10F57" w:rsidRDefault="00E10F57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8919F9E" w14:textId="77777777" w:rsidR="00E10F57" w:rsidRDefault="00E10F57" w:rsidP="00E10F57">
            <w:pPr>
              <w:pStyle w:val="aff4"/>
            </w:pPr>
            <w:r>
              <w:t>Название</w:t>
            </w:r>
          </w:p>
        </w:tc>
      </w:tr>
      <w:tr w:rsidR="00B02FF7" w14:paraId="6EF03139" w14:textId="77777777" w:rsidTr="00192D82">
        <w:tc>
          <w:tcPr>
            <w:tcW w:w="9628" w:type="dxa"/>
            <w:gridSpan w:val="2"/>
          </w:tcPr>
          <w:p w14:paraId="05E9A1C8" w14:textId="16C1509A" w:rsidR="00B02FF7" w:rsidRPr="00B02FF7" w:rsidRDefault="00B02FF7" w:rsidP="00B02FF7">
            <w:pPr>
              <w:pStyle w:val="aff4"/>
              <w:tabs>
                <w:tab w:val="left" w:pos="1680"/>
              </w:tabs>
              <w:rPr>
                <w:lang w:val="en-US"/>
              </w:rPr>
            </w:pPr>
            <w:r>
              <w:rPr>
                <w:lang w:val="en-US"/>
              </w:rPr>
              <w:t>ADC1</w:t>
            </w:r>
            <w:r>
              <w:rPr>
                <w:lang w:val="en-US"/>
              </w:rPr>
              <w:tab/>
            </w:r>
          </w:p>
        </w:tc>
      </w:tr>
      <w:tr w:rsidR="00E10F57" w14:paraId="5B4089DE" w14:textId="77777777" w:rsidTr="00E10F57">
        <w:tc>
          <w:tcPr>
            <w:tcW w:w="1129" w:type="dxa"/>
          </w:tcPr>
          <w:p w14:paraId="330F2176" w14:textId="21EA5FEE" w:rsidR="00E10F57" w:rsidRPr="00B02FF7" w:rsidRDefault="00E10F57" w:rsidP="00B02FF7">
            <w:pPr>
              <w:pStyle w:val="aff4"/>
              <w:rPr>
                <w:lang w:val="en-US"/>
              </w:rPr>
            </w:pPr>
            <w:r>
              <w:t>214</w:t>
            </w:r>
            <w:r w:rsidR="00B02FF7"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66836EDA" w14:textId="6366828C" w:rsidR="00E10F57" w:rsidRPr="00690710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ADC_Data_last</w:t>
            </w:r>
            <w:proofErr w:type="spellEnd"/>
          </w:p>
        </w:tc>
      </w:tr>
      <w:tr w:rsidR="00E10F57" w14:paraId="5FFFB2EC" w14:textId="77777777" w:rsidTr="00E10F57">
        <w:tc>
          <w:tcPr>
            <w:tcW w:w="1129" w:type="dxa"/>
          </w:tcPr>
          <w:p w14:paraId="55F60055" w14:textId="589E3777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2150</w:t>
            </w:r>
          </w:p>
        </w:tc>
        <w:tc>
          <w:tcPr>
            <w:tcW w:w="8499" w:type="dxa"/>
          </w:tcPr>
          <w:p w14:paraId="5977B24A" w14:textId="3041C8DD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Chip_select</w:t>
            </w:r>
            <w:proofErr w:type="spellEnd"/>
          </w:p>
        </w:tc>
      </w:tr>
      <w:tr w:rsidR="00E10F57" w14:paraId="42CFFAB5" w14:textId="77777777" w:rsidTr="00E10F57">
        <w:tc>
          <w:tcPr>
            <w:tcW w:w="1129" w:type="dxa"/>
          </w:tcPr>
          <w:p w14:paraId="6F7FF31B" w14:textId="66C39423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2151</w:t>
            </w:r>
          </w:p>
        </w:tc>
        <w:tc>
          <w:tcPr>
            <w:tcW w:w="8499" w:type="dxa"/>
          </w:tcPr>
          <w:p w14:paraId="1A9E37D1" w14:textId="1F747C09" w:rsidR="00E10F57" w:rsidRPr="002044D9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Chan_Num</w:t>
            </w:r>
            <w:proofErr w:type="spellEnd"/>
          </w:p>
        </w:tc>
      </w:tr>
      <w:tr w:rsidR="00E10F57" w14:paraId="52CAE633" w14:textId="77777777" w:rsidTr="00E10F57">
        <w:tc>
          <w:tcPr>
            <w:tcW w:w="1129" w:type="dxa"/>
          </w:tcPr>
          <w:p w14:paraId="3FD1CAEB" w14:textId="52C727E1" w:rsidR="00E10F57" w:rsidRPr="002044D9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2152</w:t>
            </w:r>
          </w:p>
        </w:tc>
        <w:tc>
          <w:tcPr>
            <w:tcW w:w="8499" w:type="dxa"/>
          </w:tcPr>
          <w:p w14:paraId="6E62790D" w14:textId="730A3849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E10F57" w14:paraId="71D0B690" w14:textId="77777777" w:rsidTr="00E10F57">
        <w:tc>
          <w:tcPr>
            <w:tcW w:w="1129" w:type="dxa"/>
          </w:tcPr>
          <w:p w14:paraId="4CEE23BE" w14:textId="6A1E4C2B" w:rsidR="00E10F5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2153</w:t>
            </w:r>
          </w:p>
        </w:tc>
        <w:tc>
          <w:tcPr>
            <w:tcW w:w="8499" w:type="dxa"/>
          </w:tcPr>
          <w:p w14:paraId="66DE1B78" w14:textId="32FD21F8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</w:t>
            </w:r>
            <w:proofErr w:type="spellEnd"/>
            <w:r>
              <w:rPr>
                <w:lang w:val="en-US"/>
              </w:rPr>
              <w:t>[16]</w:t>
            </w:r>
          </w:p>
        </w:tc>
      </w:tr>
      <w:tr w:rsidR="00B02FF7" w14:paraId="6957FAE9" w14:textId="77777777" w:rsidTr="00192D82">
        <w:tc>
          <w:tcPr>
            <w:tcW w:w="9628" w:type="dxa"/>
            <w:gridSpan w:val="2"/>
          </w:tcPr>
          <w:p w14:paraId="546CB491" w14:textId="78ACF446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ADC2</w:t>
            </w:r>
            <w:r>
              <w:rPr>
                <w:lang w:val="en-US"/>
              </w:rPr>
              <w:tab/>
            </w:r>
          </w:p>
        </w:tc>
      </w:tr>
      <w:tr w:rsidR="00B02FF7" w14:paraId="0D623CBF" w14:textId="77777777" w:rsidTr="00E10F57">
        <w:tc>
          <w:tcPr>
            <w:tcW w:w="1129" w:type="dxa"/>
          </w:tcPr>
          <w:p w14:paraId="6F41AD7C" w14:textId="1E24296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2168</w:t>
            </w:r>
          </w:p>
        </w:tc>
        <w:tc>
          <w:tcPr>
            <w:tcW w:w="8499" w:type="dxa"/>
          </w:tcPr>
          <w:p w14:paraId="45A95D04" w14:textId="74E662C4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ADC_Data_last</w:t>
            </w:r>
            <w:proofErr w:type="spellEnd"/>
          </w:p>
        </w:tc>
      </w:tr>
      <w:tr w:rsidR="00B02FF7" w14:paraId="21CDE249" w14:textId="77777777" w:rsidTr="00E10F57">
        <w:tc>
          <w:tcPr>
            <w:tcW w:w="1129" w:type="dxa"/>
          </w:tcPr>
          <w:p w14:paraId="0CC11A25" w14:textId="5944E471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2469</w:t>
            </w:r>
          </w:p>
        </w:tc>
        <w:tc>
          <w:tcPr>
            <w:tcW w:w="8499" w:type="dxa"/>
          </w:tcPr>
          <w:p w14:paraId="6714BE1A" w14:textId="418FD44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Chip_select</w:t>
            </w:r>
            <w:proofErr w:type="spellEnd"/>
          </w:p>
        </w:tc>
      </w:tr>
      <w:tr w:rsidR="00B02FF7" w14:paraId="38A6FFAE" w14:textId="77777777" w:rsidTr="00E10F57">
        <w:tc>
          <w:tcPr>
            <w:tcW w:w="1129" w:type="dxa"/>
          </w:tcPr>
          <w:p w14:paraId="27E46D1B" w14:textId="475A67BF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2470</w:t>
            </w:r>
          </w:p>
        </w:tc>
        <w:tc>
          <w:tcPr>
            <w:tcW w:w="8499" w:type="dxa"/>
          </w:tcPr>
          <w:p w14:paraId="013A67A6" w14:textId="1E20D18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Chan_Num</w:t>
            </w:r>
            <w:proofErr w:type="spellEnd"/>
          </w:p>
        </w:tc>
      </w:tr>
      <w:tr w:rsidR="00B02FF7" w14:paraId="20F499FF" w14:textId="77777777" w:rsidTr="00E10F57">
        <w:tc>
          <w:tcPr>
            <w:tcW w:w="1129" w:type="dxa"/>
          </w:tcPr>
          <w:p w14:paraId="70A0044D" w14:textId="724AE8DE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2471</w:t>
            </w:r>
          </w:p>
        </w:tc>
        <w:tc>
          <w:tcPr>
            <w:tcW w:w="8499" w:type="dxa"/>
          </w:tcPr>
          <w:p w14:paraId="45D1E96B" w14:textId="06A7CBAC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B02FF7" w14:paraId="689305AB" w14:textId="77777777" w:rsidTr="00E10F57">
        <w:tc>
          <w:tcPr>
            <w:tcW w:w="1129" w:type="dxa"/>
          </w:tcPr>
          <w:p w14:paraId="0CB883A2" w14:textId="3ED48EB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2472</w:t>
            </w:r>
          </w:p>
        </w:tc>
        <w:tc>
          <w:tcPr>
            <w:tcW w:w="8499" w:type="dxa"/>
          </w:tcPr>
          <w:p w14:paraId="1D9E9A52" w14:textId="3C71960B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</w:t>
            </w:r>
            <w:proofErr w:type="spellEnd"/>
            <w:r>
              <w:rPr>
                <w:lang w:val="en-US"/>
              </w:rPr>
              <w:t>[16]</w:t>
            </w:r>
          </w:p>
        </w:tc>
      </w:tr>
      <w:tr w:rsidR="00B02FF7" w14:paraId="2447CF45" w14:textId="77777777" w:rsidTr="00E10F57">
        <w:tc>
          <w:tcPr>
            <w:tcW w:w="1129" w:type="dxa"/>
          </w:tcPr>
          <w:p w14:paraId="40802114" w14:textId="71E74DC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2488</w:t>
            </w:r>
          </w:p>
        </w:tc>
        <w:tc>
          <w:tcPr>
            <w:tcW w:w="8499" w:type="dxa"/>
          </w:tcPr>
          <w:p w14:paraId="0E81CAA5" w14:textId="4E54B1D9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Device_num</w:t>
            </w:r>
            <w:proofErr w:type="spellEnd"/>
          </w:p>
        </w:tc>
      </w:tr>
      <w:tr w:rsidR="00B02FF7" w14:paraId="182392AE" w14:textId="77777777" w:rsidTr="00E10F57">
        <w:tc>
          <w:tcPr>
            <w:tcW w:w="1129" w:type="dxa"/>
          </w:tcPr>
          <w:p w14:paraId="209F98AF" w14:textId="27BEECC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2489</w:t>
            </w:r>
          </w:p>
        </w:tc>
        <w:tc>
          <w:tcPr>
            <w:tcW w:w="8499" w:type="dxa"/>
          </w:tcPr>
          <w:p w14:paraId="25B126A0" w14:textId="172D741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Reserved[9]</w:t>
            </w:r>
          </w:p>
        </w:tc>
      </w:tr>
    </w:tbl>
    <w:p w14:paraId="726EC124" w14:textId="3D4F098E" w:rsidR="00E10F57" w:rsidRDefault="00B02FF7" w:rsidP="00E10F57">
      <w:pPr>
        <w:pStyle w:val="110"/>
      </w:pPr>
      <w:r>
        <w:t>Последнее измерение</w:t>
      </w:r>
    </w:p>
    <w:p w14:paraId="1297782E" w14:textId="3E0127BF" w:rsidR="00B02FF7" w:rsidRPr="00613E94" w:rsidRDefault="00B02FF7" w:rsidP="00E10F57">
      <w:pPr>
        <w:pStyle w:val="110"/>
      </w:pPr>
      <w:r>
        <w:rPr>
          <w:lang w:val="en-US"/>
        </w:rPr>
        <w:t xml:space="preserve">1 LSB -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44DB5C7F" w14:textId="77777777" w:rsidTr="00E10F57">
        <w:tc>
          <w:tcPr>
            <w:tcW w:w="9628" w:type="dxa"/>
            <w:gridSpan w:val="16"/>
            <w:vAlign w:val="center"/>
          </w:tcPr>
          <w:p w14:paraId="1DF46BE1" w14:textId="3CD4017C" w:rsidR="00E10F57" w:rsidRPr="00555622" w:rsidRDefault="00E10F57" w:rsidP="00B02FF7">
            <w:pPr>
              <w:pStyle w:val="aff4"/>
              <w:jc w:val="center"/>
            </w:pPr>
            <w:r>
              <w:t>Номер регистра 214</w:t>
            </w:r>
            <w:r w:rsidR="00B02FF7">
              <w:t>9</w:t>
            </w:r>
          </w:p>
        </w:tc>
      </w:tr>
      <w:tr w:rsidR="00E10F57" w14:paraId="182EB685" w14:textId="77777777" w:rsidTr="00E10F57">
        <w:tc>
          <w:tcPr>
            <w:tcW w:w="601" w:type="dxa"/>
          </w:tcPr>
          <w:p w14:paraId="2E785219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F25A61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821826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DE54CA2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B9D319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E41D74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14ACDE6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C9B377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DF6BDF0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DE174A3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443987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D5FBF3E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D388723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CA52CD8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7B64039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5CA97D0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B02FF7" w14:paraId="12668FDE" w14:textId="77777777" w:rsidTr="00B02FF7">
        <w:tc>
          <w:tcPr>
            <w:tcW w:w="2407" w:type="dxa"/>
            <w:gridSpan w:val="4"/>
            <w:vAlign w:val="center"/>
          </w:tcPr>
          <w:p w14:paraId="033B7075" w14:textId="32A22CA5" w:rsidR="00B02FF7" w:rsidRPr="00B02FF7" w:rsidRDefault="00B02FF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 </w:t>
            </w: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7221" w:type="dxa"/>
            <w:gridSpan w:val="12"/>
            <w:vAlign w:val="center"/>
          </w:tcPr>
          <w:p w14:paraId="531CC962" w14:textId="40FD8FF5" w:rsidR="00B02FF7" w:rsidRPr="007C3FB7" w:rsidRDefault="00B02FF7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E10F57" w14:paraId="2A0CAC85" w14:textId="77777777" w:rsidTr="00E10F57">
        <w:tc>
          <w:tcPr>
            <w:tcW w:w="9628" w:type="dxa"/>
            <w:gridSpan w:val="16"/>
            <w:vAlign w:val="center"/>
          </w:tcPr>
          <w:p w14:paraId="03A9F445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3433FA9" w14:textId="77777777" w:rsidR="00E10F57" w:rsidRPr="002A0D6D" w:rsidRDefault="00E10F57" w:rsidP="00E10F57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>
        <w:t>1</w:t>
      </w:r>
      <w:r w:rsidRPr="00555622">
        <w:t xml:space="preserve"> </w:t>
      </w:r>
      <w:r>
        <w:t>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184DC6D8" w14:textId="77777777" w:rsidTr="00E10F57">
        <w:tc>
          <w:tcPr>
            <w:tcW w:w="9628" w:type="dxa"/>
            <w:gridSpan w:val="16"/>
            <w:vAlign w:val="center"/>
          </w:tcPr>
          <w:p w14:paraId="05EE0BF7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2142</w:t>
            </w:r>
          </w:p>
        </w:tc>
      </w:tr>
      <w:tr w:rsidR="00E10F57" w14:paraId="304DCE5F" w14:textId="77777777" w:rsidTr="00E10F57">
        <w:tc>
          <w:tcPr>
            <w:tcW w:w="601" w:type="dxa"/>
          </w:tcPr>
          <w:p w14:paraId="7AD20436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F89136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E7BFBA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B306C1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16FF30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448D5EA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43470E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5099DC7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CF6D641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8631EF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36921D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79038C7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DF06C1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112F97F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FA5FBE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337D75D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087654FA" w14:textId="77777777" w:rsidTr="00E10F57">
        <w:tc>
          <w:tcPr>
            <w:tcW w:w="9628" w:type="dxa"/>
            <w:gridSpan w:val="16"/>
            <w:vAlign w:val="center"/>
          </w:tcPr>
          <w:p w14:paraId="33F2E635" w14:textId="77777777" w:rsidR="00E10F57" w:rsidRPr="00AB1BA1" w:rsidRDefault="00E10F5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E10F57" w14:paraId="1A4E78BC" w14:textId="77777777" w:rsidTr="00E10F57">
        <w:tc>
          <w:tcPr>
            <w:tcW w:w="9628" w:type="dxa"/>
            <w:gridSpan w:val="16"/>
            <w:vAlign w:val="center"/>
          </w:tcPr>
          <w:p w14:paraId="3EA6A681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F7A7DEB" w14:textId="77777777" w:rsidR="00E10F57" w:rsidRPr="002531FC" w:rsidRDefault="00E10F57" w:rsidP="00E10F57">
      <w:pPr>
        <w:pStyle w:val="110"/>
      </w:pPr>
      <w:proofErr w:type="spellStart"/>
      <w:r>
        <w:rPr>
          <w:lang w:val="en-US"/>
        </w:rPr>
        <w:t>Allert</w:t>
      </w:r>
      <w:proofErr w:type="spellEnd"/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34B1B05F" w14:textId="77777777" w:rsidTr="00E10F57">
        <w:tc>
          <w:tcPr>
            <w:tcW w:w="9628" w:type="dxa"/>
            <w:gridSpan w:val="16"/>
            <w:vAlign w:val="center"/>
          </w:tcPr>
          <w:p w14:paraId="293D6E00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E10F57" w14:paraId="26B76873" w14:textId="77777777" w:rsidTr="00E10F57">
        <w:tc>
          <w:tcPr>
            <w:tcW w:w="601" w:type="dxa"/>
          </w:tcPr>
          <w:p w14:paraId="1FC7F319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4C5BD9A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7ADA3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E9D273F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77E58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B6C35F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71DF57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91DF8C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63A00FC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A449898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9EB8EB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28BD9A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FE998F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B55C9E9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2FA3A5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A5CD07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509FD797" w14:textId="77777777" w:rsidTr="00E10F57">
        <w:tc>
          <w:tcPr>
            <w:tcW w:w="9628" w:type="dxa"/>
            <w:gridSpan w:val="16"/>
            <w:vAlign w:val="center"/>
          </w:tcPr>
          <w:p w14:paraId="652ED49F" w14:textId="77777777" w:rsidR="00E10F57" w:rsidRPr="002531FC" w:rsidRDefault="00E10F57" w:rsidP="00E10F57">
            <w:pPr>
              <w:pStyle w:val="aff4"/>
              <w:jc w:val="center"/>
            </w:pPr>
            <w:proofErr w:type="spellStart"/>
            <w:r w:rsidRPr="002531FC">
              <w:rPr>
                <w:lang w:val="en-US"/>
              </w:rPr>
              <w:t>Allert</w:t>
            </w:r>
            <w:proofErr w:type="spellEnd"/>
          </w:p>
        </w:tc>
      </w:tr>
      <w:tr w:rsidR="00E10F57" w14:paraId="72AF675A" w14:textId="77777777" w:rsidTr="00E10F57">
        <w:tc>
          <w:tcPr>
            <w:tcW w:w="9628" w:type="dxa"/>
            <w:gridSpan w:val="16"/>
            <w:vAlign w:val="center"/>
          </w:tcPr>
          <w:p w14:paraId="1F1E910D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E1CDA69" w14:textId="77777777" w:rsidR="00E10F57" w:rsidRPr="002531FC" w:rsidRDefault="00E10F57" w:rsidP="00E10F57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proofErr w:type="spellStart"/>
      <w:proofErr w:type="gramStart"/>
      <w:r>
        <w:rPr>
          <w:lang w:val="en-US"/>
        </w:rPr>
        <w:t>ina</w:t>
      </w:r>
      <w:proofErr w:type="spellEnd"/>
      <w:proofErr w:type="gramEnd"/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7AD5DA02" w14:textId="77777777" w:rsidTr="00E10F57">
        <w:tc>
          <w:tcPr>
            <w:tcW w:w="9628" w:type="dxa"/>
            <w:gridSpan w:val="16"/>
            <w:vAlign w:val="center"/>
          </w:tcPr>
          <w:p w14:paraId="43F3CB95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E10F57" w14:paraId="2C716175" w14:textId="77777777" w:rsidTr="00E10F57">
        <w:tc>
          <w:tcPr>
            <w:tcW w:w="601" w:type="dxa"/>
          </w:tcPr>
          <w:p w14:paraId="7919787B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1300D54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7C3918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7A6FE93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81115D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E83ECF6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265A7B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869F49A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D9A292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E80B8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BDD1033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AC34A04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FB8553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C367D05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6707AE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89E500A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6C976F93" w14:textId="77777777" w:rsidTr="00E10F57">
        <w:tc>
          <w:tcPr>
            <w:tcW w:w="9628" w:type="dxa"/>
            <w:gridSpan w:val="16"/>
            <w:vAlign w:val="center"/>
          </w:tcPr>
          <w:p w14:paraId="14B48678" w14:textId="77777777" w:rsidR="00E10F57" w:rsidRPr="002531FC" w:rsidRDefault="00E10F57" w:rsidP="00E10F5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Ina_error</w:t>
            </w:r>
            <w:proofErr w:type="spellEnd"/>
          </w:p>
        </w:tc>
      </w:tr>
      <w:tr w:rsidR="00E10F57" w14:paraId="08C11514" w14:textId="77777777" w:rsidTr="00E10F57">
        <w:tc>
          <w:tcPr>
            <w:tcW w:w="9628" w:type="dxa"/>
            <w:gridSpan w:val="16"/>
            <w:vAlign w:val="center"/>
          </w:tcPr>
          <w:p w14:paraId="08A04D45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72525EE7" w14:textId="77777777" w:rsidR="00E10F57" w:rsidRDefault="00E10F57" w:rsidP="00E10F57">
      <w:pPr>
        <w:suppressAutoHyphens w:val="0"/>
        <w:spacing w:line="240" w:lineRule="auto"/>
        <w:ind w:firstLine="0"/>
        <w:jc w:val="left"/>
      </w:pPr>
      <w:r>
        <w:br w:type="page"/>
      </w:r>
    </w:p>
    <w:p w14:paraId="3863F900" w14:textId="77777777" w:rsidR="00E10F57" w:rsidRDefault="00E10F57" w:rsidP="0050175D">
      <w:pPr>
        <w:suppressAutoHyphens w:val="0"/>
        <w:spacing w:line="240" w:lineRule="auto"/>
        <w:ind w:firstLine="0"/>
        <w:jc w:val="left"/>
      </w:pPr>
    </w:p>
    <w:p w14:paraId="11BDD6DB" w14:textId="77777777" w:rsidR="0050175D" w:rsidRDefault="0050175D">
      <w:pPr>
        <w:suppressAutoHyphens w:val="0"/>
        <w:spacing w:line="240" w:lineRule="auto"/>
        <w:ind w:firstLine="0"/>
        <w:jc w:val="left"/>
        <w:rPr>
          <w:lang w:val="en-US"/>
        </w:rPr>
      </w:pPr>
    </w:p>
    <w:p w14:paraId="774D2B91" w14:textId="58141A9B" w:rsidR="007D492F" w:rsidRDefault="007D492F" w:rsidP="005813F5">
      <w:pPr>
        <w:pStyle w:val="1"/>
      </w:pPr>
      <w:bookmarkStart w:id="13" w:name="_Toc60054943"/>
      <w:r>
        <w:t>Аналоговые выходы</w:t>
      </w:r>
      <w:bookmarkEnd w:id="13"/>
    </w:p>
    <w:p w14:paraId="0A1463ED" w14:textId="0D0855E2" w:rsidR="007D492F" w:rsidRPr="005813F5" w:rsidRDefault="00FC73CA" w:rsidP="005813F5">
      <w:pPr>
        <w:pStyle w:val="2"/>
      </w:pPr>
      <w:bookmarkStart w:id="14" w:name="_Toc60054944"/>
      <w:r>
        <w:rPr>
          <w:lang w:val="en-US"/>
        </w:rPr>
        <w:t>DAC</w:t>
      </w:r>
      <w:r>
        <w:t>1</w:t>
      </w:r>
      <w:bookmarkEnd w:id="14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lastRenderedPageBreak/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15" w:name="_Toc60054945"/>
      <w:r>
        <w:rPr>
          <w:lang w:val="en-US"/>
        </w:rPr>
        <w:lastRenderedPageBreak/>
        <w:t>DAC</w:t>
      </w:r>
      <w:r>
        <w:t>2</w:t>
      </w:r>
      <w:bookmarkEnd w:id="15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16" w:name="_Toc60054946"/>
      <w:r>
        <w:rPr>
          <w:lang w:val="en-US"/>
        </w:rPr>
        <w:lastRenderedPageBreak/>
        <w:t>ADC control</w:t>
      </w:r>
      <w:bookmarkEnd w:id="16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17" w:name="_Toc60054947"/>
      <w:r>
        <w:rPr>
          <w:lang w:val="en-US"/>
        </w:rPr>
        <w:lastRenderedPageBreak/>
        <w:t>GPIO</w:t>
      </w:r>
      <w:r w:rsidRPr="005813F5">
        <w:t>_</w:t>
      </w:r>
      <w:proofErr w:type="spellStart"/>
      <w:r>
        <w:rPr>
          <w:lang w:val="en-US"/>
        </w:rPr>
        <w:t>config</w:t>
      </w:r>
      <w:bookmarkEnd w:id="17"/>
      <w:proofErr w:type="spellEnd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18" w:name="_Toc60054948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18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19" w:name="_Toc60054949"/>
      <w:r w:rsidRPr="007E4AA1">
        <w:rPr>
          <w:lang w:val="en-US"/>
        </w:rPr>
        <w:lastRenderedPageBreak/>
        <w:t>UART1 transmitter</w:t>
      </w:r>
      <w:bookmarkEnd w:id="19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5813F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5813F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5813F5">
        <w:t>[</w:t>
      </w:r>
      <w:proofErr w:type="gramEnd"/>
      <w:r w:rsidRPr="005813F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proofErr w:type="spellStart"/>
      <w:r>
        <w:rPr>
          <w:lang w:val="en-US"/>
        </w:rPr>
        <w:t>xFF</w:t>
      </w:r>
      <w:proofErr w:type="spellEnd"/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20" w:name="_Toc60054950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20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proofErr w:type="spellStart"/>
      <w:r>
        <w:rPr>
          <w:lang w:val="en-US"/>
        </w:rPr>
        <w:t>lengh</w:t>
      </w:r>
      <w:proofErr w:type="spellEnd"/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40B4A100" w14:textId="10E846F6" w:rsidR="00EB29ED" w:rsidRPr="008950C3" w:rsidRDefault="00EB29ED" w:rsidP="00EB29ED">
      <w:pPr>
        <w:suppressAutoHyphens w:val="0"/>
        <w:spacing w:line="240" w:lineRule="auto"/>
        <w:jc w:val="left"/>
      </w:pPr>
      <w:r>
        <w:rPr>
          <w:lang w:val="en-US"/>
        </w:rPr>
        <w:t>Duplex</w:t>
      </w:r>
      <w:r w:rsidRPr="00C27D95">
        <w:t xml:space="preserve"> –</w:t>
      </w:r>
      <w:r>
        <w:t xml:space="preserve"> включение режима полудуплекс</w:t>
      </w:r>
      <w:r w:rsidRPr="00C27D95">
        <w:t xml:space="preserve">. </w:t>
      </w:r>
      <w:r>
        <w:t xml:space="preserve">Если выставить 1 будет выставляться 1 на </w:t>
      </w:r>
      <w:r>
        <w:rPr>
          <w:lang w:val="en-US"/>
        </w:rPr>
        <w:t>GPIO</w:t>
      </w:r>
      <w:r w:rsidRPr="008950C3">
        <w:t xml:space="preserve"> </w:t>
      </w:r>
      <w:r w:rsidR="005866FF" w:rsidRPr="005866FF">
        <w:t>2</w:t>
      </w:r>
      <w:bookmarkStart w:id="21" w:name="_GoBack"/>
      <w:bookmarkEnd w:id="21"/>
      <w:r w:rsidRPr="008950C3">
        <w:t xml:space="preserve"> </w:t>
      </w:r>
      <w:r>
        <w:t>перед отправкой, и сниматься по окончанию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B29ED" w14:paraId="1BEBC83E" w14:textId="77777777" w:rsidTr="00114356">
        <w:tc>
          <w:tcPr>
            <w:tcW w:w="9602" w:type="dxa"/>
            <w:gridSpan w:val="16"/>
            <w:vAlign w:val="center"/>
          </w:tcPr>
          <w:p w14:paraId="6C914408" w14:textId="77777777" w:rsidR="00EB29ED" w:rsidRPr="008950C3" w:rsidRDefault="00EB29ED" w:rsidP="00114356">
            <w:pPr>
              <w:pStyle w:val="aff4"/>
              <w:jc w:val="center"/>
              <w:rPr>
                <w:lang w:val="en-US"/>
              </w:rPr>
            </w:pPr>
            <w:r>
              <w:t>Номер регистра 1147</w:t>
            </w:r>
          </w:p>
        </w:tc>
      </w:tr>
      <w:tr w:rsidR="00EB29ED" w14:paraId="7AF70692" w14:textId="77777777" w:rsidTr="00114356">
        <w:tc>
          <w:tcPr>
            <w:tcW w:w="601" w:type="dxa"/>
          </w:tcPr>
          <w:p w14:paraId="3F6DA434" w14:textId="77777777" w:rsidR="00EB29ED" w:rsidRDefault="00EB29ED" w:rsidP="00114356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4122C6" w14:textId="77777777" w:rsidR="00EB29ED" w:rsidRPr="00F33B1C" w:rsidRDefault="00EB29ED" w:rsidP="00114356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9DFF580" w14:textId="77777777" w:rsidR="00EB29ED" w:rsidRPr="00F33B1C" w:rsidRDefault="00EB29ED" w:rsidP="00114356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D9F4CF" w14:textId="77777777" w:rsidR="00EB29ED" w:rsidRPr="00F33B1C" w:rsidRDefault="00EB29ED" w:rsidP="00114356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9183B7" w14:textId="77777777" w:rsidR="00EB29ED" w:rsidRPr="00F33B1C" w:rsidRDefault="00EB29ED" w:rsidP="00114356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76C725" w14:textId="77777777" w:rsidR="00EB29ED" w:rsidRPr="00F33B1C" w:rsidRDefault="00EB29ED" w:rsidP="00114356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BC28ABE" w14:textId="77777777" w:rsidR="00EB29ED" w:rsidRPr="00F33B1C" w:rsidRDefault="00EB29ED" w:rsidP="00114356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516C9E" w14:textId="77777777" w:rsidR="00EB29ED" w:rsidRPr="00F33B1C" w:rsidRDefault="00EB29ED" w:rsidP="00114356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C0E230" w14:textId="77777777" w:rsidR="00EB29ED" w:rsidRPr="00F33B1C" w:rsidRDefault="00EB29ED" w:rsidP="00114356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1B1F76D" w14:textId="77777777" w:rsidR="00EB29ED" w:rsidRPr="00F33B1C" w:rsidRDefault="00EB29ED" w:rsidP="00114356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6DB59D" w14:textId="77777777" w:rsidR="00EB29ED" w:rsidRPr="00F33B1C" w:rsidRDefault="00EB29ED" w:rsidP="00114356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DD1789" w14:textId="77777777" w:rsidR="00EB29ED" w:rsidRPr="00F33B1C" w:rsidRDefault="00EB29ED" w:rsidP="00114356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DCC8E6" w14:textId="77777777" w:rsidR="00EB29ED" w:rsidRPr="00F33B1C" w:rsidRDefault="00EB29ED" w:rsidP="00114356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13E922" w14:textId="77777777" w:rsidR="00EB29ED" w:rsidRPr="00F33B1C" w:rsidRDefault="00EB29ED" w:rsidP="00114356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E3A56D" w14:textId="77777777" w:rsidR="00EB29ED" w:rsidRPr="00F33B1C" w:rsidRDefault="00EB29ED" w:rsidP="00114356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4E2BE7" w14:textId="77777777" w:rsidR="00EB29ED" w:rsidRPr="00F33B1C" w:rsidRDefault="00EB29ED" w:rsidP="00114356">
            <w:pPr>
              <w:pStyle w:val="aff4"/>
            </w:pPr>
            <w:r>
              <w:t>0</w:t>
            </w:r>
          </w:p>
        </w:tc>
      </w:tr>
      <w:tr w:rsidR="00EB29ED" w14:paraId="06F74CF7" w14:textId="77777777" w:rsidTr="00114356">
        <w:tc>
          <w:tcPr>
            <w:tcW w:w="9602" w:type="dxa"/>
            <w:gridSpan w:val="16"/>
          </w:tcPr>
          <w:p w14:paraId="71C3FE15" w14:textId="77777777" w:rsidR="00EB29ED" w:rsidRPr="00C27D95" w:rsidRDefault="00EB29ED" w:rsidP="00114356">
            <w:pPr>
              <w:pStyle w:val="aff4"/>
              <w:jc w:val="center"/>
            </w:pPr>
            <w:r>
              <w:rPr>
                <w:lang w:val="en-US"/>
              </w:rPr>
              <w:t>Duplex</w:t>
            </w:r>
          </w:p>
        </w:tc>
      </w:tr>
      <w:tr w:rsidR="00EB29ED" w14:paraId="1C4FED08" w14:textId="77777777" w:rsidTr="00114356">
        <w:tc>
          <w:tcPr>
            <w:tcW w:w="9602" w:type="dxa"/>
            <w:gridSpan w:val="16"/>
            <w:vAlign w:val="center"/>
          </w:tcPr>
          <w:p w14:paraId="58505168" w14:textId="77777777" w:rsidR="00EB29ED" w:rsidRPr="00C27D95" w:rsidRDefault="00EB29ED" w:rsidP="00114356">
            <w:pPr>
              <w:pStyle w:val="aff4"/>
              <w:jc w:val="center"/>
            </w:pPr>
            <w:r>
              <w:t>0/1</w:t>
            </w:r>
          </w:p>
        </w:tc>
      </w:tr>
    </w:tbl>
    <w:p w14:paraId="4145151D" w14:textId="77777777" w:rsidR="00EB29ED" w:rsidRDefault="00EB29ED" w:rsidP="00EB29ED">
      <w:pPr>
        <w:suppressAutoHyphens w:val="0"/>
        <w:spacing w:line="240" w:lineRule="auto"/>
        <w:ind w:firstLine="0"/>
        <w:jc w:val="left"/>
      </w:pPr>
    </w:p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22" w:name="_Toc60054951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22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C27D9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proofErr w:type="spellStart"/>
      <w:r>
        <w:rPr>
          <w:lang w:val="en-US"/>
        </w:rPr>
        <w:t>xFF</w:t>
      </w:r>
      <w:proofErr w:type="spellEnd"/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23" w:name="_Toc60054952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3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proofErr w:type="spellStart"/>
      <w:r>
        <w:rPr>
          <w:lang w:val="en-US"/>
        </w:rPr>
        <w:t>lengh</w:t>
      </w:r>
      <w:proofErr w:type="spellEnd"/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:rsidRPr="005866FF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1247BEC6" w14:textId="01633927" w:rsidR="00EB29ED" w:rsidRPr="008950C3" w:rsidRDefault="00EB29ED" w:rsidP="00EB29ED">
      <w:pPr>
        <w:suppressAutoHyphens w:val="0"/>
        <w:spacing w:line="240" w:lineRule="auto"/>
        <w:jc w:val="left"/>
      </w:pPr>
      <w:r>
        <w:rPr>
          <w:lang w:val="en-US"/>
        </w:rPr>
        <w:t>Duplex</w:t>
      </w:r>
      <w:r w:rsidRPr="00C27D95">
        <w:t xml:space="preserve"> –</w:t>
      </w:r>
      <w:r>
        <w:t xml:space="preserve"> включение режима полудуплекс</w:t>
      </w:r>
      <w:r w:rsidRPr="00C27D95">
        <w:t xml:space="preserve">. </w:t>
      </w:r>
      <w:r>
        <w:t xml:space="preserve">Если выставить 1 будет выставляться 1 на </w:t>
      </w:r>
      <w:r>
        <w:rPr>
          <w:lang w:val="en-US"/>
        </w:rPr>
        <w:t>GPIO</w:t>
      </w:r>
      <w:r w:rsidRPr="008950C3">
        <w:t xml:space="preserve"> </w:t>
      </w:r>
      <w:r w:rsidR="005866FF" w:rsidRPr="005866FF">
        <w:t>1</w:t>
      </w:r>
      <w:r w:rsidRPr="008950C3">
        <w:t xml:space="preserve"> </w:t>
      </w:r>
      <w:r>
        <w:t>перед отправкой, и сниматься по окончанию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B29ED" w14:paraId="5643A351" w14:textId="77777777" w:rsidTr="00114356">
        <w:tc>
          <w:tcPr>
            <w:tcW w:w="9602" w:type="dxa"/>
            <w:gridSpan w:val="16"/>
            <w:vAlign w:val="center"/>
          </w:tcPr>
          <w:p w14:paraId="656E5F1C" w14:textId="1CFB767B" w:rsidR="00EB29ED" w:rsidRPr="00EB29ED" w:rsidRDefault="00EB29ED" w:rsidP="00EB29ED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1225</w:t>
            </w:r>
          </w:p>
        </w:tc>
      </w:tr>
      <w:tr w:rsidR="00EB29ED" w14:paraId="2EEF7C04" w14:textId="77777777" w:rsidTr="00114356">
        <w:tc>
          <w:tcPr>
            <w:tcW w:w="601" w:type="dxa"/>
          </w:tcPr>
          <w:p w14:paraId="7BDD34B6" w14:textId="77777777" w:rsidR="00EB29ED" w:rsidRDefault="00EB29ED" w:rsidP="00114356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03C2599" w14:textId="77777777" w:rsidR="00EB29ED" w:rsidRPr="00F33B1C" w:rsidRDefault="00EB29ED" w:rsidP="00114356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7B459C" w14:textId="77777777" w:rsidR="00EB29ED" w:rsidRPr="00F33B1C" w:rsidRDefault="00EB29ED" w:rsidP="00114356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A2A4238" w14:textId="77777777" w:rsidR="00EB29ED" w:rsidRPr="00F33B1C" w:rsidRDefault="00EB29ED" w:rsidP="00114356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23B424C" w14:textId="77777777" w:rsidR="00EB29ED" w:rsidRPr="00F33B1C" w:rsidRDefault="00EB29ED" w:rsidP="00114356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66B4349" w14:textId="77777777" w:rsidR="00EB29ED" w:rsidRPr="00F33B1C" w:rsidRDefault="00EB29ED" w:rsidP="00114356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013417" w14:textId="77777777" w:rsidR="00EB29ED" w:rsidRPr="00F33B1C" w:rsidRDefault="00EB29ED" w:rsidP="00114356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3837C4" w14:textId="77777777" w:rsidR="00EB29ED" w:rsidRPr="00F33B1C" w:rsidRDefault="00EB29ED" w:rsidP="00114356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C012C7" w14:textId="77777777" w:rsidR="00EB29ED" w:rsidRPr="00F33B1C" w:rsidRDefault="00EB29ED" w:rsidP="00114356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9D1516" w14:textId="77777777" w:rsidR="00EB29ED" w:rsidRPr="00F33B1C" w:rsidRDefault="00EB29ED" w:rsidP="00114356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3EE10F" w14:textId="77777777" w:rsidR="00EB29ED" w:rsidRPr="00F33B1C" w:rsidRDefault="00EB29ED" w:rsidP="00114356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B4CBDDC" w14:textId="77777777" w:rsidR="00EB29ED" w:rsidRPr="00F33B1C" w:rsidRDefault="00EB29ED" w:rsidP="00114356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1C90B7" w14:textId="77777777" w:rsidR="00EB29ED" w:rsidRPr="00F33B1C" w:rsidRDefault="00EB29ED" w:rsidP="00114356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E8969F" w14:textId="77777777" w:rsidR="00EB29ED" w:rsidRPr="00F33B1C" w:rsidRDefault="00EB29ED" w:rsidP="00114356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E718F2" w14:textId="77777777" w:rsidR="00EB29ED" w:rsidRPr="00F33B1C" w:rsidRDefault="00EB29ED" w:rsidP="00114356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B4C4D2" w14:textId="77777777" w:rsidR="00EB29ED" w:rsidRPr="00F33B1C" w:rsidRDefault="00EB29ED" w:rsidP="00114356">
            <w:pPr>
              <w:pStyle w:val="aff4"/>
            </w:pPr>
            <w:r>
              <w:t>0</w:t>
            </w:r>
          </w:p>
        </w:tc>
      </w:tr>
      <w:tr w:rsidR="00EB29ED" w14:paraId="1668628C" w14:textId="77777777" w:rsidTr="00114356">
        <w:tc>
          <w:tcPr>
            <w:tcW w:w="9602" w:type="dxa"/>
            <w:gridSpan w:val="16"/>
          </w:tcPr>
          <w:p w14:paraId="3475631F" w14:textId="77777777" w:rsidR="00EB29ED" w:rsidRPr="00C27D95" w:rsidRDefault="00EB29ED" w:rsidP="00114356">
            <w:pPr>
              <w:pStyle w:val="aff4"/>
              <w:jc w:val="center"/>
            </w:pPr>
            <w:r>
              <w:rPr>
                <w:lang w:val="en-US"/>
              </w:rPr>
              <w:t>Duplex</w:t>
            </w:r>
          </w:p>
        </w:tc>
      </w:tr>
      <w:tr w:rsidR="00EB29ED" w14:paraId="3EA683D3" w14:textId="77777777" w:rsidTr="00114356">
        <w:tc>
          <w:tcPr>
            <w:tcW w:w="9602" w:type="dxa"/>
            <w:gridSpan w:val="16"/>
            <w:vAlign w:val="center"/>
          </w:tcPr>
          <w:p w14:paraId="3D9956DF" w14:textId="77777777" w:rsidR="00EB29ED" w:rsidRPr="00C27D95" w:rsidRDefault="00EB29ED" w:rsidP="00114356">
            <w:pPr>
              <w:pStyle w:val="aff4"/>
              <w:jc w:val="center"/>
            </w:pPr>
            <w:r>
              <w:t>0/1</w:t>
            </w:r>
          </w:p>
        </w:tc>
      </w:tr>
    </w:tbl>
    <w:p w14:paraId="151C1530" w14:textId="77777777" w:rsidR="00EB29ED" w:rsidRDefault="00EB29ED" w:rsidP="00EB29ED">
      <w:pPr>
        <w:suppressAutoHyphens w:val="0"/>
        <w:spacing w:line="240" w:lineRule="auto"/>
        <w:ind w:firstLine="0"/>
        <w:jc w:val="left"/>
      </w:pPr>
    </w:p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24" w:name="_Toc60054953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24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Low_time_left</w:t>
            </w:r>
            <w:proofErr w:type="spellEnd"/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High_time_lef</w:t>
            </w:r>
            <w:proofErr w:type="spellEnd"/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</w:t>
      </w:r>
      <w:proofErr w:type="gramStart"/>
      <w:r>
        <w:t>В</w:t>
      </w:r>
      <w:proofErr w:type="gramEnd"/>
      <w:r>
        <w:t xml:space="preserve">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proofErr w:type="spellStart"/>
      <w:r>
        <w:rPr>
          <w:lang w:val="en-US"/>
        </w:rPr>
        <w:t>Proces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proofErr w:type="spellStart"/>
      <w:r w:rsidR="0006079C">
        <w:t>мкс</w:t>
      </w:r>
      <w:proofErr w:type="spellEnd"/>
      <w:r w:rsidR="0006079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</w:t>
      </w:r>
      <w:proofErr w:type="gramStart"/>
      <w:r w:rsidRPr="005813F5">
        <w:t>.</w:t>
      </w:r>
      <w:r>
        <w:t>.</w:t>
      </w:r>
      <w:proofErr w:type="gramEnd"/>
      <w:r>
        <w:t xml:space="preserve"> </w:t>
      </w:r>
      <w:r>
        <w:rPr>
          <w:lang w:val="en-US"/>
        </w:rPr>
        <w:t>LSB</w:t>
      </w:r>
      <w:r w:rsidRPr="00C27D95">
        <w:t xml:space="preserve"> – 1 </w:t>
      </w:r>
      <w:proofErr w:type="spellStart"/>
      <w:r>
        <w:t>мкс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 xml:space="preserve">определенных как выход на </w:t>
      </w:r>
      <w:proofErr w:type="gramStart"/>
      <w:r>
        <w:t>время</w:t>
      </w:r>
      <w:proofErr w:type="gramEnd"/>
      <w:r>
        <w:t xml:space="preserve">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25" w:name="_Toc60054954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5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 xml:space="preserve">0 - </w:t>
      </w:r>
      <w:proofErr w:type="spellStart"/>
      <w:r w:rsidRPr="005813F5">
        <w:rPr>
          <w:lang w:val="en-US"/>
        </w:rPr>
        <w:t>MSB_first</w:t>
      </w:r>
      <w:proofErr w:type="spellEnd"/>
      <w:r w:rsidRPr="005813F5">
        <w:rPr>
          <w:lang w:val="en-US"/>
        </w:rPr>
        <w:t xml:space="preserve">, 1 - </w:t>
      </w:r>
      <w:proofErr w:type="spellStart"/>
      <w:r w:rsidRPr="005813F5">
        <w:rPr>
          <w:lang w:val="en-US"/>
        </w:rPr>
        <w:t>LSB_first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Ti</w:t>
      </w:r>
      <w:proofErr w:type="spellEnd"/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26" w:name="_Toc60054955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26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 xml:space="preserve">Регистры передатчика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2F2959">
        <w:tc>
          <w:tcPr>
            <w:tcW w:w="1129" w:type="dxa"/>
          </w:tcPr>
          <w:p w14:paraId="19642334" w14:textId="77777777" w:rsidR="00CC6892" w:rsidRDefault="00CC6892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Default="00CC6892" w:rsidP="002F2959">
            <w:pPr>
              <w:pStyle w:val="aff4"/>
            </w:pPr>
            <w:r>
              <w:t>Название</w:t>
            </w:r>
          </w:p>
        </w:tc>
      </w:tr>
      <w:tr w:rsidR="00CC6892" w14:paraId="2B69D0DD" w14:textId="77777777" w:rsidTr="002F2959">
        <w:tc>
          <w:tcPr>
            <w:tcW w:w="1129" w:type="dxa"/>
          </w:tcPr>
          <w:p w14:paraId="2BDE9D12" w14:textId="2CEB89BF" w:rsidR="00CC6892" w:rsidRPr="00C27D95" w:rsidRDefault="00120761" w:rsidP="002F2959">
            <w:pPr>
              <w:pStyle w:val="aff4"/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C6892" w14:paraId="6ABC001C" w14:textId="77777777" w:rsidTr="002F2959">
        <w:tc>
          <w:tcPr>
            <w:tcW w:w="1129" w:type="dxa"/>
          </w:tcPr>
          <w:p w14:paraId="157E70C0" w14:textId="12766D1B" w:rsidR="00CC6892" w:rsidRPr="0005472C" w:rsidRDefault="00120761" w:rsidP="002F2959">
            <w:pPr>
              <w:pStyle w:val="aff4"/>
            </w:pPr>
            <w:r>
              <w:t>1267</w:t>
            </w:r>
          </w:p>
        </w:tc>
        <w:tc>
          <w:tcPr>
            <w:tcW w:w="8499" w:type="dxa"/>
          </w:tcPr>
          <w:p w14:paraId="2EB82DA6" w14:textId="47849196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C6892" w14:paraId="1895EFD3" w14:textId="77777777" w:rsidTr="002F2959">
        <w:tc>
          <w:tcPr>
            <w:tcW w:w="1129" w:type="dxa"/>
          </w:tcPr>
          <w:p w14:paraId="495D24F6" w14:textId="2C46A257" w:rsidR="00CC6892" w:rsidRDefault="00120761" w:rsidP="002F2959">
            <w:pPr>
              <w:pStyle w:val="aff4"/>
            </w:pPr>
            <w: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EB29ED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</w:t>
            </w:r>
            <w:proofErr w:type="gramEnd"/>
            <w:r w:rsidRPr="007609C9">
              <w:rPr>
                <w:lang w:val="en-US"/>
              </w:rPr>
              <w:t>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proofErr w:type="gramStart"/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>[</w:t>
            </w:r>
            <w:proofErr w:type="gramEnd"/>
            <w:r w:rsidR="00120761" w:rsidRPr="007609C9">
              <w:rPr>
                <w:lang w:val="en-US"/>
              </w:rPr>
              <w:t xml:space="preserve">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EB29ED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proofErr w:type="gramEnd"/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555622" w:rsidRDefault="00C263DF" w:rsidP="00CC6892">
      <w:pPr>
        <w:pStyle w:val="110"/>
      </w:pPr>
      <w:r w:rsidRPr="00EB29ED">
        <w:br/>
      </w:r>
      <w:r w:rsidRPr="00EB29ED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proofErr w:type="spellStart"/>
      <w:r>
        <w:rPr>
          <w:lang w:val="en-US"/>
        </w:rPr>
        <w:t>tx</w:t>
      </w:r>
      <w:proofErr w:type="spellEnd"/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27" w:name="_Toc60054956"/>
      <w:r>
        <w:rPr>
          <w:lang w:val="en-US"/>
        </w:rPr>
        <w:lastRenderedPageBreak/>
        <w:t>SPI receive</w:t>
      </w:r>
      <w:bookmarkEnd w:id="27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в </w:t>
      </w:r>
      <w:proofErr w:type="spellStart"/>
      <w:r>
        <w:t>масстив</w:t>
      </w:r>
      <w:proofErr w:type="spellEnd"/>
      <w:r>
        <w:t xml:space="preserve">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</w:p>
    <w:p w14:paraId="5A40BFB5" w14:textId="3AEED9B8" w:rsidR="00A07C71" w:rsidRDefault="00A07C71" w:rsidP="00A07C71">
      <w:pPr>
        <w:pStyle w:val="2"/>
        <w:rPr>
          <w:lang w:val="en-US"/>
        </w:rPr>
      </w:pPr>
      <w:bookmarkStart w:id="28" w:name="_Toc60054957"/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proofErr w:type="spellStart"/>
      <w:r w:rsidR="003E593E">
        <w:rPr>
          <w:lang w:val="en-US"/>
        </w:rPr>
        <w:t>cs</w:t>
      </w:r>
      <w:proofErr w:type="spellEnd"/>
      <w:r w:rsidR="003E593E">
        <w:rPr>
          <w:lang w:val="en-US"/>
        </w:rPr>
        <w:t xml:space="preserve"> </w:t>
      </w:r>
      <w:r>
        <w:rPr>
          <w:lang w:val="en-US"/>
        </w:rPr>
        <w:t>settings</w:t>
      </w:r>
      <w:bookmarkEnd w:id="28"/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 xml:space="preserve">выбора чипа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F87659">
        <w:tc>
          <w:tcPr>
            <w:tcW w:w="1129" w:type="dxa"/>
          </w:tcPr>
          <w:p w14:paraId="12D120E2" w14:textId="77777777" w:rsidR="00A07C71" w:rsidRDefault="00A07C71" w:rsidP="00F876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F87659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F87659">
        <w:tc>
          <w:tcPr>
            <w:tcW w:w="1129" w:type="dxa"/>
          </w:tcPr>
          <w:p w14:paraId="5BCB5F7D" w14:textId="7F7BE5BD" w:rsidR="00A07C71" w:rsidRPr="000E580C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F87659">
        <w:tc>
          <w:tcPr>
            <w:tcW w:w="1129" w:type="dxa"/>
          </w:tcPr>
          <w:p w14:paraId="1CADA3D4" w14:textId="0B7C894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F87659">
        <w:tc>
          <w:tcPr>
            <w:tcW w:w="1129" w:type="dxa"/>
          </w:tcPr>
          <w:p w14:paraId="69EFE734" w14:textId="342A5A02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F876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07C71" w14:paraId="2D32AB85" w14:textId="77777777" w:rsidTr="00F87659">
        <w:tc>
          <w:tcPr>
            <w:tcW w:w="1129" w:type="dxa"/>
          </w:tcPr>
          <w:p w14:paraId="5D7E7C9D" w14:textId="69FA3084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F87659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</w:tc>
      </w:tr>
      <w:tr w:rsidR="00A07C71" w:rsidRPr="00FC52C4" w14:paraId="053C3B2C" w14:textId="77777777" w:rsidTr="00F87659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CS_3</w:t>
            </w:r>
          </w:p>
        </w:tc>
      </w:tr>
      <w:tr w:rsidR="00A07C71" w14:paraId="04FB2F14" w14:textId="77777777" w:rsidTr="00F87659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</w:tc>
      </w:tr>
      <w:tr w:rsidR="00A07C71" w14:paraId="1F5F5512" w14:textId="77777777" w:rsidTr="00F87659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</w:tc>
      </w:tr>
      <w:tr w:rsidR="00A07C71" w14:paraId="1D0B2E0D" w14:textId="77777777" w:rsidTr="00F87659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</w:tc>
      </w:tr>
      <w:tr w:rsidR="00A07C71" w14:paraId="73611208" w14:textId="77777777" w:rsidTr="00F87659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CS_7</w:t>
            </w:r>
          </w:p>
        </w:tc>
      </w:tr>
      <w:tr w:rsidR="00A07C71" w14:paraId="04FA4950" w14:textId="77777777" w:rsidTr="00F87659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CS_8</w:t>
            </w:r>
          </w:p>
        </w:tc>
      </w:tr>
      <w:tr w:rsidR="00A07C71" w14:paraId="5D72D684" w14:textId="77777777" w:rsidTr="00F87659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CS_9</w:t>
            </w:r>
          </w:p>
        </w:tc>
      </w:tr>
      <w:tr w:rsidR="00A07C71" w14:paraId="01006D30" w14:textId="77777777" w:rsidTr="00F87659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CS_10</w:t>
            </w:r>
          </w:p>
        </w:tc>
      </w:tr>
      <w:tr w:rsidR="00A07C71" w14:paraId="6206322F" w14:textId="77777777" w:rsidTr="00F87659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CS_11</w:t>
            </w:r>
          </w:p>
        </w:tc>
      </w:tr>
      <w:tr w:rsidR="00A07C71" w14:paraId="0BE4CCE9" w14:textId="77777777" w:rsidTr="00F87659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CS_12</w:t>
            </w:r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F87659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F87659">
        <w:tc>
          <w:tcPr>
            <w:tcW w:w="601" w:type="dxa"/>
          </w:tcPr>
          <w:p w14:paraId="1051823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F87659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F87659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F87659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>Номер регистра 1320</w:t>
            </w:r>
          </w:p>
        </w:tc>
      </w:tr>
      <w:tr w:rsidR="00A07C71" w14:paraId="5EB9FBA1" w14:textId="77777777" w:rsidTr="00F87659">
        <w:tc>
          <w:tcPr>
            <w:tcW w:w="601" w:type="dxa"/>
          </w:tcPr>
          <w:p w14:paraId="0EECCB34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F87659">
        <w:tc>
          <w:tcPr>
            <w:tcW w:w="9602" w:type="dxa"/>
            <w:gridSpan w:val="16"/>
          </w:tcPr>
          <w:p w14:paraId="1FF72B34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F87659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777777" w:rsidR="00A07C71" w:rsidRDefault="00A07C71" w:rsidP="00A07C71">
      <w:pPr>
        <w:suppressAutoHyphens w:val="0"/>
        <w:spacing w:line="240" w:lineRule="auto"/>
        <w:jc w:val="left"/>
      </w:pPr>
    </w:p>
    <w:p w14:paraId="749B706E" w14:textId="30004F92" w:rsidR="00A07C71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>-</w:t>
      </w:r>
      <w:r w:rsidR="003E593E" w:rsidRPr="000E580C">
        <w:t>1</w:t>
      </w:r>
      <w:r w:rsidR="003E593E" w:rsidRPr="00555622">
        <w:t>2</w:t>
      </w:r>
      <w:r w:rsidRPr="000E580C">
        <w:t xml:space="preserve">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 xml:space="preserve">к которой подключена ножка чип </w:t>
      </w:r>
      <w:proofErr w:type="spellStart"/>
      <w:r>
        <w:t>селект</w:t>
      </w:r>
      <w:proofErr w:type="spellEnd"/>
      <w:r>
        <w:t>.</w:t>
      </w:r>
    </w:p>
    <w:p w14:paraId="130734B2" w14:textId="4F391A7E" w:rsidR="003E593E" w:rsidRPr="003E593E" w:rsidRDefault="003E593E" w:rsidP="00A07C71">
      <w:pPr>
        <w:suppressAutoHyphens w:val="0"/>
        <w:spacing w:line="240" w:lineRule="auto"/>
        <w:jc w:val="left"/>
      </w:pPr>
      <w:r>
        <w:t xml:space="preserve">Если нужно использовать </w:t>
      </w:r>
      <w:r>
        <w:rPr>
          <w:lang w:val="en-US"/>
        </w:rPr>
        <w:t>GPIO</w:t>
      </w:r>
      <w:r w:rsidRPr="00555622">
        <w:t xml:space="preserve">1 </w:t>
      </w:r>
      <w:r>
        <w:t xml:space="preserve">как чип </w:t>
      </w:r>
      <w:proofErr w:type="spellStart"/>
      <w:r>
        <w:t>селект</w:t>
      </w:r>
      <w:proofErr w:type="spellEnd"/>
      <w:r>
        <w:t xml:space="preserve">, нужно записать 1 в </w:t>
      </w:r>
      <w:r>
        <w:rPr>
          <w:lang w:val="en-US"/>
        </w:rPr>
        <w:t>CS</w:t>
      </w:r>
      <w:r w:rsidRPr="00555622">
        <w:t xml:space="preserve">_1.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2 – </w:t>
      </w:r>
      <w:r>
        <w:t xml:space="preserve">нужно записать 2 в </w:t>
      </w:r>
      <w:r>
        <w:rPr>
          <w:lang w:val="en-US"/>
        </w:rPr>
        <w:t>CS</w:t>
      </w:r>
      <w:r w:rsidRPr="00555622">
        <w:t xml:space="preserve">_2.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7 – </w:t>
      </w:r>
      <w:r>
        <w:t xml:space="preserve">нужно записать 7 в </w:t>
      </w:r>
      <w:r>
        <w:rPr>
          <w:lang w:val="en-US"/>
        </w:rPr>
        <w:t>CS</w:t>
      </w:r>
      <w:r w:rsidRPr="00555622">
        <w:t xml:space="preserve">_7. </w:t>
      </w:r>
      <w:r>
        <w:rPr>
          <w:lang w:val="en-US"/>
        </w:rPr>
        <w:t>GPIO</w:t>
      </w:r>
      <w:r w:rsidRPr="00555622">
        <w:t xml:space="preserve">12 </w:t>
      </w:r>
      <w:r>
        <w:rPr>
          <w:lang w:val="en-US"/>
        </w:rPr>
        <w:t>– 12 в CS_12</w:t>
      </w:r>
      <w:r w:rsidRPr="0055562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F87659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F876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F87659">
        <w:tc>
          <w:tcPr>
            <w:tcW w:w="601" w:type="dxa"/>
          </w:tcPr>
          <w:p w14:paraId="7EA6D2F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F87659">
        <w:tc>
          <w:tcPr>
            <w:tcW w:w="9602" w:type="dxa"/>
            <w:gridSpan w:val="16"/>
          </w:tcPr>
          <w:p w14:paraId="1C1BD976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F87659">
        <w:tc>
          <w:tcPr>
            <w:tcW w:w="9602" w:type="dxa"/>
            <w:gridSpan w:val="16"/>
            <w:vAlign w:val="center"/>
          </w:tcPr>
          <w:p w14:paraId="01FB230A" w14:textId="16F9583A" w:rsidR="00A07C71" w:rsidRPr="005813F5" w:rsidRDefault="00A07C71" w:rsidP="00F87659">
            <w:pPr>
              <w:pStyle w:val="aff4"/>
              <w:jc w:val="center"/>
            </w:pPr>
            <w:r w:rsidRPr="005813F5">
              <w:t>0</w:t>
            </w:r>
            <w:r w:rsidR="003E593E" w:rsidRPr="00555622">
              <w:t>-12</w:t>
            </w:r>
          </w:p>
        </w:tc>
      </w:tr>
    </w:tbl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  <w:r>
        <w:br w:type="page"/>
      </w:r>
    </w:p>
    <w:p w14:paraId="11BB62D0" w14:textId="5A8E75D3" w:rsidR="00555622" w:rsidRDefault="00555622" w:rsidP="00555622">
      <w:pPr>
        <w:pStyle w:val="2"/>
        <w:rPr>
          <w:lang w:val="en-US"/>
        </w:rPr>
      </w:pPr>
      <w:bookmarkStart w:id="29" w:name="_Toc60054958"/>
      <w:r>
        <w:rPr>
          <w:lang w:val="en-US"/>
        </w:rPr>
        <w:lastRenderedPageBreak/>
        <w:t>Power Module</w:t>
      </w:r>
      <w:bookmarkEnd w:id="29"/>
    </w:p>
    <w:p w14:paraId="5CCA7285" w14:textId="12CF6C48" w:rsidR="00555622" w:rsidRPr="00F67272" w:rsidRDefault="00555622" w:rsidP="00555622">
      <w:pPr>
        <w:pStyle w:val="110"/>
      </w:pPr>
      <w:r>
        <w:t>Регистры модуля управления питанием</w:t>
      </w:r>
      <w:r w:rsidR="00F67272">
        <w:t>/модуля контроля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55622" w14:paraId="71002727" w14:textId="77777777" w:rsidTr="00555622">
        <w:tc>
          <w:tcPr>
            <w:tcW w:w="1129" w:type="dxa"/>
          </w:tcPr>
          <w:p w14:paraId="5D98318E" w14:textId="77777777" w:rsidR="00555622" w:rsidRDefault="00555622" w:rsidP="0055562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2B1FB3D" w14:textId="77777777" w:rsidR="00555622" w:rsidRDefault="00555622" w:rsidP="00555622">
            <w:pPr>
              <w:pStyle w:val="aff4"/>
            </w:pPr>
            <w:r>
              <w:t>Название</w:t>
            </w:r>
          </w:p>
        </w:tc>
      </w:tr>
      <w:tr w:rsidR="00555622" w14:paraId="4415ACC9" w14:textId="77777777" w:rsidTr="00555622">
        <w:tc>
          <w:tcPr>
            <w:tcW w:w="1129" w:type="dxa"/>
          </w:tcPr>
          <w:p w14:paraId="2DEAF4C3" w14:textId="67F50200" w:rsidR="00555622" w:rsidRPr="00CF6157" w:rsidRDefault="00555622" w:rsidP="00555622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29BC9E67" w14:textId="77777777" w:rsidR="00555622" w:rsidRPr="00C27D95" w:rsidRDefault="00555622" w:rsidP="0055562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555622" w14:paraId="3A14E133" w14:textId="77777777" w:rsidTr="00555622">
        <w:tc>
          <w:tcPr>
            <w:tcW w:w="1129" w:type="dxa"/>
          </w:tcPr>
          <w:p w14:paraId="0E926CEB" w14:textId="39286160" w:rsidR="00555622" w:rsidRPr="0005472C" w:rsidRDefault="00555622" w:rsidP="00555622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22693B4E" w14:textId="397CD78A" w:rsidR="00555622" w:rsidRPr="002044D9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555622" w14:paraId="37F40098" w14:textId="77777777" w:rsidTr="00555622">
        <w:tc>
          <w:tcPr>
            <w:tcW w:w="1129" w:type="dxa"/>
          </w:tcPr>
          <w:p w14:paraId="4E102E67" w14:textId="67A34FDD" w:rsidR="00555622" w:rsidRDefault="00555622" w:rsidP="00555622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5DD10D31" w14:textId="5AC26AF9" w:rsidR="00555622" w:rsidRPr="00C27D95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58C4BC36" w14:textId="77777777" w:rsidTr="00555622">
        <w:tc>
          <w:tcPr>
            <w:tcW w:w="1129" w:type="dxa"/>
          </w:tcPr>
          <w:p w14:paraId="26C7A15C" w14:textId="62607098" w:rsidR="00555622" w:rsidRPr="00C27D95" w:rsidRDefault="00555622" w:rsidP="00555622">
            <w:pPr>
              <w:pStyle w:val="aff4"/>
            </w:pPr>
            <w:r>
              <w:t>1340</w:t>
            </w:r>
          </w:p>
        </w:tc>
        <w:tc>
          <w:tcPr>
            <w:tcW w:w="8499" w:type="dxa"/>
          </w:tcPr>
          <w:p w14:paraId="53860D9A" w14:textId="7D76B16E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OverVoltage</w:t>
            </w:r>
            <w:proofErr w:type="spellEnd"/>
          </w:p>
        </w:tc>
      </w:tr>
      <w:tr w:rsidR="00555622" w14:paraId="473E1F84" w14:textId="77777777" w:rsidTr="00555622">
        <w:tc>
          <w:tcPr>
            <w:tcW w:w="1129" w:type="dxa"/>
          </w:tcPr>
          <w:p w14:paraId="0E7559B5" w14:textId="37D35D06" w:rsidR="00555622" w:rsidRPr="00C27D95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1341</w:t>
            </w:r>
          </w:p>
        </w:tc>
        <w:tc>
          <w:tcPr>
            <w:tcW w:w="8499" w:type="dxa"/>
          </w:tcPr>
          <w:p w14:paraId="46FF326B" w14:textId="604608D7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OverCurrent</w:t>
            </w:r>
            <w:proofErr w:type="spellEnd"/>
          </w:p>
        </w:tc>
      </w:tr>
      <w:tr w:rsidR="00555622" w14:paraId="11775E12" w14:textId="77777777" w:rsidTr="00555622">
        <w:tc>
          <w:tcPr>
            <w:tcW w:w="1129" w:type="dxa"/>
          </w:tcPr>
          <w:p w14:paraId="53630D29" w14:textId="741E7A9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1342</w:t>
            </w:r>
          </w:p>
        </w:tc>
        <w:tc>
          <w:tcPr>
            <w:tcW w:w="8499" w:type="dxa"/>
          </w:tcPr>
          <w:p w14:paraId="19FCC752" w14:textId="5A8A5EC1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Calibration_1 </w:t>
            </w:r>
          </w:p>
        </w:tc>
      </w:tr>
      <w:tr w:rsidR="00555622" w14:paraId="7F04418A" w14:textId="77777777" w:rsidTr="00555622">
        <w:tc>
          <w:tcPr>
            <w:tcW w:w="1129" w:type="dxa"/>
          </w:tcPr>
          <w:p w14:paraId="0EE9657D" w14:textId="61534A36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8499" w:type="dxa"/>
          </w:tcPr>
          <w:p w14:paraId="2AE71B04" w14:textId="5AF7CB5F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Calobration_2</w:t>
            </w:r>
          </w:p>
        </w:tc>
      </w:tr>
      <w:tr w:rsidR="00555622" w14:paraId="4E630651" w14:textId="77777777" w:rsidTr="00555622">
        <w:tc>
          <w:tcPr>
            <w:tcW w:w="1129" w:type="dxa"/>
          </w:tcPr>
          <w:p w14:paraId="1519C3C4" w14:textId="47F63C6C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1344</w:t>
            </w:r>
          </w:p>
        </w:tc>
        <w:tc>
          <w:tcPr>
            <w:tcW w:w="8499" w:type="dxa"/>
          </w:tcPr>
          <w:p w14:paraId="1877FE49" w14:textId="761AE9F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Constrain</w:t>
            </w:r>
          </w:p>
        </w:tc>
      </w:tr>
      <w:tr w:rsidR="00555622" w14:paraId="61FD2650" w14:textId="77777777" w:rsidTr="00555622">
        <w:tc>
          <w:tcPr>
            <w:tcW w:w="1129" w:type="dxa"/>
          </w:tcPr>
          <w:p w14:paraId="0B582E0A" w14:textId="47B3B0AA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8499" w:type="dxa"/>
          </w:tcPr>
          <w:p w14:paraId="50EAFD1D" w14:textId="4C5D14F2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Calibration</w:t>
            </w:r>
          </w:p>
        </w:tc>
      </w:tr>
      <w:tr w:rsidR="00555622" w:rsidRPr="00EB29ED" w14:paraId="68F02978" w14:textId="77777777" w:rsidTr="00555622">
        <w:tc>
          <w:tcPr>
            <w:tcW w:w="1129" w:type="dxa"/>
          </w:tcPr>
          <w:p w14:paraId="531EAB04" w14:textId="191F3BB3" w:rsidR="00555622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1346</w:t>
            </w:r>
          </w:p>
        </w:tc>
        <w:tc>
          <w:tcPr>
            <w:tcW w:w="8499" w:type="dxa"/>
          </w:tcPr>
          <w:p w14:paraId="5A9388B3" w14:textId="5AEE4BF0" w:rsidR="00555622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It_is_power_module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735701" w:rsidRPr="002044D9" w14:paraId="743CBBEA" w14:textId="77777777" w:rsidTr="00555622">
        <w:tc>
          <w:tcPr>
            <w:tcW w:w="1129" w:type="dxa"/>
          </w:tcPr>
          <w:p w14:paraId="285B8E81" w14:textId="590205FA" w:rsidR="00735701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1347</w:t>
            </w:r>
          </w:p>
        </w:tc>
        <w:tc>
          <w:tcPr>
            <w:tcW w:w="8499" w:type="dxa"/>
          </w:tcPr>
          <w:p w14:paraId="5B76B64E" w14:textId="267CB96A" w:rsidR="00735701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</w:tbl>
    <w:p w14:paraId="354BF354" w14:textId="463E54BF" w:rsidR="00555622" w:rsidRPr="00C27D95" w:rsidRDefault="00555622" w:rsidP="00555622">
      <w:pPr>
        <w:pStyle w:val="110"/>
        <w:rPr>
          <w:lang w:val="en-US"/>
        </w:rPr>
      </w:pPr>
    </w:p>
    <w:p w14:paraId="3DC2B854" w14:textId="6861BACB" w:rsidR="00555622" w:rsidRDefault="00555622" w:rsidP="0055562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</w:t>
      </w:r>
      <w:r w:rsidR="00F67272">
        <w:t xml:space="preserve"> или 2</w:t>
      </w:r>
      <w:r>
        <w:t xml:space="preserve"> обновляются параметры команды, и команда запускается. После запуска сбрасывается в 0.</w:t>
      </w:r>
    </w:p>
    <w:p w14:paraId="0847F8DB" w14:textId="7980BD54" w:rsidR="00F67272" w:rsidRDefault="00F67272" w:rsidP="00555622">
      <w:pPr>
        <w:pStyle w:val="110"/>
      </w:pPr>
      <w:r>
        <w:t>1 – полнофункциональный модуль питания с возможностью регулировки напряжения</w:t>
      </w:r>
    </w:p>
    <w:p w14:paraId="176E31FF" w14:textId="01448852" w:rsidR="00F67272" w:rsidRPr="00677E86" w:rsidRDefault="00F67272" w:rsidP="00555622">
      <w:pPr>
        <w:pStyle w:val="110"/>
      </w:pPr>
      <w:r>
        <w:t>2 – модуль контроля питания, есть возможность только контролировать параметры и включать/отключать нагрузку.</w:t>
      </w:r>
      <w:r w:rsidR="00677E86">
        <w:t xml:space="preserve"> При использовании модуля контроля питания не используются регистры </w:t>
      </w:r>
      <w:r w:rsidR="00677E86">
        <w:rPr>
          <w:lang w:val="en-US"/>
        </w:rPr>
        <w:t>Voltage</w:t>
      </w:r>
      <w:r w:rsidR="00677E86" w:rsidRPr="00677E86">
        <w:t xml:space="preserve">, </w:t>
      </w:r>
      <w:r w:rsidR="00677E86">
        <w:rPr>
          <w:lang w:val="en-US"/>
        </w:rPr>
        <w:t>Calibration</w:t>
      </w:r>
    </w:p>
    <w:p w14:paraId="79E99D1E" w14:textId="3D2E69D6" w:rsidR="003F3F19" w:rsidRPr="00623ABC" w:rsidRDefault="003F3F19" w:rsidP="00555622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28D12E7" w14:textId="77777777" w:rsidTr="00555622">
        <w:tc>
          <w:tcPr>
            <w:tcW w:w="9628" w:type="dxa"/>
            <w:gridSpan w:val="16"/>
            <w:vAlign w:val="center"/>
          </w:tcPr>
          <w:p w14:paraId="72264E0C" w14:textId="361A8842" w:rsidR="00555622" w:rsidRPr="00C27D95" w:rsidRDefault="00555622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735701">
              <w:rPr>
                <w:lang w:val="en-US"/>
              </w:rPr>
              <w:t>37</w:t>
            </w:r>
          </w:p>
        </w:tc>
      </w:tr>
      <w:tr w:rsidR="00555622" w14:paraId="622C5C4B" w14:textId="77777777" w:rsidTr="00555622">
        <w:tc>
          <w:tcPr>
            <w:tcW w:w="601" w:type="dxa"/>
          </w:tcPr>
          <w:p w14:paraId="391AFB2A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24C87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EC1D1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BE428B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F0BC39D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5C0DEB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38EA678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29528FA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F51E16D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341EDEF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51D3C5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53626A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749DEB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9DB1962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569BCB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479728D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020E513C" w14:textId="77777777" w:rsidTr="00555622">
        <w:tc>
          <w:tcPr>
            <w:tcW w:w="9628" w:type="dxa"/>
            <w:gridSpan w:val="16"/>
            <w:vAlign w:val="center"/>
          </w:tcPr>
          <w:p w14:paraId="5ADD979D" w14:textId="77777777" w:rsidR="00555622" w:rsidRPr="00C27D95" w:rsidRDefault="00555622" w:rsidP="0055562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55622" w14:paraId="45B9D297" w14:textId="77777777" w:rsidTr="00555622">
        <w:tc>
          <w:tcPr>
            <w:tcW w:w="9628" w:type="dxa"/>
            <w:gridSpan w:val="16"/>
            <w:vAlign w:val="center"/>
          </w:tcPr>
          <w:p w14:paraId="7A4F0D30" w14:textId="3A79CA44" w:rsidR="00555622" w:rsidRPr="00F67272" w:rsidRDefault="00555622" w:rsidP="0055562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  <w:r w:rsidR="00F67272">
              <w:t>/2</w:t>
            </w:r>
          </w:p>
        </w:tc>
      </w:tr>
    </w:tbl>
    <w:p w14:paraId="04D0C7D8" w14:textId="77777777" w:rsidR="00555622" w:rsidRDefault="00555622" w:rsidP="00555622">
      <w:pPr>
        <w:pStyle w:val="110"/>
        <w:rPr>
          <w:lang w:val="en-US"/>
        </w:rPr>
      </w:pPr>
    </w:p>
    <w:p w14:paraId="588F6CE7" w14:textId="3C429264" w:rsidR="00555622" w:rsidRPr="00EC72FE" w:rsidRDefault="00735701" w:rsidP="00555622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09274B99" w14:textId="77777777" w:rsidTr="00555622">
        <w:tc>
          <w:tcPr>
            <w:tcW w:w="9628" w:type="dxa"/>
            <w:gridSpan w:val="16"/>
            <w:vAlign w:val="center"/>
          </w:tcPr>
          <w:p w14:paraId="1151C60B" w14:textId="5A35860E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735701" w:rsidRPr="002044D9">
              <w:t>38</w:t>
            </w:r>
          </w:p>
        </w:tc>
      </w:tr>
      <w:tr w:rsidR="00555622" w14:paraId="013B3AC0" w14:textId="77777777" w:rsidTr="00555622">
        <w:tc>
          <w:tcPr>
            <w:tcW w:w="601" w:type="dxa"/>
          </w:tcPr>
          <w:p w14:paraId="438BD784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D7BFDD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E8641D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559CC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6C5C08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135B4C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3A25BE2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ABCEE3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2C8F83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8A8582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09BCE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CD5DD9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A1D233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209D627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E69780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2E6090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6F392D1" w14:textId="77777777" w:rsidTr="00555622">
        <w:tc>
          <w:tcPr>
            <w:tcW w:w="9628" w:type="dxa"/>
            <w:gridSpan w:val="16"/>
            <w:vAlign w:val="center"/>
          </w:tcPr>
          <w:p w14:paraId="58498156" w14:textId="2282B284" w:rsidR="00555622" w:rsidRPr="002044D9" w:rsidRDefault="00735701" w:rsidP="0055562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555622" w14:paraId="4B8EB52E" w14:textId="77777777" w:rsidTr="00555622">
        <w:tc>
          <w:tcPr>
            <w:tcW w:w="9628" w:type="dxa"/>
            <w:gridSpan w:val="16"/>
            <w:vAlign w:val="center"/>
          </w:tcPr>
          <w:p w14:paraId="19542150" w14:textId="2D0E34CE" w:rsidR="00555622" w:rsidRPr="00EC72FE" w:rsidRDefault="00735701" w:rsidP="0055562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1AFDE113" w14:textId="02DF489F" w:rsidR="00555622" w:rsidRDefault="00555622" w:rsidP="00555622">
      <w:pPr>
        <w:pStyle w:val="110"/>
        <w:rPr>
          <w:lang w:val="en-US"/>
        </w:rPr>
      </w:pPr>
    </w:p>
    <w:p w14:paraId="4AF1ACFD" w14:textId="5675C1F4" w:rsidR="00735701" w:rsidRPr="00EC72FE" w:rsidRDefault="00735701" w:rsidP="00555622">
      <w:pPr>
        <w:pStyle w:val="110"/>
      </w:pPr>
      <w:r>
        <w:rPr>
          <w:lang w:val="en-US"/>
        </w:rPr>
        <w:t>On</w:t>
      </w:r>
      <w:r w:rsidRPr="002044D9">
        <w:t>-</w:t>
      </w:r>
      <w:r>
        <w:rPr>
          <w:lang w:val="en-US"/>
        </w:rPr>
        <w:t>Off</w:t>
      </w:r>
      <w:r w:rsidRPr="002044D9">
        <w:t xml:space="preserve"> – </w:t>
      </w:r>
      <w:r>
        <w:t xml:space="preserve">регистр включения выключения выходного напряжения. Если нет никаких ошибок по перенапряжению, току или по слишком низкому </w:t>
      </w:r>
      <w:r>
        <w:lastRenderedPageBreak/>
        <w:t>напряжению, будет включено выходное напряжение. В модуле предусмотрены защиты от перенапряжения и от превышения тока (задается пользователем). Защита от пониженного напряжения выполнена на аппаратном уровне, если нужно ее изменить, то необходимо обратиться к документации на модуль питания. По умолчанию меньше 20 Вольт на выходе получить нельзя.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1F85200" w14:textId="77777777" w:rsidTr="00555622">
        <w:tc>
          <w:tcPr>
            <w:tcW w:w="9628" w:type="dxa"/>
            <w:gridSpan w:val="16"/>
            <w:vAlign w:val="center"/>
          </w:tcPr>
          <w:p w14:paraId="18B063FB" w14:textId="782858A1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="00735701">
              <w:t>1339</w:t>
            </w:r>
          </w:p>
        </w:tc>
      </w:tr>
      <w:tr w:rsidR="00555622" w14:paraId="25E4DD34" w14:textId="77777777" w:rsidTr="00555622">
        <w:tc>
          <w:tcPr>
            <w:tcW w:w="601" w:type="dxa"/>
          </w:tcPr>
          <w:p w14:paraId="6E6E9E38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4B8AA7B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70E5F5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32C77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1AE371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943D45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FF4407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90B8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279A3F6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93C1EC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283655C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5D4401B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AC22CC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FE7E4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52FF25E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B71C024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7630F97" w14:textId="77777777" w:rsidTr="00555622">
        <w:tc>
          <w:tcPr>
            <w:tcW w:w="9628" w:type="dxa"/>
            <w:gridSpan w:val="16"/>
            <w:vAlign w:val="center"/>
          </w:tcPr>
          <w:p w14:paraId="5806C93D" w14:textId="49D4D0C2" w:rsidR="00555622" w:rsidRPr="00C27D95" w:rsidRDefault="00735701" w:rsidP="00555622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66FE6581" w14:textId="77777777" w:rsidTr="00555622">
        <w:tc>
          <w:tcPr>
            <w:tcW w:w="9628" w:type="dxa"/>
            <w:gridSpan w:val="16"/>
            <w:vAlign w:val="center"/>
          </w:tcPr>
          <w:p w14:paraId="4E59D2F2" w14:textId="77777777" w:rsidR="00555622" w:rsidRDefault="00555622" w:rsidP="00555622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4888ECAA" w14:textId="77777777" w:rsidR="00555622" w:rsidRDefault="00555622" w:rsidP="00555622">
      <w:pPr>
        <w:pStyle w:val="110"/>
        <w:rPr>
          <w:lang w:val="en-US"/>
        </w:rPr>
      </w:pPr>
    </w:p>
    <w:p w14:paraId="241CC3CC" w14:textId="2DB67C2C" w:rsidR="00735701" w:rsidRPr="00EC72FE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OverVoltage</w:t>
      </w:r>
      <w:proofErr w:type="spellEnd"/>
      <w:r w:rsidRPr="007302ED">
        <w:t xml:space="preserve"> – </w:t>
      </w:r>
      <w:r>
        <w:t>регистр</w:t>
      </w:r>
      <w:r w:rsidRPr="002044D9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перенапряжения. </w:t>
      </w:r>
      <w:r>
        <w:rPr>
          <w:lang w:val="en-US"/>
        </w:rPr>
        <w:t xml:space="preserve">1 LSB -1 </w:t>
      </w:r>
      <w:r>
        <w:t>мВ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7C181BF8" w14:textId="77777777" w:rsidTr="007526E7">
        <w:tc>
          <w:tcPr>
            <w:tcW w:w="9628" w:type="dxa"/>
            <w:gridSpan w:val="16"/>
            <w:vAlign w:val="center"/>
          </w:tcPr>
          <w:p w14:paraId="7E902CEA" w14:textId="4C1E643C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1340</w:t>
            </w:r>
          </w:p>
        </w:tc>
      </w:tr>
      <w:tr w:rsidR="00735701" w14:paraId="7480A518" w14:textId="77777777" w:rsidTr="007526E7">
        <w:tc>
          <w:tcPr>
            <w:tcW w:w="601" w:type="dxa"/>
          </w:tcPr>
          <w:p w14:paraId="43F5E8D0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F146CF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364579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13F75D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05A4C5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8EFF64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E899C3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5FA030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911CD0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0B4D6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6A61DB9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DCF14DA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FD673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3B2B8CB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A68145F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24513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71B455D8" w14:textId="77777777" w:rsidTr="007526E7">
        <w:tc>
          <w:tcPr>
            <w:tcW w:w="9628" w:type="dxa"/>
            <w:gridSpan w:val="16"/>
            <w:vAlign w:val="center"/>
          </w:tcPr>
          <w:p w14:paraId="064A7698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0A43E2CA" w14:textId="77777777" w:rsidTr="007526E7">
        <w:tc>
          <w:tcPr>
            <w:tcW w:w="9628" w:type="dxa"/>
            <w:gridSpan w:val="16"/>
            <w:vAlign w:val="center"/>
          </w:tcPr>
          <w:p w14:paraId="2E4E3B40" w14:textId="77777777" w:rsidR="00735701" w:rsidRPr="007302ED" w:rsidRDefault="00735701" w:rsidP="007526E7">
            <w:pPr>
              <w:pStyle w:val="aff4"/>
              <w:jc w:val="center"/>
            </w:pPr>
            <w:r w:rsidRPr="007302ED">
              <w:t>7000-34000</w:t>
            </w:r>
          </w:p>
        </w:tc>
      </w:tr>
    </w:tbl>
    <w:p w14:paraId="3F6F9843" w14:textId="77777777" w:rsidR="00735701" w:rsidRDefault="00735701" w:rsidP="00735701">
      <w:pPr>
        <w:suppressAutoHyphens w:val="0"/>
        <w:spacing w:line="240" w:lineRule="auto"/>
        <w:jc w:val="left"/>
        <w:rPr>
          <w:lang w:val="en-US"/>
        </w:rPr>
      </w:pPr>
    </w:p>
    <w:p w14:paraId="7F7C48A0" w14:textId="71A0C341" w:rsidR="00735701" w:rsidRPr="007302ED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OverCurrent</w:t>
      </w:r>
      <w:proofErr w:type="spellEnd"/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превышения тока.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>мА. Рекомендуется использовать ток не больше 2А. Иначе необходимо улучшать охлаждение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06947FF0" w14:textId="77777777" w:rsidTr="007526E7">
        <w:tc>
          <w:tcPr>
            <w:tcW w:w="9628" w:type="dxa"/>
            <w:gridSpan w:val="16"/>
            <w:vAlign w:val="center"/>
          </w:tcPr>
          <w:p w14:paraId="5DFB23AD" w14:textId="2D073E0E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1341</w:t>
            </w:r>
          </w:p>
        </w:tc>
      </w:tr>
      <w:tr w:rsidR="00735701" w14:paraId="3B765DB8" w14:textId="77777777" w:rsidTr="007526E7">
        <w:tc>
          <w:tcPr>
            <w:tcW w:w="601" w:type="dxa"/>
          </w:tcPr>
          <w:p w14:paraId="09FCD6BC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C694C8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46961F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9F875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ABD6823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50D310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BE108A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88D3E33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97E99F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7EA29F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9B5B7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CE90D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A55AB5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95BA6E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1DDE49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E56592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6B573032" w14:textId="77777777" w:rsidTr="007526E7">
        <w:tc>
          <w:tcPr>
            <w:tcW w:w="9628" w:type="dxa"/>
            <w:gridSpan w:val="16"/>
            <w:vAlign w:val="center"/>
          </w:tcPr>
          <w:p w14:paraId="46F620DA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714AE7B9" w14:textId="77777777" w:rsidTr="007526E7">
        <w:tc>
          <w:tcPr>
            <w:tcW w:w="9628" w:type="dxa"/>
            <w:gridSpan w:val="16"/>
            <w:vAlign w:val="center"/>
          </w:tcPr>
          <w:p w14:paraId="0AE0E8AD" w14:textId="59A72C24" w:rsidR="00735701" w:rsidRPr="007302ED" w:rsidRDefault="00735701" w:rsidP="007526E7">
            <w:pPr>
              <w:pStyle w:val="aff4"/>
              <w:jc w:val="center"/>
            </w:pPr>
            <w:r>
              <w:t>0-3000</w:t>
            </w:r>
          </w:p>
        </w:tc>
      </w:tr>
    </w:tbl>
    <w:p w14:paraId="69601F5F" w14:textId="77777777" w:rsidR="00735701" w:rsidRDefault="00735701" w:rsidP="00735701">
      <w:pPr>
        <w:pStyle w:val="110"/>
      </w:pPr>
    </w:p>
    <w:p w14:paraId="31FBA93E" w14:textId="04600E21" w:rsidR="008E2C49" w:rsidRPr="007302ED" w:rsidRDefault="008E2C49" w:rsidP="008E2C49">
      <w:pPr>
        <w:suppressAutoHyphens w:val="0"/>
        <w:spacing w:line="240" w:lineRule="auto"/>
        <w:jc w:val="left"/>
      </w:pPr>
      <w:r>
        <w:rPr>
          <w:lang w:val="en-US"/>
        </w:rPr>
        <w:t>Calibration</w:t>
      </w:r>
      <w:r w:rsidRPr="002044D9">
        <w:t xml:space="preserve"> 1/2</w:t>
      </w:r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</w:t>
      </w:r>
      <w:r>
        <w:rPr>
          <w:lang w:val="en-US"/>
        </w:rPr>
        <w:t>DC</w:t>
      </w:r>
      <w:r w:rsidRPr="002044D9">
        <w:t>/</w:t>
      </w:r>
      <w:r>
        <w:rPr>
          <w:lang w:val="en-US"/>
        </w:rPr>
        <w:t>DC</w:t>
      </w:r>
      <w:r w:rsidRPr="002044D9">
        <w:t xml:space="preserve"> </w:t>
      </w:r>
      <w:r>
        <w:t xml:space="preserve">преобразователей. Из-за неодинаковости резисторов обратной связи, необходимо выполнять программную подстройку выходного напряжения каждого преобразователя. Так же этими регистрами можно компенсировать падение напряжения на токовом шунте.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 xml:space="preserve">мВ. Регистр знаковый.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5C5C0C25" w14:textId="77777777" w:rsidTr="007526E7">
        <w:tc>
          <w:tcPr>
            <w:tcW w:w="9628" w:type="dxa"/>
            <w:gridSpan w:val="16"/>
            <w:vAlign w:val="center"/>
          </w:tcPr>
          <w:p w14:paraId="1E988611" w14:textId="1027CF1C" w:rsidR="008E2C49" w:rsidRPr="007302ED" w:rsidRDefault="008E2C49" w:rsidP="00EC72FE">
            <w:pPr>
              <w:pStyle w:val="aff4"/>
              <w:jc w:val="center"/>
            </w:pPr>
            <w:r>
              <w:t>Номер регистра 1342/1343</w:t>
            </w:r>
          </w:p>
        </w:tc>
      </w:tr>
      <w:tr w:rsidR="008E2C49" w14:paraId="32A75E58" w14:textId="77777777" w:rsidTr="007526E7">
        <w:tc>
          <w:tcPr>
            <w:tcW w:w="601" w:type="dxa"/>
          </w:tcPr>
          <w:p w14:paraId="524ADCB4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1C97F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89BDA63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5EC3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13FB8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BA56C6C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43D20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8207A2B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0FB9CB7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FB7CAD5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ED299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626858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49B88E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E3A0F75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46FB64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AF7850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14:paraId="46BAC169" w14:textId="77777777" w:rsidTr="002044D9">
        <w:tc>
          <w:tcPr>
            <w:tcW w:w="9628" w:type="dxa"/>
            <w:gridSpan w:val="16"/>
          </w:tcPr>
          <w:p w14:paraId="59DB222B" w14:textId="0259123C" w:rsidR="008E2C49" w:rsidRPr="007302ED" w:rsidRDefault="008E2C49" w:rsidP="008E2C49">
            <w:pPr>
              <w:pStyle w:val="aff4"/>
              <w:jc w:val="center"/>
            </w:pPr>
            <w:r>
              <w:rPr>
                <w:lang w:val="en-US"/>
              </w:rPr>
              <w:t>Calibration_1</w:t>
            </w:r>
            <w:r>
              <w:t>/2</w:t>
            </w:r>
            <w:r>
              <w:rPr>
                <w:lang w:val="en-US"/>
              </w:rPr>
              <w:t xml:space="preserve"> </w:t>
            </w:r>
          </w:p>
        </w:tc>
      </w:tr>
      <w:tr w:rsidR="008E2C49" w14:paraId="182ADDBE" w14:textId="77777777" w:rsidTr="007526E7">
        <w:tc>
          <w:tcPr>
            <w:tcW w:w="9628" w:type="dxa"/>
            <w:gridSpan w:val="16"/>
            <w:vAlign w:val="center"/>
          </w:tcPr>
          <w:p w14:paraId="059AA14E" w14:textId="32861D75" w:rsidR="008E2C49" w:rsidRPr="007302ED" w:rsidRDefault="008E2C49" w:rsidP="008E2C49">
            <w:pPr>
              <w:pStyle w:val="aff4"/>
              <w:jc w:val="center"/>
            </w:pPr>
            <w:r>
              <w:t>0-1000</w:t>
            </w:r>
          </w:p>
        </w:tc>
      </w:tr>
    </w:tbl>
    <w:p w14:paraId="3F898289" w14:textId="77777777" w:rsidR="008E2C49" w:rsidRDefault="008E2C49" w:rsidP="008E2C49">
      <w:pPr>
        <w:suppressAutoHyphens w:val="0"/>
        <w:spacing w:line="240" w:lineRule="auto"/>
        <w:jc w:val="left"/>
        <w:rPr>
          <w:lang w:val="en-US"/>
        </w:rPr>
      </w:pPr>
    </w:p>
    <w:p w14:paraId="2E45BA43" w14:textId="3F3449DA" w:rsidR="008E2C49" w:rsidRPr="00C27D95" w:rsidRDefault="008E2C49" w:rsidP="008E2C49">
      <w:pPr>
        <w:pStyle w:val="110"/>
      </w:pPr>
      <w:r w:rsidRPr="008E2C49">
        <w:rPr>
          <w:lang w:val="en-US"/>
        </w:rPr>
        <w:t>Flag</w:t>
      </w:r>
      <w:r w:rsidRPr="002044D9">
        <w:t xml:space="preserve"> </w:t>
      </w:r>
      <w:r w:rsidRPr="008E2C49">
        <w:rPr>
          <w:lang w:val="en-US"/>
        </w:rPr>
        <w:t>New</w:t>
      </w:r>
      <w:r w:rsidRPr="002044D9">
        <w:t xml:space="preserve"> </w:t>
      </w:r>
      <w:r w:rsidRPr="008E2C49">
        <w:rPr>
          <w:lang w:val="en-US"/>
        </w:rPr>
        <w:t>Constrain</w:t>
      </w:r>
      <w:r w:rsidRPr="00EC72FE">
        <w:t xml:space="preserve"> / </w:t>
      </w:r>
      <w:r w:rsidRPr="002044D9">
        <w:rPr>
          <w:lang w:val="en-US"/>
        </w:rPr>
        <w:t>Flag</w:t>
      </w:r>
      <w:r w:rsidRPr="00EC72FE">
        <w:t xml:space="preserve"> </w:t>
      </w:r>
      <w:r w:rsidRPr="002044D9">
        <w:rPr>
          <w:lang w:val="en-US"/>
        </w:rPr>
        <w:t>New</w:t>
      </w:r>
      <w:r w:rsidRPr="00EC72FE">
        <w:t xml:space="preserve"> </w:t>
      </w:r>
      <w:r w:rsidRPr="002044D9">
        <w:rPr>
          <w:lang w:val="en-US"/>
        </w:rPr>
        <w:t>Calibration</w:t>
      </w:r>
      <w:r w:rsidRPr="00EC72FE">
        <w:t xml:space="preserve"> – </w:t>
      </w:r>
      <w:r>
        <w:t xml:space="preserve">флаг обновления ограничений по току и напряжению и флаг обновления калибровок </w:t>
      </w:r>
      <w:proofErr w:type="spellStart"/>
      <w:r>
        <w:t>соответсвенно</w:t>
      </w:r>
      <w:proofErr w:type="spellEnd"/>
      <w:r>
        <w:t xml:space="preserve">. При записи 1 будут взяты ограничения и/или калибровки из </w:t>
      </w:r>
      <w:proofErr w:type="spellStart"/>
      <w:r>
        <w:t>соответсвующих</w:t>
      </w:r>
      <w:proofErr w:type="spellEnd"/>
      <w:r>
        <w:t xml:space="preserve"> регистров и перезаписаны.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D5ED39B" w14:textId="77777777" w:rsidTr="007526E7">
        <w:tc>
          <w:tcPr>
            <w:tcW w:w="9628" w:type="dxa"/>
            <w:gridSpan w:val="16"/>
            <w:vAlign w:val="center"/>
          </w:tcPr>
          <w:p w14:paraId="440776A1" w14:textId="20517CE3" w:rsidR="008E2C49" w:rsidRPr="00C27D95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1344/1345</w:t>
            </w:r>
          </w:p>
        </w:tc>
      </w:tr>
      <w:tr w:rsidR="008E2C49" w14:paraId="7174E2DE" w14:textId="77777777" w:rsidTr="007526E7">
        <w:tc>
          <w:tcPr>
            <w:tcW w:w="601" w:type="dxa"/>
          </w:tcPr>
          <w:p w14:paraId="69E8C855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5A5BCB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F803855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FE20EB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41C3F1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06D60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34DD6CE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369E3E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615850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F85B9D8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789E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B3500C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B129502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EB2D7E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3D045B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DCD8C5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EB29ED" w14:paraId="57B9373F" w14:textId="77777777" w:rsidTr="007526E7">
        <w:tc>
          <w:tcPr>
            <w:tcW w:w="9628" w:type="dxa"/>
            <w:gridSpan w:val="16"/>
            <w:vAlign w:val="center"/>
          </w:tcPr>
          <w:p w14:paraId="2C3065AC" w14:textId="01D41778" w:rsidR="008E2C49" w:rsidRPr="00EC72FE" w:rsidRDefault="008E2C49" w:rsidP="007526E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Flag New Constrain/Flag New Calibration</w:t>
            </w:r>
          </w:p>
        </w:tc>
      </w:tr>
      <w:tr w:rsidR="008E2C49" w14:paraId="6B94BC17" w14:textId="77777777" w:rsidTr="007526E7">
        <w:tc>
          <w:tcPr>
            <w:tcW w:w="9628" w:type="dxa"/>
            <w:gridSpan w:val="16"/>
            <w:vAlign w:val="center"/>
          </w:tcPr>
          <w:p w14:paraId="77895BD4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400A3BC" w14:textId="77777777" w:rsidR="008E2C49" w:rsidRDefault="008E2C49" w:rsidP="008E2C49">
      <w:pPr>
        <w:pStyle w:val="110"/>
        <w:rPr>
          <w:lang w:val="en-US"/>
        </w:rPr>
      </w:pPr>
    </w:p>
    <w:p w14:paraId="0864170C" w14:textId="48888A0F" w:rsidR="008E2C49" w:rsidRPr="00EC72FE" w:rsidRDefault="008E2C49" w:rsidP="008E2C49">
      <w:pPr>
        <w:pStyle w:val="110"/>
      </w:pPr>
      <w:r w:rsidRPr="008E2C49">
        <w:rPr>
          <w:lang w:val="en-US"/>
        </w:rPr>
        <w:t>It</w:t>
      </w:r>
      <w:r w:rsidRPr="002044D9">
        <w:t>_</w:t>
      </w:r>
      <w:r w:rsidRPr="008E2C49">
        <w:rPr>
          <w:lang w:val="en-US"/>
        </w:rPr>
        <w:t>is</w:t>
      </w:r>
      <w:r w:rsidRPr="002044D9">
        <w:t>_</w:t>
      </w:r>
      <w:r w:rsidRPr="008E2C49">
        <w:rPr>
          <w:lang w:val="en-US"/>
        </w:rPr>
        <w:t>power</w:t>
      </w:r>
      <w:r w:rsidRPr="002044D9">
        <w:t>_</w:t>
      </w:r>
      <w:r w:rsidRPr="008E2C49">
        <w:rPr>
          <w:lang w:val="en-US"/>
        </w:rPr>
        <w:t>module</w:t>
      </w:r>
      <w:r>
        <w:t>_</w:t>
      </w:r>
      <w:r w:rsidRPr="008E2C49">
        <w:rPr>
          <w:lang w:val="en-US"/>
        </w:rPr>
        <w:t>Flag</w:t>
      </w:r>
      <w:r w:rsidRPr="002044D9">
        <w:t xml:space="preserve"> – регистр </w:t>
      </w:r>
      <w:r>
        <w:t>показывающий что модуль инициализировался как модуль питания</w:t>
      </w:r>
      <w:r w:rsidR="00677E86">
        <w:t xml:space="preserve"> или как модуль контроля питания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3D2C3AC6" w14:textId="77777777" w:rsidTr="007526E7">
        <w:tc>
          <w:tcPr>
            <w:tcW w:w="9628" w:type="dxa"/>
            <w:gridSpan w:val="16"/>
            <w:vAlign w:val="center"/>
          </w:tcPr>
          <w:p w14:paraId="02D4EA46" w14:textId="53435D2A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1346</w:t>
            </w:r>
          </w:p>
        </w:tc>
      </w:tr>
      <w:tr w:rsidR="008E2C49" w14:paraId="65F2D0C8" w14:textId="77777777" w:rsidTr="007526E7">
        <w:tc>
          <w:tcPr>
            <w:tcW w:w="601" w:type="dxa"/>
          </w:tcPr>
          <w:p w14:paraId="64D79260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D17528E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2C6D7B8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4E884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CF153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D976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A561BA4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46F3886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D82D46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4D7992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DB725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A7EFDF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FA9E0ED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326D6AB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4061E2F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C0D687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EB29ED" w14:paraId="58176561" w14:textId="77777777" w:rsidTr="007526E7">
        <w:tc>
          <w:tcPr>
            <w:tcW w:w="9628" w:type="dxa"/>
            <w:gridSpan w:val="16"/>
            <w:vAlign w:val="center"/>
          </w:tcPr>
          <w:p w14:paraId="2F407D65" w14:textId="08DCC083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proofErr w:type="spellStart"/>
            <w:r w:rsidRPr="008E2C49">
              <w:rPr>
                <w:lang w:val="en-US"/>
              </w:rPr>
              <w:t>It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is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power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module</w:t>
            </w:r>
            <w:r w:rsidRPr="00EC72FE">
              <w:rPr>
                <w:lang w:val="en-US"/>
              </w:rPr>
              <w:t>_</w:t>
            </w:r>
            <w:r>
              <w:rPr>
                <w:lang w:val="en-US"/>
              </w:rPr>
              <w:t>Flag</w:t>
            </w:r>
            <w:proofErr w:type="spellEnd"/>
          </w:p>
        </w:tc>
      </w:tr>
      <w:tr w:rsidR="008E2C49" w14:paraId="5213D8DF" w14:textId="77777777" w:rsidTr="007526E7">
        <w:tc>
          <w:tcPr>
            <w:tcW w:w="9628" w:type="dxa"/>
            <w:gridSpan w:val="16"/>
            <w:vAlign w:val="center"/>
          </w:tcPr>
          <w:p w14:paraId="14992457" w14:textId="389F0B7D" w:rsidR="008E2C49" w:rsidRPr="00677E86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  <w:r w:rsidR="00677E86">
              <w:t>/1</w:t>
            </w:r>
          </w:p>
        </w:tc>
      </w:tr>
    </w:tbl>
    <w:p w14:paraId="5742246A" w14:textId="406C23A1" w:rsidR="008E2C49" w:rsidRPr="00EC72FE" w:rsidRDefault="008E2C49" w:rsidP="008E2C49">
      <w:pPr>
        <w:pStyle w:val="110"/>
      </w:pPr>
      <w:r w:rsidRPr="008E2C49">
        <w:rPr>
          <w:lang w:val="en-US"/>
        </w:rPr>
        <w:t>INA</w:t>
      </w:r>
      <w:r w:rsidRPr="002044D9">
        <w:t>_</w:t>
      </w:r>
      <w:proofErr w:type="spellStart"/>
      <w:r w:rsidRPr="008E2C49">
        <w:rPr>
          <w:lang w:val="en-US"/>
        </w:rPr>
        <w:t>Allert</w:t>
      </w:r>
      <w:proofErr w:type="spellEnd"/>
      <w:r w:rsidRPr="002044D9">
        <w:t>_</w:t>
      </w:r>
      <w:r w:rsidRPr="008E2C49">
        <w:rPr>
          <w:lang w:val="en-US"/>
        </w:rPr>
        <w:t>Reset</w:t>
      </w:r>
      <w:r>
        <w:t xml:space="preserve"> – регистр для сброса ошибки </w:t>
      </w:r>
      <w:r>
        <w:rPr>
          <w:lang w:val="en-US"/>
        </w:rPr>
        <w:t>INA</w:t>
      </w:r>
      <w:r w:rsidRPr="002044D9">
        <w:t>_226.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CEBECE1" w14:textId="77777777" w:rsidTr="007526E7">
        <w:tc>
          <w:tcPr>
            <w:tcW w:w="9628" w:type="dxa"/>
            <w:gridSpan w:val="16"/>
            <w:vAlign w:val="center"/>
          </w:tcPr>
          <w:p w14:paraId="1F7BD6CB" w14:textId="7DD8645F" w:rsidR="008E2C49" w:rsidRPr="007302ED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1347</w:t>
            </w:r>
          </w:p>
        </w:tc>
      </w:tr>
      <w:tr w:rsidR="008E2C49" w14:paraId="5F6CD9F3" w14:textId="77777777" w:rsidTr="007526E7">
        <w:tc>
          <w:tcPr>
            <w:tcW w:w="601" w:type="dxa"/>
          </w:tcPr>
          <w:p w14:paraId="31EB6A5A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5BC6DA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E86FF6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61C173E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B48E7F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CB8A55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86C3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312A961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F8A52A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6E4F534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FA786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FEAC581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CA7A93A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13D4DD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ED9DE0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269D49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302ED" w14:paraId="0029D27E" w14:textId="77777777" w:rsidTr="002044D9">
        <w:tc>
          <w:tcPr>
            <w:tcW w:w="9628" w:type="dxa"/>
            <w:gridSpan w:val="16"/>
          </w:tcPr>
          <w:p w14:paraId="6DF236B6" w14:textId="34EE0EC3" w:rsidR="008E2C49" w:rsidRPr="007302ED" w:rsidRDefault="008E2C49" w:rsidP="008E2C4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  <w:tr w:rsidR="008E2C49" w14:paraId="5203C926" w14:textId="77777777" w:rsidTr="007526E7">
        <w:tc>
          <w:tcPr>
            <w:tcW w:w="9628" w:type="dxa"/>
            <w:gridSpan w:val="16"/>
            <w:vAlign w:val="center"/>
          </w:tcPr>
          <w:p w14:paraId="5F7CCE50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35966B3" w14:textId="77777777" w:rsidR="008E2C49" w:rsidRPr="002044D9" w:rsidRDefault="008E2C49" w:rsidP="002044D9">
      <w:pPr>
        <w:pStyle w:val="110"/>
        <w:ind w:firstLine="0"/>
      </w:pPr>
    </w:p>
    <w:p w14:paraId="6639DDB4" w14:textId="77777777" w:rsidR="00555622" w:rsidRDefault="00555622" w:rsidP="00555622">
      <w:pPr>
        <w:suppressAutoHyphens w:val="0"/>
        <w:spacing w:line="240" w:lineRule="auto"/>
        <w:ind w:firstLine="0"/>
        <w:jc w:val="left"/>
      </w:pPr>
      <w:r>
        <w:br w:type="page"/>
      </w:r>
    </w:p>
    <w:p w14:paraId="5D8E1AA5" w14:textId="3660499B" w:rsidR="00882936" w:rsidRDefault="00882936" w:rsidP="00882936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MKO_Module</w:t>
      </w:r>
      <w:proofErr w:type="spellEnd"/>
    </w:p>
    <w:p w14:paraId="2FA11DE9" w14:textId="77777777" w:rsidR="00882936" w:rsidRPr="00C27D95" w:rsidRDefault="00882936" w:rsidP="00882936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5AAB79CC" w14:textId="77777777" w:rsidTr="00192D82">
        <w:tc>
          <w:tcPr>
            <w:tcW w:w="1129" w:type="dxa"/>
          </w:tcPr>
          <w:p w14:paraId="530531AF" w14:textId="77777777" w:rsidR="00882936" w:rsidRDefault="00882936" w:rsidP="00192D8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94FEFB4" w14:textId="77777777" w:rsidR="00882936" w:rsidRDefault="00882936" w:rsidP="00192D82">
            <w:pPr>
              <w:pStyle w:val="aff4"/>
            </w:pPr>
            <w:r>
              <w:t>Название</w:t>
            </w:r>
          </w:p>
        </w:tc>
      </w:tr>
      <w:tr w:rsidR="00882936" w14:paraId="5840CA83" w14:textId="77777777" w:rsidTr="00192D82">
        <w:tc>
          <w:tcPr>
            <w:tcW w:w="1129" w:type="dxa"/>
          </w:tcPr>
          <w:p w14:paraId="7F6C63CB" w14:textId="2097ADB6" w:rsidR="00882936" w:rsidRPr="00CF6157" w:rsidRDefault="007461AC" w:rsidP="00192D82">
            <w:pPr>
              <w:pStyle w:val="aff4"/>
            </w:pPr>
            <w:r>
              <w:t>1348</w:t>
            </w:r>
          </w:p>
        </w:tc>
        <w:tc>
          <w:tcPr>
            <w:tcW w:w="8499" w:type="dxa"/>
          </w:tcPr>
          <w:p w14:paraId="7C3D5708" w14:textId="77777777" w:rsidR="00882936" w:rsidRPr="00C27D95" w:rsidRDefault="00882936" w:rsidP="00192D8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3182824E" w14:textId="77777777" w:rsidTr="00192D82">
        <w:tc>
          <w:tcPr>
            <w:tcW w:w="1129" w:type="dxa"/>
          </w:tcPr>
          <w:p w14:paraId="48A5E020" w14:textId="050ACCC2" w:rsidR="00882936" w:rsidRPr="0005472C" w:rsidRDefault="007461AC" w:rsidP="00192D82">
            <w:pPr>
              <w:pStyle w:val="aff4"/>
            </w:pPr>
            <w:r>
              <w:t>1349</w:t>
            </w:r>
          </w:p>
        </w:tc>
        <w:tc>
          <w:tcPr>
            <w:tcW w:w="8499" w:type="dxa"/>
          </w:tcPr>
          <w:p w14:paraId="1E9411FB" w14:textId="45EB283E" w:rsidR="00882936" w:rsidRPr="00882936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Command Word</w:t>
            </w:r>
          </w:p>
        </w:tc>
      </w:tr>
      <w:tr w:rsidR="00882936" w14:paraId="0AAC248D" w14:textId="77777777" w:rsidTr="00192D82">
        <w:tc>
          <w:tcPr>
            <w:tcW w:w="1129" w:type="dxa"/>
          </w:tcPr>
          <w:p w14:paraId="76CDC60C" w14:textId="6B85D315" w:rsidR="00882936" w:rsidRDefault="007461AC" w:rsidP="00192D82">
            <w:pPr>
              <w:pStyle w:val="aff4"/>
            </w:pPr>
            <w:r>
              <w:t>1350</w:t>
            </w:r>
          </w:p>
        </w:tc>
        <w:tc>
          <w:tcPr>
            <w:tcW w:w="8499" w:type="dxa"/>
          </w:tcPr>
          <w:p w14:paraId="4F33A0C9" w14:textId="1447EA97" w:rsidR="00882936" w:rsidRPr="00C27D95" w:rsidRDefault="007461AC" w:rsidP="00192D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Answer_Word</w:t>
            </w:r>
            <w:proofErr w:type="spellEnd"/>
          </w:p>
        </w:tc>
      </w:tr>
      <w:tr w:rsidR="007461AC" w14:paraId="791600F3" w14:textId="77777777" w:rsidTr="00192D82">
        <w:tc>
          <w:tcPr>
            <w:tcW w:w="1129" w:type="dxa"/>
          </w:tcPr>
          <w:p w14:paraId="0DCFA512" w14:textId="25FF60F9" w:rsidR="007461AC" w:rsidRP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1351</w:t>
            </w:r>
          </w:p>
        </w:tc>
        <w:tc>
          <w:tcPr>
            <w:tcW w:w="8499" w:type="dxa"/>
          </w:tcPr>
          <w:p w14:paraId="71FC5A02" w14:textId="7BDD73A3" w:rsid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Data[32]</w:t>
            </w:r>
          </w:p>
        </w:tc>
      </w:tr>
      <w:tr w:rsidR="007461AC" w14:paraId="230BEFCD" w14:textId="77777777" w:rsidTr="00192D82">
        <w:tc>
          <w:tcPr>
            <w:tcW w:w="1129" w:type="dxa"/>
          </w:tcPr>
          <w:p w14:paraId="3456C8AF" w14:textId="1BFB40D3" w:rsid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1383</w:t>
            </w:r>
          </w:p>
        </w:tc>
        <w:tc>
          <w:tcPr>
            <w:tcW w:w="8499" w:type="dxa"/>
          </w:tcPr>
          <w:p w14:paraId="005DA191" w14:textId="77777777" w:rsidR="007461AC" w:rsidRPr="00B662FF" w:rsidRDefault="007461AC" w:rsidP="00192D82">
            <w:pPr>
              <w:pStyle w:val="aff4"/>
            </w:pPr>
          </w:p>
        </w:tc>
      </w:tr>
    </w:tbl>
    <w:p w14:paraId="0902ED6C" w14:textId="77777777" w:rsidR="00882936" w:rsidRPr="00C27D95" w:rsidRDefault="00882936" w:rsidP="00882936">
      <w:pPr>
        <w:pStyle w:val="110"/>
        <w:rPr>
          <w:lang w:val="en-US"/>
        </w:rPr>
      </w:pPr>
    </w:p>
    <w:p w14:paraId="505B048D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48585BDF" w14:textId="77777777" w:rsidTr="00192D82">
        <w:tc>
          <w:tcPr>
            <w:tcW w:w="9628" w:type="dxa"/>
            <w:gridSpan w:val="16"/>
            <w:vAlign w:val="center"/>
          </w:tcPr>
          <w:p w14:paraId="4ECA7787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1337</w:t>
            </w:r>
          </w:p>
        </w:tc>
      </w:tr>
      <w:tr w:rsidR="00882936" w14:paraId="1C2AB80D" w14:textId="77777777" w:rsidTr="00192D82">
        <w:tc>
          <w:tcPr>
            <w:tcW w:w="601" w:type="dxa"/>
          </w:tcPr>
          <w:p w14:paraId="00C94E16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C54DD3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477B75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A581AB5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057E7A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AD1D760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F405B8A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0472B5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B15EB9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B8BB84C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A2A1453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B5A9064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6216CE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11CBCF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7C4781F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4138BE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0FC88A06" w14:textId="77777777" w:rsidTr="00192D82">
        <w:tc>
          <w:tcPr>
            <w:tcW w:w="9628" w:type="dxa"/>
            <w:gridSpan w:val="16"/>
            <w:vAlign w:val="center"/>
          </w:tcPr>
          <w:p w14:paraId="2DE39B46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5DE91945" w14:textId="77777777" w:rsidTr="00192D82">
        <w:tc>
          <w:tcPr>
            <w:tcW w:w="9628" w:type="dxa"/>
            <w:gridSpan w:val="16"/>
            <w:vAlign w:val="center"/>
          </w:tcPr>
          <w:p w14:paraId="1B63C77F" w14:textId="77777777" w:rsidR="00882936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27B4681" w14:textId="77777777" w:rsidR="00882936" w:rsidRDefault="00882936" w:rsidP="00882936">
      <w:pPr>
        <w:pStyle w:val="110"/>
        <w:rPr>
          <w:lang w:val="en-US"/>
        </w:rPr>
      </w:pPr>
    </w:p>
    <w:p w14:paraId="5E4CA5EB" w14:textId="77777777" w:rsidR="00882936" w:rsidRPr="00EC72FE" w:rsidRDefault="00882936" w:rsidP="00882936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59CD5AC1" w14:textId="77777777" w:rsidTr="00192D82">
        <w:tc>
          <w:tcPr>
            <w:tcW w:w="9628" w:type="dxa"/>
            <w:gridSpan w:val="16"/>
            <w:vAlign w:val="center"/>
          </w:tcPr>
          <w:p w14:paraId="3D860728" w14:textId="77777777" w:rsidR="00882936" w:rsidRPr="002044D9" w:rsidRDefault="00882936" w:rsidP="00192D82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1338</w:t>
            </w:r>
          </w:p>
        </w:tc>
      </w:tr>
      <w:tr w:rsidR="00882936" w14:paraId="7579A8F6" w14:textId="77777777" w:rsidTr="00192D82">
        <w:tc>
          <w:tcPr>
            <w:tcW w:w="601" w:type="dxa"/>
          </w:tcPr>
          <w:p w14:paraId="361F740F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B42409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CD75D23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D1CE8E6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1F89A8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F0E485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97BB123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4757FE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10781AB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64128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2FE72AC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68213D7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3FF366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97728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D10F9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50F953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45116C73" w14:textId="77777777" w:rsidTr="00192D82">
        <w:tc>
          <w:tcPr>
            <w:tcW w:w="9628" w:type="dxa"/>
            <w:gridSpan w:val="16"/>
            <w:vAlign w:val="center"/>
          </w:tcPr>
          <w:p w14:paraId="5753CDF7" w14:textId="77777777" w:rsidR="00882936" w:rsidRPr="002044D9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882936" w14:paraId="169A1795" w14:textId="77777777" w:rsidTr="00192D82">
        <w:tc>
          <w:tcPr>
            <w:tcW w:w="9628" w:type="dxa"/>
            <w:gridSpan w:val="16"/>
            <w:vAlign w:val="center"/>
          </w:tcPr>
          <w:p w14:paraId="487A4AF3" w14:textId="77777777" w:rsidR="00882936" w:rsidRPr="00EC72FE" w:rsidRDefault="00882936" w:rsidP="00192D8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308777A9" w14:textId="77777777" w:rsidR="00882936" w:rsidRPr="002044D9" w:rsidRDefault="00882936" w:rsidP="00882936">
      <w:pPr>
        <w:pStyle w:val="110"/>
        <w:ind w:firstLine="0"/>
      </w:pPr>
    </w:p>
    <w:p w14:paraId="580661A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2D4F7D7E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6CF8F82F" w14:textId="39A60D2D" w:rsidR="00882936" w:rsidRDefault="00882936" w:rsidP="00882936">
      <w:pPr>
        <w:pStyle w:val="2"/>
        <w:rPr>
          <w:lang w:val="en-US"/>
        </w:rPr>
      </w:pPr>
      <w:proofErr w:type="spellStart"/>
      <w:r>
        <w:rPr>
          <w:lang w:val="en-US"/>
        </w:rPr>
        <w:t>STM_Module</w:t>
      </w:r>
      <w:proofErr w:type="spellEnd"/>
    </w:p>
    <w:p w14:paraId="265611F9" w14:textId="6625B0A3" w:rsidR="00882936" w:rsidRPr="00695C69" w:rsidRDefault="00882936" w:rsidP="00882936">
      <w:pPr>
        <w:pStyle w:val="110"/>
        <w:rPr>
          <w:lang w:val="en-US"/>
        </w:rPr>
      </w:pPr>
      <w:r>
        <w:t>Регистры</w:t>
      </w:r>
      <w:r w:rsidR="00192D82">
        <w:t xml:space="preserve"> управления</w:t>
      </w:r>
      <w:r>
        <w:t xml:space="preserve"> </w:t>
      </w:r>
      <w:proofErr w:type="spellStart"/>
      <w:r w:rsidR="00192D82">
        <w:t>стм</w:t>
      </w:r>
      <w:proofErr w:type="spellEnd"/>
      <w:r w:rsidR="00192D82">
        <w:t xml:space="preserve"> </w:t>
      </w:r>
      <w:r>
        <w:t>модуля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7BCB6B78" w14:textId="77777777" w:rsidTr="00192D82">
        <w:tc>
          <w:tcPr>
            <w:tcW w:w="1129" w:type="dxa"/>
          </w:tcPr>
          <w:p w14:paraId="4EFC416B" w14:textId="77777777" w:rsidR="00882936" w:rsidRDefault="00882936" w:rsidP="00192D8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E66760B" w14:textId="77777777" w:rsidR="00882936" w:rsidRDefault="00882936" w:rsidP="00192D82">
            <w:pPr>
              <w:pStyle w:val="aff4"/>
            </w:pPr>
            <w:r>
              <w:t>Название</w:t>
            </w:r>
          </w:p>
        </w:tc>
      </w:tr>
      <w:tr w:rsidR="00882936" w14:paraId="5A1845AF" w14:textId="77777777" w:rsidTr="00192D82">
        <w:tc>
          <w:tcPr>
            <w:tcW w:w="1129" w:type="dxa"/>
          </w:tcPr>
          <w:p w14:paraId="45E6D4E0" w14:textId="3C1BFBD7" w:rsidR="00882936" w:rsidRPr="00695C69" w:rsidRDefault="00882936" w:rsidP="00695C69">
            <w:pPr>
              <w:pStyle w:val="aff4"/>
              <w:rPr>
                <w:lang w:val="en-US"/>
              </w:rPr>
            </w:pPr>
            <w:r>
              <w:t>13</w:t>
            </w:r>
            <w:r w:rsidR="00695C69">
              <w:rPr>
                <w:lang w:val="en-US"/>
              </w:rPr>
              <w:t>90</w:t>
            </w:r>
          </w:p>
        </w:tc>
        <w:tc>
          <w:tcPr>
            <w:tcW w:w="8499" w:type="dxa"/>
          </w:tcPr>
          <w:p w14:paraId="43818000" w14:textId="77777777" w:rsidR="00882936" w:rsidRPr="00C27D95" w:rsidRDefault="00882936" w:rsidP="00192D8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47DBAE41" w14:textId="77777777" w:rsidTr="00192D82">
        <w:tc>
          <w:tcPr>
            <w:tcW w:w="1129" w:type="dxa"/>
          </w:tcPr>
          <w:p w14:paraId="70362190" w14:textId="47B41FB3" w:rsidR="00882936" w:rsidRPr="0005472C" w:rsidRDefault="00882936" w:rsidP="00695C69">
            <w:pPr>
              <w:pStyle w:val="aff4"/>
            </w:pPr>
            <w:r>
              <w:t>13</w:t>
            </w:r>
            <w:r w:rsidR="00695C69">
              <w:t>91</w:t>
            </w:r>
          </w:p>
        </w:tc>
        <w:tc>
          <w:tcPr>
            <w:tcW w:w="8499" w:type="dxa"/>
          </w:tcPr>
          <w:p w14:paraId="67B28D18" w14:textId="1CD79A17" w:rsidR="00882936" w:rsidRPr="00882936" w:rsidRDefault="00882936" w:rsidP="00192D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STM_Module_Flag</w:t>
            </w:r>
            <w:proofErr w:type="spellEnd"/>
          </w:p>
        </w:tc>
      </w:tr>
      <w:tr w:rsidR="00882936" w14:paraId="6D1794B1" w14:textId="77777777" w:rsidTr="00192D82">
        <w:tc>
          <w:tcPr>
            <w:tcW w:w="1129" w:type="dxa"/>
          </w:tcPr>
          <w:p w14:paraId="51B8D9F7" w14:textId="7B883ED6" w:rsidR="00882936" w:rsidRDefault="00882936" w:rsidP="00695C69">
            <w:pPr>
              <w:pStyle w:val="aff4"/>
            </w:pPr>
            <w:r>
              <w:t>13</w:t>
            </w:r>
            <w:r w:rsidR="00695C69">
              <w:t>92</w:t>
            </w:r>
          </w:p>
        </w:tc>
        <w:tc>
          <w:tcPr>
            <w:tcW w:w="8499" w:type="dxa"/>
          </w:tcPr>
          <w:p w14:paraId="3B8EB737" w14:textId="116A6B0C" w:rsidR="00882936" w:rsidRPr="00C27D95" w:rsidRDefault="00882936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14:paraId="08D24243" w14:textId="77777777" w:rsidR="00882936" w:rsidRPr="00C27D95" w:rsidRDefault="00882936" w:rsidP="00882936">
      <w:pPr>
        <w:pStyle w:val="110"/>
        <w:rPr>
          <w:lang w:val="en-US"/>
        </w:rPr>
      </w:pPr>
    </w:p>
    <w:p w14:paraId="0544A7EF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1C1D7C27" w14:textId="77777777" w:rsidTr="00192D82">
        <w:tc>
          <w:tcPr>
            <w:tcW w:w="9628" w:type="dxa"/>
            <w:gridSpan w:val="16"/>
            <w:vAlign w:val="center"/>
          </w:tcPr>
          <w:p w14:paraId="35EB3A04" w14:textId="111CD739" w:rsidR="00882936" w:rsidRPr="00C27D95" w:rsidRDefault="00882936" w:rsidP="00896C7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896C78">
              <w:rPr>
                <w:lang w:val="en-US"/>
              </w:rPr>
              <w:t>90</w:t>
            </w:r>
          </w:p>
        </w:tc>
      </w:tr>
      <w:tr w:rsidR="00882936" w14:paraId="1A085D91" w14:textId="77777777" w:rsidTr="00192D82">
        <w:tc>
          <w:tcPr>
            <w:tcW w:w="601" w:type="dxa"/>
          </w:tcPr>
          <w:p w14:paraId="3230AFB2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D11D1A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563554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348AAEA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5D18CDA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1569BA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785D8F1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E05D42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66804C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54BCD8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6DDB77C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D4E430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4304F7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225790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861570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F159A1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14DA710E" w14:textId="77777777" w:rsidTr="00192D82">
        <w:tc>
          <w:tcPr>
            <w:tcW w:w="9628" w:type="dxa"/>
            <w:gridSpan w:val="16"/>
            <w:vAlign w:val="center"/>
          </w:tcPr>
          <w:p w14:paraId="4DFA429D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18E7B663" w14:textId="77777777" w:rsidTr="00192D82">
        <w:tc>
          <w:tcPr>
            <w:tcW w:w="9628" w:type="dxa"/>
            <w:gridSpan w:val="16"/>
            <w:vAlign w:val="center"/>
          </w:tcPr>
          <w:p w14:paraId="1B2FEEC5" w14:textId="77777777" w:rsidR="00882936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4CBDFF" w14:textId="77777777" w:rsidR="00882936" w:rsidRDefault="00882936" w:rsidP="00882936">
      <w:pPr>
        <w:pStyle w:val="110"/>
        <w:rPr>
          <w:lang w:val="en-US"/>
        </w:rPr>
      </w:pPr>
    </w:p>
    <w:p w14:paraId="7721A4CB" w14:textId="416B46A4" w:rsidR="00882936" w:rsidRPr="00896C78" w:rsidRDefault="00896C78" w:rsidP="00882936">
      <w:pPr>
        <w:suppressAutoHyphens w:val="0"/>
        <w:spacing w:line="240" w:lineRule="auto"/>
        <w:jc w:val="left"/>
      </w:pPr>
      <w:r>
        <w:rPr>
          <w:lang w:val="en-US"/>
        </w:rPr>
        <w:t>STM</w:t>
      </w:r>
      <w:r w:rsidRPr="00896C78">
        <w:t>_</w:t>
      </w:r>
      <w:r>
        <w:rPr>
          <w:lang w:val="en-US"/>
        </w:rPr>
        <w:t>Module</w:t>
      </w:r>
      <w:r w:rsidRPr="00896C78">
        <w:t>_</w:t>
      </w:r>
      <w:r>
        <w:rPr>
          <w:lang w:val="en-US"/>
        </w:rPr>
        <w:t>flag</w:t>
      </w:r>
      <w:r w:rsidRPr="00896C78">
        <w:t xml:space="preserve"> – </w:t>
      </w:r>
      <w:r>
        <w:t xml:space="preserve">регистр показывающий что модуль используется как модуль СТМ. 1 – модуль СТМ. 0 – не модуль СТМ. Можно использовать для запуска и </w:t>
      </w:r>
      <w:proofErr w:type="spellStart"/>
      <w:r>
        <w:t>переинициализации</w:t>
      </w:r>
      <w:proofErr w:type="spellEnd"/>
      <w:r>
        <w:t xml:space="preserve"> модуля. 0 – завершает все транзакции по шине </w:t>
      </w:r>
      <w:r>
        <w:rPr>
          <w:lang w:val="en-US"/>
        </w:rPr>
        <w:t>SPI</w:t>
      </w:r>
      <w:r>
        <w:t>, в регистрах данных СТМ модуля остаются последние записанные значения АЦП</w:t>
      </w:r>
      <w:r w:rsidRPr="00896C78">
        <w:t xml:space="preserve">. </w:t>
      </w:r>
      <w:r>
        <w:t xml:space="preserve">1 – производит </w:t>
      </w:r>
      <w:proofErr w:type="spellStart"/>
      <w:r>
        <w:t>переинициализацию</w:t>
      </w:r>
      <w:proofErr w:type="spellEnd"/>
      <w:r>
        <w:t xml:space="preserve"> </w:t>
      </w:r>
      <w:r>
        <w:rPr>
          <w:lang w:val="en-US"/>
        </w:rPr>
        <w:t>SPI</w:t>
      </w:r>
      <w:r w:rsidRPr="00192D82">
        <w:t xml:space="preserve"> </w:t>
      </w:r>
      <w:r>
        <w:t>и запускает опрос АЦП на максимальной скорости.</w:t>
      </w:r>
      <w:r>
        <w:br/>
        <w:t xml:space="preserve">Время опроса одного канала составляет 30мкс. Период опроса всех каналов 1 </w:t>
      </w:r>
      <w:proofErr w:type="spellStart"/>
      <w:r>
        <w:t>мс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255A15FE" w14:textId="77777777" w:rsidTr="00192D82">
        <w:tc>
          <w:tcPr>
            <w:tcW w:w="9628" w:type="dxa"/>
            <w:gridSpan w:val="16"/>
            <w:vAlign w:val="center"/>
          </w:tcPr>
          <w:p w14:paraId="60BBF2AF" w14:textId="3F4A901F" w:rsidR="00882936" w:rsidRPr="00896C78" w:rsidRDefault="00882936" w:rsidP="00896C78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896C78" w:rsidRPr="00896C78">
              <w:t>91</w:t>
            </w:r>
          </w:p>
        </w:tc>
      </w:tr>
      <w:tr w:rsidR="00882936" w14:paraId="16437AEC" w14:textId="77777777" w:rsidTr="00192D82">
        <w:tc>
          <w:tcPr>
            <w:tcW w:w="601" w:type="dxa"/>
          </w:tcPr>
          <w:p w14:paraId="0C0A72C4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E1733E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F0EC12D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15C945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2D72186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2DFA21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E1A5EB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711B9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5FA8AB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D68661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EE2469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1F79C93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3E715F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90054D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928593B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BF3E275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720C4A0B" w14:textId="77777777" w:rsidTr="00192D82">
        <w:tc>
          <w:tcPr>
            <w:tcW w:w="9628" w:type="dxa"/>
            <w:gridSpan w:val="16"/>
            <w:vAlign w:val="center"/>
          </w:tcPr>
          <w:p w14:paraId="35CF7019" w14:textId="24A11625" w:rsidR="00882936" w:rsidRPr="002044D9" w:rsidRDefault="00896C78" w:rsidP="00192D82">
            <w:pPr>
              <w:pStyle w:val="aff4"/>
              <w:jc w:val="center"/>
            </w:pPr>
            <w:r>
              <w:rPr>
                <w:lang w:val="en-US"/>
              </w:rPr>
              <w:t>STM</w:t>
            </w:r>
            <w:r w:rsidRPr="00896C78">
              <w:t>_</w:t>
            </w:r>
            <w:r>
              <w:rPr>
                <w:lang w:val="en-US"/>
              </w:rPr>
              <w:t>Module</w:t>
            </w:r>
            <w:r w:rsidRPr="00896C78">
              <w:t>_</w:t>
            </w:r>
            <w:r>
              <w:rPr>
                <w:lang w:val="en-US"/>
              </w:rPr>
              <w:t>Flag</w:t>
            </w:r>
          </w:p>
        </w:tc>
      </w:tr>
      <w:tr w:rsidR="00882936" w14:paraId="6D843E9A" w14:textId="77777777" w:rsidTr="00192D82">
        <w:tc>
          <w:tcPr>
            <w:tcW w:w="9628" w:type="dxa"/>
            <w:gridSpan w:val="16"/>
            <w:vAlign w:val="center"/>
          </w:tcPr>
          <w:p w14:paraId="5C817577" w14:textId="44D8BA33" w:rsidR="00882936" w:rsidRPr="00896C78" w:rsidRDefault="00896C78" w:rsidP="00192D82">
            <w:pPr>
              <w:pStyle w:val="aff4"/>
              <w:jc w:val="center"/>
            </w:pPr>
            <w:r w:rsidRPr="00896C78">
              <w:t>0/1</w:t>
            </w:r>
          </w:p>
        </w:tc>
      </w:tr>
    </w:tbl>
    <w:p w14:paraId="4C789311" w14:textId="77777777" w:rsidR="00882936" w:rsidRPr="002044D9" w:rsidRDefault="00882936" w:rsidP="00882936">
      <w:pPr>
        <w:pStyle w:val="110"/>
        <w:ind w:firstLine="0"/>
      </w:pPr>
    </w:p>
    <w:p w14:paraId="48AEBF1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6A9B7E8E" w14:textId="6A4C8F36" w:rsidR="00F556D8" w:rsidRDefault="00F556D8" w:rsidP="00F556D8">
      <w:pPr>
        <w:pStyle w:val="2"/>
        <w:rPr>
          <w:lang w:val="en-US"/>
        </w:rPr>
      </w:pPr>
      <w:r>
        <w:rPr>
          <w:lang w:val="en-US"/>
        </w:rPr>
        <w:lastRenderedPageBreak/>
        <w:t>MPP_Module_DAC_CH1</w:t>
      </w:r>
      <w:r w:rsidR="007E570B">
        <w:t>/</w:t>
      </w:r>
      <w:r w:rsidR="007E570B">
        <w:rPr>
          <w:lang w:val="en-US"/>
        </w:rPr>
        <w:t>CH2</w:t>
      </w:r>
    </w:p>
    <w:p w14:paraId="6A530219" w14:textId="77777777" w:rsidR="00F556D8" w:rsidRPr="00695C69" w:rsidRDefault="00F556D8" w:rsidP="00F556D8">
      <w:pPr>
        <w:pStyle w:val="110"/>
        <w:rPr>
          <w:lang w:val="en-US"/>
        </w:rPr>
      </w:pPr>
      <w:r>
        <w:t xml:space="preserve">Регистры управления </w:t>
      </w:r>
      <w:proofErr w:type="spellStart"/>
      <w:r>
        <w:t>стм</w:t>
      </w:r>
      <w:proofErr w:type="spellEnd"/>
      <w:r>
        <w:t xml:space="preserve"> модуля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"/>
        <w:gridCol w:w="1995"/>
        <w:gridCol w:w="3827"/>
      </w:tblGrid>
      <w:tr w:rsidR="007E570B" w14:paraId="1F8F70EB" w14:textId="77777777" w:rsidTr="00FE202A">
        <w:tc>
          <w:tcPr>
            <w:tcW w:w="977" w:type="dxa"/>
          </w:tcPr>
          <w:p w14:paraId="0D84643C" w14:textId="77777777" w:rsidR="007E570B" w:rsidRDefault="007E570B" w:rsidP="003F3F19">
            <w:pPr>
              <w:pStyle w:val="aff4"/>
            </w:pPr>
            <w:r>
              <w:t>Адрес</w:t>
            </w:r>
          </w:p>
        </w:tc>
        <w:tc>
          <w:tcPr>
            <w:tcW w:w="1995" w:type="dxa"/>
          </w:tcPr>
          <w:p w14:paraId="1978F8F4" w14:textId="17D91026" w:rsidR="007E570B" w:rsidRPr="007E570B" w:rsidRDefault="007E570B" w:rsidP="003F3F19">
            <w:pPr>
              <w:pStyle w:val="aff4"/>
            </w:pPr>
            <w:r>
              <w:t>Номер канала</w:t>
            </w:r>
          </w:p>
        </w:tc>
        <w:tc>
          <w:tcPr>
            <w:tcW w:w="3827" w:type="dxa"/>
          </w:tcPr>
          <w:p w14:paraId="2B05FB89" w14:textId="19B39572" w:rsidR="007E570B" w:rsidRDefault="007E570B" w:rsidP="003F3F19">
            <w:pPr>
              <w:pStyle w:val="aff4"/>
            </w:pPr>
            <w:r>
              <w:t>Название</w:t>
            </w:r>
          </w:p>
        </w:tc>
      </w:tr>
      <w:tr w:rsidR="007E570B" w14:paraId="2A7068E1" w14:textId="77777777" w:rsidTr="00FE202A">
        <w:tc>
          <w:tcPr>
            <w:tcW w:w="977" w:type="dxa"/>
          </w:tcPr>
          <w:p w14:paraId="5CEB990C" w14:textId="711A11A9" w:rsidR="007E570B" w:rsidRPr="00695C69" w:rsidRDefault="007E570B" w:rsidP="00F556D8">
            <w:pPr>
              <w:pStyle w:val="aff4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93</w:t>
            </w:r>
          </w:p>
        </w:tc>
        <w:tc>
          <w:tcPr>
            <w:tcW w:w="1995" w:type="dxa"/>
            <w:vMerge w:val="restart"/>
          </w:tcPr>
          <w:p w14:paraId="24D6A8EA" w14:textId="2543A197" w:rsidR="007E570B" w:rsidRPr="007E570B" w:rsidRDefault="007E570B" w:rsidP="003F3F19">
            <w:pPr>
              <w:pStyle w:val="aff4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H1</w:t>
            </w:r>
          </w:p>
        </w:tc>
        <w:tc>
          <w:tcPr>
            <w:tcW w:w="3827" w:type="dxa"/>
          </w:tcPr>
          <w:p w14:paraId="555B4B9B" w14:textId="50F36781" w:rsidR="007E570B" w:rsidRPr="00C27D95" w:rsidRDefault="007E570B" w:rsidP="003F3F1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570B" w14:paraId="78196624" w14:textId="77777777" w:rsidTr="00FE202A">
        <w:tc>
          <w:tcPr>
            <w:tcW w:w="977" w:type="dxa"/>
          </w:tcPr>
          <w:p w14:paraId="357444F9" w14:textId="5F1C30BB" w:rsidR="007E570B" w:rsidRPr="00F556D8" w:rsidRDefault="007E570B" w:rsidP="00F556D8">
            <w:pPr>
              <w:pStyle w:val="aff4"/>
              <w:rPr>
                <w:lang w:val="en-US"/>
              </w:rPr>
            </w:pPr>
            <w:r>
              <w:t>139</w:t>
            </w:r>
            <w:r>
              <w:rPr>
                <w:lang w:val="en-US"/>
              </w:rPr>
              <w:t>4</w:t>
            </w:r>
          </w:p>
        </w:tc>
        <w:tc>
          <w:tcPr>
            <w:tcW w:w="1995" w:type="dxa"/>
            <w:vMerge/>
          </w:tcPr>
          <w:p w14:paraId="54EF1701" w14:textId="77777777" w:rsidR="007E570B" w:rsidRDefault="007E570B" w:rsidP="003F3F19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886D800" w14:textId="5A1AE5CF" w:rsidR="007E570B" w:rsidRPr="00F556D8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U0 </w:t>
            </w:r>
          </w:p>
        </w:tc>
      </w:tr>
      <w:tr w:rsidR="007E570B" w14:paraId="7C9C939E" w14:textId="77777777" w:rsidTr="00FE202A">
        <w:tc>
          <w:tcPr>
            <w:tcW w:w="977" w:type="dxa"/>
          </w:tcPr>
          <w:p w14:paraId="017073BC" w14:textId="57DD0305" w:rsidR="007E570B" w:rsidRDefault="007E570B" w:rsidP="003F3F19">
            <w:pPr>
              <w:pStyle w:val="aff4"/>
            </w:pPr>
            <w:r>
              <w:t>1395</w:t>
            </w:r>
          </w:p>
        </w:tc>
        <w:tc>
          <w:tcPr>
            <w:tcW w:w="1995" w:type="dxa"/>
            <w:vMerge/>
          </w:tcPr>
          <w:p w14:paraId="3D69FE8F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214A220" w14:textId="73527546" w:rsidR="007E570B" w:rsidRPr="00C27D95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7E570B" w14:paraId="563206D5" w14:textId="77777777" w:rsidTr="00FE202A">
        <w:tc>
          <w:tcPr>
            <w:tcW w:w="977" w:type="dxa"/>
          </w:tcPr>
          <w:p w14:paraId="3B9A9A60" w14:textId="583CF04B" w:rsidR="007E570B" w:rsidRPr="00F556D8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1396</w:t>
            </w:r>
          </w:p>
        </w:tc>
        <w:tc>
          <w:tcPr>
            <w:tcW w:w="1995" w:type="dxa"/>
            <w:vMerge/>
          </w:tcPr>
          <w:p w14:paraId="05A869EC" w14:textId="77777777" w:rsidR="007E570B" w:rsidRDefault="007E570B" w:rsidP="003F3F19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3521366F" w14:textId="26577ECE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E570B" w14:paraId="0B5302C5" w14:textId="77777777" w:rsidTr="00FE202A">
        <w:tc>
          <w:tcPr>
            <w:tcW w:w="977" w:type="dxa"/>
          </w:tcPr>
          <w:p w14:paraId="70719806" w14:textId="0A9DF0DF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1397</w:t>
            </w:r>
          </w:p>
        </w:tc>
        <w:tc>
          <w:tcPr>
            <w:tcW w:w="1995" w:type="dxa"/>
            <w:vMerge/>
          </w:tcPr>
          <w:p w14:paraId="3E8827FE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0E20E7F" w14:textId="28F44858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E570B" w14:paraId="2215EFD8" w14:textId="77777777" w:rsidTr="00FE202A">
        <w:tc>
          <w:tcPr>
            <w:tcW w:w="977" w:type="dxa"/>
          </w:tcPr>
          <w:p w14:paraId="06B8C1FB" w14:textId="3E9EEB8A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1398</w:t>
            </w:r>
          </w:p>
        </w:tc>
        <w:tc>
          <w:tcPr>
            <w:tcW w:w="1995" w:type="dxa"/>
            <w:vMerge/>
          </w:tcPr>
          <w:p w14:paraId="41F24BB9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78F675E6" w14:textId="087314D1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7F8461AB" w14:textId="77777777" w:rsidTr="00FE202A">
        <w:tc>
          <w:tcPr>
            <w:tcW w:w="977" w:type="dxa"/>
          </w:tcPr>
          <w:p w14:paraId="3CB77E9C" w14:textId="14A3EBDD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1399</w:t>
            </w:r>
          </w:p>
        </w:tc>
        <w:tc>
          <w:tcPr>
            <w:tcW w:w="1995" w:type="dxa"/>
            <w:vMerge/>
          </w:tcPr>
          <w:p w14:paraId="1EA10C5C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66810AB3" w14:textId="074FE21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029C9C10" w14:textId="77777777" w:rsidTr="00FE202A">
        <w:tc>
          <w:tcPr>
            <w:tcW w:w="977" w:type="dxa"/>
          </w:tcPr>
          <w:p w14:paraId="7D0E16E5" w14:textId="45F7E504" w:rsidR="007E570B" w:rsidRDefault="007E570B" w:rsidP="007E570B">
            <w:pPr>
              <w:pStyle w:val="aff4"/>
              <w:rPr>
                <w:lang w:val="en-US"/>
              </w:rPr>
            </w:pPr>
            <w:r>
              <w:t>1400</w:t>
            </w:r>
          </w:p>
        </w:tc>
        <w:tc>
          <w:tcPr>
            <w:tcW w:w="1995" w:type="dxa"/>
            <w:vMerge w:val="restart"/>
          </w:tcPr>
          <w:p w14:paraId="4884C13A" w14:textId="084E6E29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CH2</w:t>
            </w:r>
          </w:p>
        </w:tc>
        <w:tc>
          <w:tcPr>
            <w:tcW w:w="3827" w:type="dxa"/>
          </w:tcPr>
          <w:p w14:paraId="209155FD" w14:textId="2363D8E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Scaler </w:t>
            </w:r>
          </w:p>
        </w:tc>
      </w:tr>
      <w:tr w:rsidR="007E570B" w14:paraId="7BF8260A" w14:textId="77777777" w:rsidTr="00FE202A">
        <w:tc>
          <w:tcPr>
            <w:tcW w:w="977" w:type="dxa"/>
          </w:tcPr>
          <w:p w14:paraId="0F9E32D6" w14:textId="6C3139A7" w:rsidR="007E570B" w:rsidRDefault="007E570B" w:rsidP="007E570B">
            <w:pPr>
              <w:pStyle w:val="aff4"/>
              <w:rPr>
                <w:lang w:val="en-US"/>
              </w:rPr>
            </w:pPr>
            <w:r>
              <w:t>1401</w:t>
            </w:r>
          </w:p>
        </w:tc>
        <w:tc>
          <w:tcPr>
            <w:tcW w:w="1995" w:type="dxa"/>
            <w:vMerge/>
          </w:tcPr>
          <w:p w14:paraId="16262818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310F0F1" w14:textId="27F5A77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U0 </w:t>
            </w:r>
          </w:p>
        </w:tc>
      </w:tr>
      <w:tr w:rsidR="007E570B" w14:paraId="60167207" w14:textId="77777777" w:rsidTr="00FE202A">
        <w:tc>
          <w:tcPr>
            <w:tcW w:w="977" w:type="dxa"/>
          </w:tcPr>
          <w:p w14:paraId="0CDA7CFB" w14:textId="4DDCE071" w:rsidR="007E570B" w:rsidRDefault="007E570B" w:rsidP="007E570B">
            <w:pPr>
              <w:pStyle w:val="aff4"/>
              <w:rPr>
                <w:lang w:val="en-US"/>
              </w:rPr>
            </w:pPr>
            <w:r>
              <w:t>1402</w:t>
            </w:r>
          </w:p>
        </w:tc>
        <w:tc>
          <w:tcPr>
            <w:tcW w:w="1995" w:type="dxa"/>
            <w:vMerge/>
          </w:tcPr>
          <w:p w14:paraId="4668A9EF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34F96EA5" w14:textId="50DCEC78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U1 </w:t>
            </w:r>
          </w:p>
        </w:tc>
      </w:tr>
      <w:tr w:rsidR="007E570B" w14:paraId="26B789D2" w14:textId="77777777" w:rsidTr="00FE202A">
        <w:tc>
          <w:tcPr>
            <w:tcW w:w="977" w:type="dxa"/>
          </w:tcPr>
          <w:p w14:paraId="2C9ADC3B" w14:textId="35635572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1403</w:t>
            </w:r>
          </w:p>
        </w:tc>
        <w:tc>
          <w:tcPr>
            <w:tcW w:w="1995" w:type="dxa"/>
            <w:vMerge/>
          </w:tcPr>
          <w:p w14:paraId="5A0FF246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BFF9302" w14:textId="384C16B5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</w:tr>
      <w:tr w:rsidR="007E570B" w14:paraId="66D56EEB" w14:textId="77777777" w:rsidTr="00FE202A">
        <w:tc>
          <w:tcPr>
            <w:tcW w:w="977" w:type="dxa"/>
          </w:tcPr>
          <w:p w14:paraId="53F79D4B" w14:textId="19B31F97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1404</w:t>
            </w:r>
          </w:p>
        </w:tc>
        <w:tc>
          <w:tcPr>
            <w:tcW w:w="1995" w:type="dxa"/>
            <w:vMerge/>
          </w:tcPr>
          <w:p w14:paraId="7309CCFA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D5A28A0" w14:textId="30CE3D1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E570B" w14:paraId="065D9C02" w14:textId="77777777" w:rsidTr="00FE202A">
        <w:tc>
          <w:tcPr>
            <w:tcW w:w="977" w:type="dxa"/>
          </w:tcPr>
          <w:p w14:paraId="2B3142BA" w14:textId="263FB80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1405</w:t>
            </w:r>
          </w:p>
        </w:tc>
        <w:tc>
          <w:tcPr>
            <w:tcW w:w="1995" w:type="dxa"/>
            <w:vMerge/>
          </w:tcPr>
          <w:p w14:paraId="3C5FDEAB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1BD99CB5" w14:textId="5A09932C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79D86EB2" w14:textId="77777777" w:rsidTr="00FE202A">
        <w:tc>
          <w:tcPr>
            <w:tcW w:w="977" w:type="dxa"/>
          </w:tcPr>
          <w:p w14:paraId="15801D9E" w14:textId="04C38EA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1406</w:t>
            </w:r>
          </w:p>
        </w:tc>
        <w:tc>
          <w:tcPr>
            <w:tcW w:w="1995" w:type="dxa"/>
            <w:vMerge/>
          </w:tcPr>
          <w:p w14:paraId="7E0AD503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6EFCF88F" w14:textId="44EE1E3D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</w:tbl>
    <w:p w14:paraId="1DD81295" w14:textId="77777777" w:rsidR="00F556D8" w:rsidRPr="00F556D8" w:rsidRDefault="00F556D8" w:rsidP="00F556D8">
      <w:pPr>
        <w:pStyle w:val="110"/>
      </w:pPr>
    </w:p>
    <w:p w14:paraId="054D8D1D" w14:textId="01EBB5F8" w:rsidR="00F556D8" w:rsidRDefault="00F556D8" w:rsidP="00F556D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7721FE82" w14:textId="77777777" w:rsidR="00690D25" w:rsidRDefault="00690D25" w:rsidP="00FE202A">
      <w:pPr>
        <w:suppressAutoHyphens w:val="0"/>
        <w:spacing w:line="240" w:lineRule="auto"/>
        <w:ind w:firstLine="0"/>
        <w:jc w:val="center"/>
      </w:pPr>
      <w:r>
        <w:object w:dxaOrig="11056" w:dyaOrig="4501" w14:anchorId="66F32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pt;height:182.25pt" o:ole="">
            <v:imagedata r:id="rId12" o:title=""/>
          </v:shape>
          <o:OLEObject Type="Embed" ProgID="Visio.Drawing.15" ShapeID="_x0000_i1025" DrawAspect="Content" ObjectID="_1761127197" r:id="rId13"/>
        </w:object>
      </w:r>
    </w:p>
    <w:p w14:paraId="6DA45C39" w14:textId="3DC66B28" w:rsidR="00690D25" w:rsidRDefault="00690D25" w:rsidP="00FE202A">
      <w:pPr>
        <w:pStyle w:val="aff1"/>
      </w:pPr>
      <w:r>
        <w:t>Схема тестового воздействия на МПП</w:t>
      </w:r>
    </w:p>
    <w:p w14:paraId="6E91494A" w14:textId="77777777" w:rsidR="00FE202A" w:rsidRDefault="00FE202A" w:rsidP="00690D25">
      <w:pPr>
        <w:suppressAutoHyphens w:val="0"/>
        <w:spacing w:line="240" w:lineRule="auto"/>
        <w:jc w:val="left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15"/>
        <w:gridCol w:w="7913"/>
      </w:tblGrid>
      <w:tr w:rsidR="00690D25" w14:paraId="6FEEA22E" w14:textId="77777777" w:rsidTr="00FE202A">
        <w:tc>
          <w:tcPr>
            <w:tcW w:w="1715" w:type="dxa"/>
          </w:tcPr>
          <w:p w14:paraId="3337503D" w14:textId="119B898D" w:rsidR="00690D25" w:rsidRPr="00690D25" w:rsidRDefault="00690D25" w:rsidP="003F3F19">
            <w:pPr>
              <w:pStyle w:val="aff4"/>
            </w:pPr>
            <w:r>
              <w:t xml:space="preserve">Наименование </w:t>
            </w:r>
          </w:p>
        </w:tc>
        <w:tc>
          <w:tcPr>
            <w:tcW w:w="7913" w:type="dxa"/>
          </w:tcPr>
          <w:p w14:paraId="6C0DFEA3" w14:textId="59F69C28" w:rsidR="00690D25" w:rsidRDefault="00690D25" w:rsidP="003F3F19">
            <w:pPr>
              <w:pStyle w:val="aff4"/>
            </w:pPr>
            <w:r>
              <w:t>Описание</w:t>
            </w:r>
          </w:p>
        </w:tc>
      </w:tr>
      <w:tr w:rsidR="00690D25" w14:paraId="5EEC8FD0" w14:textId="77777777" w:rsidTr="00FE202A">
        <w:tc>
          <w:tcPr>
            <w:tcW w:w="1715" w:type="dxa"/>
          </w:tcPr>
          <w:p w14:paraId="30D0BF5D" w14:textId="54FB203E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7913" w:type="dxa"/>
          </w:tcPr>
          <w:p w14:paraId="534A27FA" w14:textId="53EC6282" w:rsidR="00690D25" w:rsidRPr="00C27D95" w:rsidRDefault="00690D25" w:rsidP="003F3F19">
            <w:pPr>
              <w:pStyle w:val="aff4"/>
            </w:pPr>
            <w:r>
              <w:t>Нижний уровень импульсов 0 – -15 В, 4095 – +15 В</w:t>
            </w:r>
          </w:p>
        </w:tc>
      </w:tr>
      <w:tr w:rsidR="00690D25" w14:paraId="40E2F472" w14:textId="77777777" w:rsidTr="00FE202A">
        <w:tc>
          <w:tcPr>
            <w:tcW w:w="1715" w:type="dxa"/>
          </w:tcPr>
          <w:p w14:paraId="34561147" w14:textId="636E5499" w:rsidR="00690D25" w:rsidRPr="00690D25" w:rsidRDefault="00690D25" w:rsidP="00690D2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7913" w:type="dxa"/>
          </w:tcPr>
          <w:p w14:paraId="64E1AE27" w14:textId="7AFA4952" w:rsidR="00690D25" w:rsidRPr="00690D25" w:rsidRDefault="00690D25" w:rsidP="003F3F19">
            <w:pPr>
              <w:pStyle w:val="aff4"/>
            </w:pPr>
            <w:r>
              <w:t>Верхний уровень импульсов 0 – -15 В, 4095 – +15 В</w:t>
            </w:r>
          </w:p>
        </w:tc>
      </w:tr>
      <w:tr w:rsidR="00690D25" w14:paraId="54FF554C" w14:textId="77777777" w:rsidTr="00FE202A">
        <w:tc>
          <w:tcPr>
            <w:tcW w:w="1715" w:type="dxa"/>
          </w:tcPr>
          <w:p w14:paraId="5DC890EE" w14:textId="1AB06055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913" w:type="dxa"/>
          </w:tcPr>
          <w:p w14:paraId="726CDA4B" w14:textId="05B26077" w:rsidR="00690D25" w:rsidRPr="00690D25" w:rsidRDefault="00690D25" w:rsidP="003F3F19">
            <w:pPr>
              <w:pStyle w:val="aff4"/>
            </w:pPr>
            <w:r>
              <w:t>Число импульсов в пачке от 0 до 255</w:t>
            </w:r>
          </w:p>
        </w:tc>
      </w:tr>
      <w:tr w:rsidR="00690D25" w14:paraId="2B88BDDD" w14:textId="77777777" w:rsidTr="00FE202A">
        <w:tc>
          <w:tcPr>
            <w:tcW w:w="1715" w:type="dxa"/>
          </w:tcPr>
          <w:p w14:paraId="62782DBB" w14:textId="01F8B310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913" w:type="dxa"/>
          </w:tcPr>
          <w:p w14:paraId="377F5911" w14:textId="29DE2E6A" w:rsidR="00690D25" w:rsidRPr="00690D25" w:rsidRDefault="00690D25" w:rsidP="003F3F19">
            <w:pPr>
              <w:pStyle w:val="aff4"/>
            </w:pPr>
            <w:r w:rsidRPr="00690D25">
              <w:t>Ч</w:t>
            </w:r>
            <w:r>
              <w:t>исло пачек в полном воздействии от 0 до 255</w:t>
            </w:r>
          </w:p>
        </w:tc>
      </w:tr>
      <w:tr w:rsidR="00690D25" w14:paraId="5393EA62" w14:textId="77777777" w:rsidTr="00FE202A">
        <w:tc>
          <w:tcPr>
            <w:tcW w:w="1715" w:type="dxa"/>
          </w:tcPr>
          <w:p w14:paraId="37E89536" w14:textId="4BA74FBB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913" w:type="dxa"/>
          </w:tcPr>
          <w:p w14:paraId="70B10EDB" w14:textId="660CF044" w:rsidR="00690D25" w:rsidRPr="00690D25" w:rsidRDefault="00690D25" w:rsidP="003F3F19">
            <w:pPr>
              <w:pStyle w:val="aff4"/>
            </w:pPr>
            <w:r>
              <w:t>Период пачки от 0 до 65535 мс</w:t>
            </w:r>
          </w:p>
        </w:tc>
      </w:tr>
      <w:tr w:rsidR="00690D25" w14:paraId="7ED5E56F" w14:textId="77777777" w:rsidTr="00FE202A">
        <w:tc>
          <w:tcPr>
            <w:tcW w:w="1715" w:type="dxa"/>
          </w:tcPr>
          <w:p w14:paraId="6C939122" w14:textId="7691D883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913" w:type="dxa"/>
          </w:tcPr>
          <w:p w14:paraId="7433B5E4" w14:textId="363BD3EC" w:rsidR="00690D25" w:rsidRPr="00690D25" w:rsidRDefault="00690D25" w:rsidP="003F3F19">
            <w:pPr>
              <w:pStyle w:val="aff4"/>
            </w:pPr>
            <w:r>
              <w:t>Период импульсов в пачке (кратно 100 мкс) 1 – 100мкс, 2 – 200 мкс и т.д.</w:t>
            </w:r>
          </w:p>
        </w:tc>
      </w:tr>
    </w:tbl>
    <w:p w14:paraId="0009B4C1" w14:textId="77777777" w:rsidR="00690D25" w:rsidRDefault="00690D25" w:rsidP="00690D25">
      <w:pPr>
        <w:suppressAutoHyphens w:val="0"/>
        <w:spacing w:line="240" w:lineRule="auto"/>
        <w:jc w:val="left"/>
      </w:pPr>
    </w:p>
    <w:p w14:paraId="30105BB3" w14:textId="6E2DC9D1" w:rsidR="00F556D8" w:rsidRDefault="00F556D8" w:rsidP="00F556D8">
      <w:pPr>
        <w:suppressAutoHyphens w:val="0"/>
        <w:spacing w:line="240" w:lineRule="auto"/>
        <w:ind w:firstLine="0"/>
        <w:jc w:val="left"/>
      </w:pPr>
      <w:r>
        <w:br w:type="page"/>
      </w:r>
    </w:p>
    <w:p w14:paraId="40BB4038" w14:textId="77777777" w:rsidR="00F556D8" w:rsidRDefault="00F556D8" w:rsidP="00882936">
      <w:pPr>
        <w:suppressAutoHyphens w:val="0"/>
        <w:spacing w:line="240" w:lineRule="auto"/>
        <w:ind w:firstLine="0"/>
        <w:jc w:val="left"/>
      </w:pPr>
    </w:p>
    <w:p w14:paraId="02680E4B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4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(страниц)  в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4"/>
      <w:footerReference w:type="default" r:id="rId15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9BDEA" w14:textId="77777777" w:rsidR="009746DE" w:rsidRDefault="009746DE">
      <w:pPr>
        <w:spacing w:line="240" w:lineRule="auto"/>
      </w:pPr>
      <w:r>
        <w:separator/>
      </w:r>
    </w:p>
  </w:endnote>
  <w:endnote w:type="continuationSeparator" w:id="0">
    <w:p w14:paraId="246D32D5" w14:textId="77777777" w:rsidR="009746DE" w:rsidRDefault="009746DE">
      <w:pPr>
        <w:spacing w:line="240" w:lineRule="auto"/>
      </w:pPr>
      <w:r>
        <w:continuationSeparator/>
      </w:r>
    </w:p>
  </w:endnote>
  <w:endnote w:type="continuationNotice" w:id="1">
    <w:p w14:paraId="1FF605CD" w14:textId="77777777" w:rsidR="009746DE" w:rsidRDefault="009746D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3C1559" w:rsidRDefault="003C1559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3C1559" w:rsidRPr="00820947" w:rsidRDefault="003C15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3C1559" w:rsidRPr="00820947" w:rsidRDefault="003C15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3C1559" w:rsidRPr="00820947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3C1559" w:rsidRPr="00820947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3C1559" w:rsidRPr="000A2CB4" w:rsidRDefault="003C1559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3C1559" w:rsidRPr="000A2CB4" w:rsidRDefault="003C1559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3C1559" w:rsidRPr="00820947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3C1559" w:rsidRPr="00820947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1CBB4671" w:rsidR="003C1559" w:rsidRPr="00820947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B29ED">
                            <w:rPr>
                              <w:noProof/>
                              <w:sz w:val="24"/>
                              <w:szCs w:val="24"/>
                            </w:rPr>
                            <w:t>45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1354"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1CBB4671" w:rsidR="003C1559" w:rsidRPr="00820947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EB29ED">
                      <w:rPr>
                        <w:noProof/>
                        <w:sz w:val="24"/>
                        <w:szCs w:val="24"/>
                      </w:rPr>
                      <w:t>45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3C1559" w:rsidRPr="00820947" w:rsidRDefault="003C15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3C1559" w:rsidRPr="00820947" w:rsidRDefault="003C15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3C1559" w:rsidRPr="00820947" w:rsidRDefault="003C15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3C1559" w:rsidRPr="00820947" w:rsidRDefault="003C15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3C1559" w:rsidRPr="00820947" w:rsidRDefault="003C1559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3C1559" w:rsidRPr="00820947" w:rsidRDefault="003C1559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3C1559" w:rsidRPr="00820947" w:rsidRDefault="003C1559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3C1559" w:rsidRPr="00820947" w:rsidRDefault="003C1559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3C1559" w:rsidRDefault="003C1559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3C1559" w:rsidRPr="001D44D4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5866FF">
                            <w:rPr>
                              <w:noProof/>
                              <w:szCs w:val="28"/>
                            </w:rPr>
                            <w:t>25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3C1559" w:rsidRPr="00484AD5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3C1559" w:rsidRPr="001D44D4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5866FF">
                      <w:rPr>
                        <w:noProof/>
                        <w:szCs w:val="28"/>
                      </w:rPr>
                      <w:t>25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3C1559" w:rsidRPr="00484AD5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3C1559" w:rsidRPr="001D44D4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3C1559" w:rsidRPr="001D44D4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6CC9F" w14:textId="77777777" w:rsidR="009746DE" w:rsidRDefault="009746DE">
      <w:pPr>
        <w:spacing w:line="240" w:lineRule="auto"/>
      </w:pPr>
      <w:r>
        <w:separator/>
      </w:r>
    </w:p>
  </w:footnote>
  <w:footnote w:type="continuationSeparator" w:id="0">
    <w:p w14:paraId="6ECAB2B0" w14:textId="77777777" w:rsidR="009746DE" w:rsidRDefault="009746DE">
      <w:pPr>
        <w:spacing w:line="240" w:lineRule="auto"/>
      </w:pPr>
      <w:r>
        <w:continuationSeparator/>
      </w:r>
    </w:p>
  </w:footnote>
  <w:footnote w:type="continuationNotice" w:id="1">
    <w:p w14:paraId="41D97145" w14:textId="77777777" w:rsidR="009746DE" w:rsidRDefault="009746D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3C1559" w:rsidRPr="00B9625F" w:rsidRDefault="003C1559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3C1559" w:rsidRPr="00BB20F9" w:rsidRDefault="003C1559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3C1559" w:rsidRPr="00BB20F9" w:rsidRDefault="003C1559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2D82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4D9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31FC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A0D6D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97A4B"/>
    <w:rsid w:val="003A58BE"/>
    <w:rsid w:val="003A5B63"/>
    <w:rsid w:val="003A671D"/>
    <w:rsid w:val="003B3321"/>
    <w:rsid w:val="003B3F17"/>
    <w:rsid w:val="003B514E"/>
    <w:rsid w:val="003B52C3"/>
    <w:rsid w:val="003B7C81"/>
    <w:rsid w:val="003C1559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E593E"/>
    <w:rsid w:val="003F3F19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0A30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A47F2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175D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55622"/>
    <w:rsid w:val="0056316C"/>
    <w:rsid w:val="0056328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6FF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3E94"/>
    <w:rsid w:val="00614C4D"/>
    <w:rsid w:val="00615CE0"/>
    <w:rsid w:val="0061771C"/>
    <w:rsid w:val="0062015F"/>
    <w:rsid w:val="00623568"/>
    <w:rsid w:val="00623ABC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77E86"/>
    <w:rsid w:val="00681253"/>
    <w:rsid w:val="00682585"/>
    <w:rsid w:val="00685711"/>
    <w:rsid w:val="006877D9"/>
    <w:rsid w:val="00690710"/>
    <w:rsid w:val="00690D25"/>
    <w:rsid w:val="0069165A"/>
    <w:rsid w:val="00691B87"/>
    <w:rsid w:val="0069423B"/>
    <w:rsid w:val="00695C69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5701"/>
    <w:rsid w:val="007372EA"/>
    <w:rsid w:val="00737605"/>
    <w:rsid w:val="007424AD"/>
    <w:rsid w:val="007461AC"/>
    <w:rsid w:val="00746358"/>
    <w:rsid w:val="00746CAB"/>
    <w:rsid w:val="00747554"/>
    <w:rsid w:val="0075080D"/>
    <w:rsid w:val="00751FC8"/>
    <w:rsid w:val="007526E7"/>
    <w:rsid w:val="007573ED"/>
    <w:rsid w:val="00760789"/>
    <w:rsid w:val="007609C9"/>
    <w:rsid w:val="00761FB7"/>
    <w:rsid w:val="00762FE4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4BAF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E570B"/>
    <w:rsid w:val="007F2621"/>
    <w:rsid w:val="007F2C76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2936"/>
    <w:rsid w:val="0088342A"/>
    <w:rsid w:val="008843B7"/>
    <w:rsid w:val="00894028"/>
    <w:rsid w:val="00896C7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2C49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6DE"/>
    <w:rsid w:val="009747BA"/>
    <w:rsid w:val="009763AC"/>
    <w:rsid w:val="00985283"/>
    <w:rsid w:val="00990116"/>
    <w:rsid w:val="00990C48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2FF7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662FF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BF6CC8"/>
    <w:rsid w:val="00C00CD0"/>
    <w:rsid w:val="00C038F7"/>
    <w:rsid w:val="00C03F9E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201B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97BAC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66C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E53"/>
    <w:rsid w:val="00E045B0"/>
    <w:rsid w:val="00E049C1"/>
    <w:rsid w:val="00E10F57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3760"/>
    <w:rsid w:val="00EA5B4B"/>
    <w:rsid w:val="00EA67D3"/>
    <w:rsid w:val="00EA6977"/>
    <w:rsid w:val="00EB1CD6"/>
    <w:rsid w:val="00EB2872"/>
    <w:rsid w:val="00EB29ED"/>
    <w:rsid w:val="00EC1A04"/>
    <w:rsid w:val="00EC1A58"/>
    <w:rsid w:val="00EC1DCC"/>
    <w:rsid w:val="00EC20B6"/>
    <w:rsid w:val="00EC41D2"/>
    <w:rsid w:val="00EC72FE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895"/>
    <w:rsid w:val="00F42CE2"/>
    <w:rsid w:val="00F43676"/>
    <w:rsid w:val="00F44533"/>
    <w:rsid w:val="00F5324E"/>
    <w:rsid w:val="00F556D8"/>
    <w:rsid w:val="00F6072F"/>
    <w:rsid w:val="00F638F0"/>
    <w:rsid w:val="00F6413B"/>
    <w:rsid w:val="00F67272"/>
    <w:rsid w:val="00F70F97"/>
    <w:rsid w:val="00F730CF"/>
    <w:rsid w:val="00F743CF"/>
    <w:rsid w:val="00F77CAD"/>
    <w:rsid w:val="00F8597F"/>
    <w:rsid w:val="00F873E5"/>
    <w:rsid w:val="00F87659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2C4"/>
    <w:rsid w:val="00FC5E5C"/>
    <w:rsid w:val="00FC6860"/>
    <w:rsid w:val="00FC73CA"/>
    <w:rsid w:val="00FD14EB"/>
    <w:rsid w:val="00FD2CC9"/>
    <w:rsid w:val="00FD363B"/>
    <w:rsid w:val="00FD7B92"/>
    <w:rsid w:val="00FE1248"/>
    <w:rsid w:val="00FE202A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A6FE3693-8237-4D6D-8F81-0E4A128A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ind w:left="576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1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81E2A-27F5-4BE0-9B09-CBA568B508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C7DF30-7434-4D71-BE24-1D2E0FEB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11927</TotalTime>
  <Pages>45</Pages>
  <Words>5324</Words>
  <Characters>30351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35604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subject/>
  <dc:creator>Bell</dc:creator>
  <cp:keywords/>
  <dc:description/>
  <cp:lastModifiedBy>Алексей Козлов</cp:lastModifiedBy>
  <cp:revision>6</cp:revision>
  <cp:lastPrinted>2020-12-08T04:30:00Z</cp:lastPrinted>
  <dcterms:created xsi:type="dcterms:W3CDTF">2023-10-31T11:58:00Z</dcterms:created>
  <dcterms:modified xsi:type="dcterms:W3CDTF">2023-11-10T06:09:00Z</dcterms:modified>
</cp:coreProperties>
</file>