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F75CF" w14:textId="450B0330" w:rsidR="00AF3815" w:rsidRPr="00AF3815" w:rsidRDefault="00AF3815" w:rsidP="00AF3815">
      <w:pPr>
        <w:pStyle w:val="Title"/>
        <w:jc w:val="center"/>
      </w:pPr>
      <w:r w:rsidRPr="00AF3815">
        <w:t>INTRODUCTION TO DATA SCIENCE</w:t>
      </w:r>
    </w:p>
    <w:p w14:paraId="7EAFD188" w14:textId="479EE109" w:rsidR="00AF3815" w:rsidRPr="00AF3815" w:rsidRDefault="00AF3815" w:rsidP="00AF3815">
      <w:pPr>
        <w:pStyle w:val="Title"/>
        <w:jc w:val="center"/>
      </w:pPr>
      <w:r w:rsidRPr="00AF3815">
        <w:t>DS-2001</w:t>
      </w:r>
    </w:p>
    <w:p w14:paraId="4A15D4FD" w14:textId="172FED54" w:rsidR="00AF3815" w:rsidRPr="00AF3815" w:rsidRDefault="00AF3815" w:rsidP="00AF3815">
      <w:pPr>
        <w:pStyle w:val="Title"/>
        <w:jc w:val="center"/>
      </w:pPr>
      <w:r w:rsidRPr="00AF3815">
        <w:t>SEMESTER PROJECT</w:t>
      </w:r>
    </w:p>
    <w:p w14:paraId="3E7A486A" w14:textId="77777777" w:rsidR="00AF3815" w:rsidRPr="00AF3815" w:rsidRDefault="00AF3815" w:rsidP="00AF3815">
      <w:pPr>
        <w:pStyle w:val="Heading3"/>
      </w:pPr>
    </w:p>
    <w:p w14:paraId="1D5F811F" w14:textId="6B929A7D" w:rsidR="00AF3815" w:rsidRDefault="00AF3815" w:rsidP="00AF3815">
      <w:pPr>
        <w:pStyle w:val="Heading3"/>
      </w:pPr>
      <w:r>
        <w:t>Solution Designed By:</w:t>
      </w:r>
    </w:p>
    <w:p w14:paraId="41FB11CB" w14:textId="3C3193E9" w:rsidR="00AF3815" w:rsidRDefault="00AF3815" w:rsidP="00AF3815">
      <w:pPr>
        <w:pStyle w:val="Heading3"/>
      </w:pPr>
      <w:r>
        <w:t>Muddassir Asghar</w:t>
      </w:r>
      <w:r>
        <w:br/>
        <w:t>i23-2577</w:t>
      </w:r>
    </w:p>
    <w:p w14:paraId="78BF1842" w14:textId="5CA4BBAF" w:rsidR="00AF3815" w:rsidRDefault="00AF3815" w:rsidP="00AF3815">
      <w:pPr>
        <w:pStyle w:val="Heading3"/>
      </w:pPr>
      <w:r>
        <w:t>Muhammad Abdullah Ali</w:t>
      </w:r>
      <w:r>
        <w:br/>
        <w:t>i23-2523</w:t>
      </w:r>
    </w:p>
    <w:p w14:paraId="1A4499E5" w14:textId="77777777" w:rsidR="00AF3815" w:rsidRDefault="00AF3815" w:rsidP="00AF3815"/>
    <w:p w14:paraId="65EE1563" w14:textId="152B4542" w:rsidR="00AF3815" w:rsidRPr="00AF3815" w:rsidRDefault="00AF3815" w:rsidP="00AF3815">
      <w:pPr>
        <w:rPr>
          <w:rStyle w:val="Strong"/>
        </w:rPr>
      </w:pPr>
      <w:r w:rsidRPr="00AF3815">
        <w:rPr>
          <w:rStyle w:val="Strong"/>
        </w:rPr>
        <w:t>Problem statement:</w:t>
      </w:r>
    </w:p>
    <w:p w14:paraId="575F8A8E" w14:textId="6D206763" w:rsidR="00AF3815" w:rsidRDefault="00AF3815" w:rsidP="00AF3815">
      <w:pPr>
        <w:jc w:val="both"/>
        <w:rPr>
          <w:i/>
          <w:iCs/>
        </w:rPr>
      </w:pPr>
      <w:r w:rsidRPr="00AF3815">
        <w:rPr>
          <w:i/>
          <w:iCs/>
        </w:rPr>
        <w:t>Imtiaz Mall, a renowned department store chain, is experiencing declining sales and a significant</w:t>
      </w:r>
      <w:r w:rsidRPr="00AF3815">
        <w:rPr>
          <w:i/>
          <w:iCs/>
        </w:rPr>
        <w:t xml:space="preserve"> </w:t>
      </w:r>
      <w:r w:rsidRPr="00AF3815">
        <w:rPr>
          <w:i/>
          <w:iCs/>
        </w:rPr>
        <w:t>number of non-recurring customers in its electronics section. To address this challenge, you, the</w:t>
      </w:r>
      <w:r w:rsidRPr="00AF3815">
        <w:rPr>
          <w:i/>
          <w:iCs/>
        </w:rPr>
        <w:t xml:space="preserve"> </w:t>
      </w:r>
      <w:r w:rsidRPr="00AF3815">
        <w:rPr>
          <w:i/>
          <w:iCs/>
        </w:rPr>
        <w:t>newly appointed Senior Data Scientist, have been tasked with conducting a comprehensive</w:t>
      </w:r>
      <w:r w:rsidRPr="00AF3815">
        <w:rPr>
          <w:i/>
          <w:iCs/>
        </w:rPr>
        <w:t xml:space="preserve"> </w:t>
      </w:r>
      <w:r w:rsidRPr="00AF3815">
        <w:rPr>
          <w:i/>
          <w:iCs/>
        </w:rPr>
        <w:t>analysis of the electronics section data and developing data-driven strategies for customer</w:t>
      </w:r>
      <w:r w:rsidRPr="00AF3815">
        <w:rPr>
          <w:i/>
          <w:iCs/>
        </w:rPr>
        <w:t xml:space="preserve"> </w:t>
      </w:r>
      <w:r w:rsidRPr="00AF3815">
        <w:rPr>
          <w:i/>
          <w:iCs/>
        </w:rPr>
        <w:t>retention and sales growth. This project focuses on the initial steps of this analysis, specifically</w:t>
      </w:r>
      <w:r w:rsidRPr="00AF3815">
        <w:rPr>
          <w:i/>
          <w:iCs/>
        </w:rPr>
        <w:t xml:space="preserve"> </w:t>
      </w:r>
      <w:r w:rsidRPr="00AF3815">
        <w:rPr>
          <w:i/>
          <w:iCs/>
        </w:rPr>
        <w:t>exploring the data through various techniques.</w:t>
      </w:r>
    </w:p>
    <w:p w14:paraId="0F2B2094" w14:textId="77777777" w:rsidR="00AF3815" w:rsidRDefault="00AF3815">
      <w:pPr>
        <w:rPr>
          <w:i/>
          <w:iCs/>
        </w:rPr>
      </w:pPr>
      <w:r>
        <w:rPr>
          <w:i/>
          <w:iCs/>
        </w:rPr>
        <w:br w:type="page"/>
      </w:r>
    </w:p>
    <w:p w14:paraId="466D609E" w14:textId="098B9F9B" w:rsidR="00AF3815" w:rsidRDefault="00AF3815" w:rsidP="00AF3815">
      <w:pPr>
        <w:pStyle w:val="Heading1"/>
      </w:pPr>
      <w:r>
        <w:lastRenderedPageBreak/>
        <w:t>Module 1: Data Acquisition and Preprocessing</w:t>
      </w:r>
    </w:p>
    <w:p w14:paraId="56B41529" w14:textId="559CAD4B" w:rsidR="00AF3815" w:rsidRDefault="00AF3815" w:rsidP="00AF3815">
      <w:pPr>
        <w:pStyle w:val="Heading3"/>
      </w:pPr>
      <w:r w:rsidRPr="00AF3815">
        <w:t>1. Data Acquisition:</w:t>
      </w:r>
    </w:p>
    <w:p w14:paraId="7066C6A7" w14:textId="3F28E3D8" w:rsidR="0058189E" w:rsidRDefault="005945DC" w:rsidP="00C139F6">
      <w:pPr>
        <w:jc w:val="both"/>
        <w:rPr>
          <w:rStyle w:val="Strong"/>
          <w:b w:val="0"/>
          <w:bCs w:val="0"/>
        </w:rPr>
      </w:pPr>
      <w:r>
        <w:rPr>
          <w:rStyle w:val="Strong"/>
          <w:b w:val="0"/>
          <w:bCs w:val="0"/>
        </w:rPr>
        <w:t xml:space="preserve">The </w:t>
      </w:r>
      <w:r w:rsidR="0058189E">
        <w:rPr>
          <w:rStyle w:val="Strong"/>
          <w:b w:val="0"/>
          <w:bCs w:val="0"/>
        </w:rPr>
        <w:t>historical data provided</w:t>
      </w:r>
      <w:r>
        <w:rPr>
          <w:rStyle w:val="Strong"/>
          <w:b w:val="0"/>
          <w:bCs w:val="0"/>
        </w:rPr>
        <w:t xml:space="preserve"> for the electronics section of Imtiaz Mall was downloaded from GCR, then loaded appropriately into the program.</w:t>
      </w:r>
    </w:p>
    <w:p w14:paraId="23BC15D6" w14:textId="76E9B306" w:rsidR="00F76812" w:rsidRDefault="00F76812" w:rsidP="00C139F6">
      <w:pPr>
        <w:jc w:val="both"/>
        <w:rPr>
          <w:rStyle w:val="Strong"/>
          <w:b w:val="0"/>
          <w:bCs w:val="0"/>
        </w:rPr>
      </w:pPr>
      <w:r>
        <w:rPr>
          <w:rStyle w:val="Strong"/>
          <w:b w:val="0"/>
          <w:bCs w:val="0"/>
        </w:rPr>
        <w:t xml:space="preserve">The loaded data certainly includes customer demographics, purchase history, product details, spending amounts, and dates of transactions. </w:t>
      </w:r>
    </w:p>
    <w:p w14:paraId="2FF9A12C" w14:textId="3E59067F" w:rsidR="004B2B4F" w:rsidRDefault="004B2B4F" w:rsidP="00C139F6">
      <w:pPr>
        <w:jc w:val="both"/>
      </w:pPr>
      <w:r>
        <w:rPr>
          <w:rStyle w:val="Strong"/>
          <w:b w:val="0"/>
          <w:bCs w:val="0"/>
        </w:rPr>
        <w:t>Certain columns were transformed into numeric columns.</w:t>
      </w:r>
    </w:p>
    <w:p w14:paraId="3D6C5FF0" w14:textId="5356E9BA" w:rsidR="00AF3815" w:rsidRDefault="00AF3815" w:rsidP="00AF3815">
      <w:pPr>
        <w:pStyle w:val="Heading3"/>
      </w:pPr>
      <w:r w:rsidRPr="00AF3815">
        <w:t>2. Data Cleaning:</w:t>
      </w:r>
    </w:p>
    <w:p w14:paraId="79CB29E0" w14:textId="67A2F75A" w:rsidR="00C766AD" w:rsidRPr="00C766AD" w:rsidRDefault="00C766AD" w:rsidP="00C766AD">
      <w:pPr>
        <w:pStyle w:val="Heading4"/>
      </w:pPr>
      <w:r>
        <w:t>Missing values</w:t>
      </w:r>
    </w:p>
    <w:p w14:paraId="1F03ABFD" w14:textId="6B4D95A7" w:rsidR="00F76812" w:rsidRDefault="003E312D" w:rsidP="00000195">
      <w:pPr>
        <w:jc w:val="both"/>
      </w:pPr>
      <w:r>
        <w:t xml:space="preserve">Univariate analysis was performed on the numeric columns to observe the distributions of the columns, it was observed that most of them have symmetric distributions, with </w:t>
      </w:r>
      <w:r w:rsidR="00000195">
        <w:t>a slight</w:t>
      </w:r>
      <w:r>
        <w:t xml:space="preserve"> noticeable skew in </w:t>
      </w:r>
      <w:r w:rsidR="00C139F6">
        <w:t>p</w:t>
      </w:r>
      <w:r>
        <w:t>urchase</w:t>
      </w:r>
      <w:r w:rsidR="00C139F6">
        <w:t xml:space="preserve"> a</w:t>
      </w:r>
      <w:r>
        <w:t xml:space="preserve">mount and </w:t>
      </w:r>
      <w:r w:rsidR="006E5243">
        <w:t>a</w:t>
      </w:r>
      <w:r>
        <w:t>verage</w:t>
      </w:r>
      <w:r w:rsidR="006E5243">
        <w:t xml:space="preserve"> s</w:t>
      </w:r>
      <w:r>
        <w:t>pending</w:t>
      </w:r>
      <w:r w:rsidR="006E5243">
        <w:t xml:space="preserve"> p</w:t>
      </w:r>
      <w:r>
        <w:t>er</w:t>
      </w:r>
      <w:r w:rsidR="004F466D">
        <w:t xml:space="preserve"> p</w:t>
      </w:r>
      <w:r>
        <w:t xml:space="preserve">urchase </w:t>
      </w:r>
      <w:proofErr w:type="gramStart"/>
      <w:r>
        <w:t>columns</w:t>
      </w:r>
      <w:proofErr w:type="gramEnd"/>
      <w:r>
        <w:t xml:space="preserve">. </w:t>
      </w:r>
    </w:p>
    <w:p w14:paraId="12B887DA" w14:textId="6FF8CEB5" w:rsidR="00F76B30" w:rsidRDefault="00F76B30" w:rsidP="00000195">
      <w:pPr>
        <w:jc w:val="both"/>
      </w:pPr>
      <w:r>
        <w:t xml:space="preserve">For the symmetrically distributed columns, we used mean imputation, and for those with skew, we used mode imputation. </w:t>
      </w:r>
    </w:p>
    <w:p w14:paraId="20F2CDE2" w14:textId="49F04E68" w:rsidR="005B367C" w:rsidRDefault="005B367C" w:rsidP="00000195">
      <w:pPr>
        <w:jc w:val="both"/>
      </w:pPr>
      <w:r>
        <w:t>For categorical data, mode imputation was performed.</w:t>
      </w:r>
    </w:p>
    <w:p w14:paraId="60D9040B" w14:textId="77777777" w:rsidR="00913F70" w:rsidRDefault="005B367C" w:rsidP="00000195">
      <w:pPr>
        <w:jc w:val="both"/>
      </w:pPr>
      <w:r>
        <w:t xml:space="preserve">The above strategies for missing values are appropriate since each column has &lt;5% values missing. </w:t>
      </w:r>
    </w:p>
    <w:p w14:paraId="3B79F6EE" w14:textId="2D2E35F7" w:rsidR="00BD47E3" w:rsidRDefault="00BD47E3" w:rsidP="00913F70">
      <w:pPr>
        <w:pStyle w:val="Heading4"/>
      </w:pPr>
      <w:r>
        <w:t>Outliers</w:t>
      </w:r>
    </w:p>
    <w:p w14:paraId="08875E35" w14:textId="7D9FBA57" w:rsidR="00BD47E3" w:rsidRDefault="00106D02" w:rsidP="001620E4">
      <w:pPr>
        <w:jc w:val="both"/>
      </w:pPr>
      <w:r>
        <w:t>IQR detection was used, no outliers were observed in any column, so no action was taken.</w:t>
      </w:r>
    </w:p>
    <w:p w14:paraId="212E5BD1" w14:textId="2F180443" w:rsidR="004B2B4F" w:rsidRDefault="004B2B4F" w:rsidP="004B2B4F">
      <w:pPr>
        <w:pStyle w:val="Heading4"/>
      </w:pPr>
      <w:r>
        <w:t>Inconsistencies</w:t>
      </w:r>
    </w:p>
    <w:p w14:paraId="06A769EF" w14:textId="497F5999" w:rsidR="004B2B4F" w:rsidRDefault="004B2B4F" w:rsidP="001620E4">
      <w:pPr>
        <w:jc w:val="both"/>
      </w:pPr>
      <w:r>
        <w:t xml:space="preserve">Unnecessary columns such as </w:t>
      </w:r>
      <w:r w:rsidR="001620E4">
        <w:t>c</w:t>
      </w:r>
      <w:r>
        <w:t>ustomer</w:t>
      </w:r>
      <w:r w:rsidR="001620E4">
        <w:t xml:space="preserve"> </w:t>
      </w:r>
      <w:r>
        <w:t xml:space="preserve">ID, </w:t>
      </w:r>
      <w:r w:rsidR="001620E4">
        <w:t>t</w:t>
      </w:r>
      <w:r>
        <w:t>ransaction</w:t>
      </w:r>
      <w:r w:rsidR="001620E4">
        <w:t xml:space="preserve"> </w:t>
      </w:r>
      <w:r>
        <w:t xml:space="preserve">ID, were dropped as they served no purpose for the analysis, as they were all unique values. </w:t>
      </w:r>
    </w:p>
    <w:p w14:paraId="2077A1F1" w14:textId="1CE16D54" w:rsidR="004B2B4F" w:rsidRDefault="004B2B4F" w:rsidP="001620E4">
      <w:pPr>
        <w:jc w:val="both"/>
      </w:pPr>
      <w:r>
        <w:t>All the categorical data was then transformed into numerical data</w:t>
      </w:r>
      <w:r w:rsidR="00C31D29">
        <w:t xml:space="preserve">, </w:t>
      </w:r>
      <w:r w:rsidR="002F7B4C">
        <w:t>e.g.</w:t>
      </w:r>
      <w:r w:rsidR="00C31D29">
        <w:t xml:space="preserve"> Months were changed to represent January by ‘1’.</w:t>
      </w:r>
    </w:p>
    <w:p w14:paraId="57039D8D" w14:textId="21AA9F71" w:rsidR="00FD1CF5" w:rsidRPr="004B2B4F" w:rsidRDefault="00FD1CF5" w:rsidP="001620E4">
      <w:pPr>
        <w:jc w:val="both"/>
      </w:pPr>
      <w:r>
        <w:t xml:space="preserve">Categorical data was encoded using Hot-One-Encoding, which splits columns like Gender into </w:t>
      </w:r>
      <w:r w:rsidR="007630DF">
        <w:t>g</w:t>
      </w:r>
      <w:r>
        <w:t>ender</w:t>
      </w:r>
      <w:r w:rsidR="007630DF">
        <w:t xml:space="preserve"> m</w:t>
      </w:r>
      <w:r>
        <w:t xml:space="preserve">ale, </w:t>
      </w:r>
      <w:r w:rsidR="007630DF">
        <w:t>g</w:t>
      </w:r>
      <w:r>
        <w:t>ender</w:t>
      </w:r>
      <w:r w:rsidR="007630DF">
        <w:t xml:space="preserve"> f</w:t>
      </w:r>
      <w:r>
        <w:t xml:space="preserve">emale, etc. Then one of each encoded columns was dropped, as we do not need 3 categories to predict them, it suffices to know about 2. </w:t>
      </w:r>
    </w:p>
    <w:p w14:paraId="249FD334" w14:textId="6DA3BBE6" w:rsidR="00AF3815" w:rsidRDefault="00AF3815" w:rsidP="00AF3815">
      <w:pPr>
        <w:pStyle w:val="Heading3"/>
      </w:pPr>
      <w:r w:rsidRPr="00AF3815">
        <w:lastRenderedPageBreak/>
        <w:t>3. Data Transformation:</w:t>
      </w:r>
    </w:p>
    <w:p w14:paraId="22D806CC" w14:textId="58861E45" w:rsidR="003D14A3" w:rsidRDefault="003D14A3" w:rsidP="003D14A3">
      <w:pPr>
        <w:pStyle w:val="Heading4"/>
      </w:pPr>
      <w:r>
        <w:t>New features</w:t>
      </w:r>
    </w:p>
    <w:p w14:paraId="4D96B847" w14:textId="395F9A01" w:rsidR="003D14A3" w:rsidRDefault="003D14A3" w:rsidP="0072182D">
      <w:pPr>
        <w:jc w:val="both"/>
      </w:pPr>
      <w:r>
        <w:t xml:space="preserve">The features to be created, </w:t>
      </w:r>
      <w:r w:rsidR="000C4B4F">
        <w:t xml:space="preserve">as mentioned in the project document, already existed inside the data provided. It was noticed that the data provided is inconsistent, but to stay true to the data, the existing data was not manipulated, e.g </w:t>
      </w:r>
      <w:r w:rsidR="008C55FA">
        <w:t>a</w:t>
      </w:r>
      <w:r w:rsidR="000C4B4F">
        <w:t>verage</w:t>
      </w:r>
      <w:r w:rsidR="001F372C">
        <w:t xml:space="preserve"> s</w:t>
      </w:r>
      <w:r w:rsidR="000C4B4F">
        <w:t>pending</w:t>
      </w:r>
      <w:r w:rsidR="001F372C">
        <w:t xml:space="preserve"> p</w:t>
      </w:r>
      <w:r w:rsidR="000C4B4F">
        <w:t>er</w:t>
      </w:r>
      <w:r w:rsidR="001F372C">
        <w:t xml:space="preserve"> p</w:t>
      </w:r>
      <w:r w:rsidR="000C4B4F">
        <w:t xml:space="preserve">urchase already existed in the data, which could have otherwise been inferred from </w:t>
      </w:r>
      <w:r w:rsidR="0022571E">
        <w:t>p</w:t>
      </w:r>
      <w:r w:rsidR="000C4B4F">
        <w:t>urchase</w:t>
      </w:r>
      <w:r w:rsidR="001F372C">
        <w:t xml:space="preserve"> f</w:t>
      </w:r>
      <w:r w:rsidR="000C4B4F">
        <w:t>requency</w:t>
      </w:r>
      <w:r w:rsidR="001F372C">
        <w:t xml:space="preserve"> p</w:t>
      </w:r>
      <w:r w:rsidR="000C4B4F">
        <w:t>er</w:t>
      </w:r>
      <w:r w:rsidR="001F372C">
        <w:t xml:space="preserve"> m</w:t>
      </w:r>
      <w:r w:rsidR="000C4B4F">
        <w:t xml:space="preserve">onth, and </w:t>
      </w:r>
      <w:r w:rsidR="001F372C">
        <w:t>p</w:t>
      </w:r>
      <w:r w:rsidR="000C4B4F">
        <w:t>urchase</w:t>
      </w:r>
      <w:r w:rsidR="001F372C">
        <w:t xml:space="preserve"> a</w:t>
      </w:r>
      <w:r w:rsidR="000C4B4F">
        <w:t>mount columns</w:t>
      </w:r>
      <w:r w:rsidR="008F2CCD">
        <w:t xml:space="preserve"> and so on.</w:t>
      </w:r>
    </w:p>
    <w:p w14:paraId="58B7DFFF" w14:textId="4AA87C97" w:rsidR="00FD1CF5" w:rsidRDefault="00DF3DE6" w:rsidP="00FD1CF5">
      <w:pPr>
        <w:pStyle w:val="Heading4"/>
      </w:pPr>
      <w:r>
        <w:t>Standardized</w:t>
      </w:r>
      <w:r w:rsidR="00FD1CF5">
        <w:t xml:space="preserve"> features</w:t>
      </w:r>
    </w:p>
    <w:p w14:paraId="713FBDF7" w14:textId="45D3C09E" w:rsidR="00AF3815" w:rsidRDefault="00FD1CF5" w:rsidP="0072182D">
      <w:pPr>
        <w:jc w:val="both"/>
      </w:pPr>
      <w:r>
        <w:t xml:space="preserve">StandardScaler() was used, which transforms data to follow a normal distribution, where the mean is 0, and standard deviation is 1. </w:t>
      </w:r>
    </w:p>
    <w:p w14:paraId="1A5F17EB" w14:textId="57584AF0" w:rsidR="00AF3815" w:rsidRDefault="00AF3815" w:rsidP="00AF3815">
      <w:pPr>
        <w:pStyle w:val="Heading1"/>
      </w:pPr>
      <w:r w:rsidRPr="00AF3815">
        <w:t>Module 2: Exploratory Data Analysis (EDA)</w:t>
      </w:r>
    </w:p>
    <w:p w14:paraId="0F2640D5" w14:textId="4991EF31" w:rsidR="00106D02" w:rsidRDefault="00AF3815" w:rsidP="00106D02">
      <w:pPr>
        <w:pStyle w:val="Heading3"/>
      </w:pPr>
      <w:r w:rsidRPr="00AF3815">
        <w:t>1. Univariate Analysis:</w:t>
      </w:r>
    </w:p>
    <w:p w14:paraId="4CA2F29B" w14:textId="66ED6EFE" w:rsidR="00FD1CF5" w:rsidRDefault="008E608E" w:rsidP="0072182D">
      <w:pPr>
        <w:jc w:val="both"/>
      </w:pPr>
      <w:r>
        <w:t xml:space="preserve">Univariate analysis shows that that age, purchase amount, purchase frequency per month, follow symmetric distributions. </w:t>
      </w:r>
      <w:r w:rsidR="00900BEC">
        <w:t xml:space="preserve">There </w:t>
      </w:r>
      <w:r w:rsidR="00BB0C48">
        <w:t>are</w:t>
      </w:r>
      <w:r w:rsidR="00900BEC">
        <w:t xml:space="preserve"> no outliers, seen via boxplots.</w:t>
      </w:r>
    </w:p>
    <w:p w14:paraId="59A41B3D" w14:textId="3F2B1848" w:rsidR="00BB0C48" w:rsidRDefault="00BB0C48" w:rsidP="0072182D">
      <w:pPr>
        <w:jc w:val="both"/>
      </w:pPr>
      <w:r>
        <w:t>Observing the skew showed that there exists no significant skew in</w:t>
      </w:r>
      <w:r w:rsidR="00C46B9E">
        <w:t xml:space="preserve"> the </w:t>
      </w:r>
      <w:r w:rsidR="004C457D">
        <w:t>mentioned</w:t>
      </w:r>
      <w:r w:rsidR="00C46B9E">
        <w:t xml:space="preserve"> columns</w:t>
      </w:r>
      <w:r w:rsidR="00905860">
        <w:t>.</w:t>
      </w:r>
    </w:p>
    <w:p w14:paraId="6D862D1D" w14:textId="4EC1FB31" w:rsidR="008C2A39" w:rsidRDefault="008C2A39" w:rsidP="0072182D">
      <w:pPr>
        <w:jc w:val="both"/>
      </w:pPr>
      <w:r>
        <w:rPr>
          <w:noProof/>
        </w:rPr>
        <w:drawing>
          <wp:inline distT="0" distB="0" distL="0" distR="0" wp14:anchorId="02CE788C" wp14:editId="1C048B20">
            <wp:extent cx="5943600" cy="3234055"/>
            <wp:effectExtent l="0" t="0" r="0" b="4445"/>
            <wp:docPr id="13795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2179" name=""/>
                    <pic:cNvPicPr/>
                  </pic:nvPicPr>
                  <pic:blipFill>
                    <a:blip r:embed="rId5"/>
                    <a:stretch>
                      <a:fillRect/>
                    </a:stretch>
                  </pic:blipFill>
                  <pic:spPr>
                    <a:xfrm>
                      <a:off x="0" y="0"/>
                      <a:ext cx="5943600" cy="3234055"/>
                    </a:xfrm>
                    <a:prstGeom prst="rect">
                      <a:avLst/>
                    </a:prstGeom>
                  </pic:spPr>
                </pic:pic>
              </a:graphicData>
            </a:graphic>
          </wp:inline>
        </w:drawing>
      </w:r>
    </w:p>
    <w:p w14:paraId="18A6DAEC" w14:textId="12F50068" w:rsidR="008C2A39" w:rsidRDefault="008C2A39" w:rsidP="0072182D">
      <w:pPr>
        <w:jc w:val="both"/>
      </w:pPr>
      <w:r>
        <w:rPr>
          <w:noProof/>
        </w:rPr>
        <w:lastRenderedPageBreak/>
        <w:drawing>
          <wp:inline distT="0" distB="0" distL="0" distR="0" wp14:anchorId="5C1D4DFA" wp14:editId="654AC7C5">
            <wp:extent cx="5943600" cy="3268980"/>
            <wp:effectExtent l="0" t="0" r="0" b="7620"/>
            <wp:docPr id="261404976" name="Picture 1" descr="A graph of purchase amount and a box of purch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04976" name="Picture 1" descr="A graph of purchase amount and a box of purchase&#10;&#10;Description automatically generated"/>
                    <pic:cNvPicPr/>
                  </pic:nvPicPr>
                  <pic:blipFill>
                    <a:blip r:embed="rId6"/>
                    <a:stretch>
                      <a:fillRect/>
                    </a:stretch>
                  </pic:blipFill>
                  <pic:spPr>
                    <a:xfrm>
                      <a:off x="0" y="0"/>
                      <a:ext cx="5943600" cy="3268980"/>
                    </a:xfrm>
                    <a:prstGeom prst="rect">
                      <a:avLst/>
                    </a:prstGeom>
                  </pic:spPr>
                </pic:pic>
              </a:graphicData>
            </a:graphic>
          </wp:inline>
        </w:drawing>
      </w:r>
    </w:p>
    <w:p w14:paraId="7972C6FE" w14:textId="4C490E47" w:rsidR="008C2A39" w:rsidRPr="00FD1CF5" w:rsidRDefault="008C2A39" w:rsidP="0072182D">
      <w:pPr>
        <w:jc w:val="both"/>
      </w:pPr>
      <w:r>
        <w:rPr>
          <w:noProof/>
        </w:rPr>
        <w:drawing>
          <wp:inline distT="0" distB="0" distL="0" distR="0" wp14:anchorId="29B588C5" wp14:editId="7AD29A16">
            <wp:extent cx="5943600" cy="3164205"/>
            <wp:effectExtent l="0" t="0" r="0" b="0"/>
            <wp:docPr id="286082323" name="Picture 1"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82323" name="Picture 1" descr="A graph of a bar graph&#10;&#10;Description automatically generated with medium confidence"/>
                    <pic:cNvPicPr/>
                  </pic:nvPicPr>
                  <pic:blipFill>
                    <a:blip r:embed="rId7"/>
                    <a:stretch>
                      <a:fillRect/>
                    </a:stretch>
                  </pic:blipFill>
                  <pic:spPr>
                    <a:xfrm>
                      <a:off x="0" y="0"/>
                      <a:ext cx="5943600" cy="3164205"/>
                    </a:xfrm>
                    <a:prstGeom prst="rect">
                      <a:avLst/>
                    </a:prstGeom>
                  </pic:spPr>
                </pic:pic>
              </a:graphicData>
            </a:graphic>
          </wp:inline>
        </w:drawing>
      </w:r>
    </w:p>
    <w:p w14:paraId="4BB0B740" w14:textId="2583F463" w:rsidR="00AF3815" w:rsidRDefault="00AF3815" w:rsidP="00AF3815">
      <w:pPr>
        <w:pStyle w:val="Heading3"/>
      </w:pPr>
      <w:r w:rsidRPr="00AF3815">
        <w:t>2. Bivariate Analysis:</w:t>
      </w:r>
    </w:p>
    <w:p w14:paraId="5FABA013" w14:textId="6C8343FF" w:rsidR="00905860" w:rsidRDefault="00905860" w:rsidP="0072182D">
      <w:pPr>
        <w:jc w:val="both"/>
      </w:pPr>
      <w:r>
        <w:t xml:space="preserve">Bivariate analysis shows, through </w:t>
      </w:r>
      <w:r w:rsidR="006D4800">
        <w:t>heatmaps,</w:t>
      </w:r>
      <w:r>
        <w:t xml:space="preserve"> that there exists no significant correlation between the columns purchase amount, brand affinity score, purchase frequency per month, and age.</w:t>
      </w:r>
    </w:p>
    <w:p w14:paraId="2C21183E" w14:textId="24C4FF25" w:rsidR="008C2A39" w:rsidRDefault="008C2A39" w:rsidP="0072182D">
      <w:pPr>
        <w:jc w:val="both"/>
      </w:pPr>
      <w:r>
        <w:rPr>
          <w:noProof/>
        </w:rPr>
        <w:lastRenderedPageBreak/>
        <w:drawing>
          <wp:inline distT="0" distB="0" distL="0" distR="0" wp14:anchorId="347D03C9" wp14:editId="4703D22F">
            <wp:extent cx="5943600" cy="5145405"/>
            <wp:effectExtent l="0" t="0" r="0" b="0"/>
            <wp:docPr id="1682406973" name="Picture 1" descr="A diagram of heat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06973" name="Picture 1" descr="A diagram of heatmap&#10;&#10;Description automatically generated"/>
                    <pic:cNvPicPr/>
                  </pic:nvPicPr>
                  <pic:blipFill>
                    <a:blip r:embed="rId8"/>
                    <a:stretch>
                      <a:fillRect/>
                    </a:stretch>
                  </pic:blipFill>
                  <pic:spPr>
                    <a:xfrm>
                      <a:off x="0" y="0"/>
                      <a:ext cx="5943600" cy="5145405"/>
                    </a:xfrm>
                    <a:prstGeom prst="rect">
                      <a:avLst/>
                    </a:prstGeom>
                  </pic:spPr>
                </pic:pic>
              </a:graphicData>
            </a:graphic>
          </wp:inline>
        </w:drawing>
      </w:r>
    </w:p>
    <w:p w14:paraId="6192524F" w14:textId="480B1394" w:rsidR="00AF3815" w:rsidRDefault="000423EA" w:rsidP="0072182D">
      <w:pPr>
        <w:jc w:val="both"/>
      </w:pPr>
      <w:r>
        <w:t>The scatter plots do not reveal meaningful information due to the nature of the data, but through close inspection it is observed that the data is spread randomly, further suggesting a lack of correlation between the mentioned columns.</w:t>
      </w:r>
    </w:p>
    <w:p w14:paraId="2A1D1838" w14:textId="415EF597" w:rsidR="008C2A39" w:rsidRDefault="008C2A39" w:rsidP="0072182D">
      <w:pPr>
        <w:jc w:val="both"/>
      </w:pPr>
      <w:r>
        <w:rPr>
          <w:noProof/>
        </w:rPr>
        <w:lastRenderedPageBreak/>
        <w:drawing>
          <wp:inline distT="0" distB="0" distL="0" distR="0" wp14:anchorId="73007FE3" wp14:editId="69EA172F">
            <wp:extent cx="5943600" cy="4295140"/>
            <wp:effectExtent l="0" t="0" r="0" b="0"/>
            <wp:docPr id="1989762499" name="Picture 1" descr="A graph of income lev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62499" name="Picture 1" descr="A graph of income level&#10;&#10;Description automatically generated"/>
                    <pic:cNvPicPr/>
                  </pic:nvPicPr>
                  <pic:blipFill>
                    <a:blip r:embed="rId9"/>
                    <a:stretch>
                      <a:fillRect/>
                    </a:stretch>
                  </pic:blipFill>
                  <pic:spPr>
                    <a:xfrm>
                      <a:off x="0" y="0"/>
                      <a:ext cx="5943600" cy="4295140"/>
                    </a:xfrm>
                    <a:prstGeom prst="rect">
                      <a:avLst/>
                    </a:prstGeom>
                  </pic:spPr>
                </pic:pic>
              </a:graphicData>
            </a:graphic>
          </wp:inline>
        </w:drawing>
      </w:r>
    </w:p>
    <w:p w14:paraId="63E1D660" w14:textId="21338D18" w:rsidR="008C2A39" w:rsidRDefault="008C2A39" w:rsidP="0072182D">
      <w:pPr>
        <w:jc w:val="both"/>
      </w:pPr>
      <w:r>
        <w:rPr>
          <w:noProof/>
        </w:rPr>
        <w:lastRenderedPageBreak/>
        <w:drawing>
          <wp:inline distT="0" distB="0" distL="0" distR="0" wp14:anchorId="51B8A1F7" wp14:editId="54391D43">
            <wp:extent cx="5943600" cy="4488180"/>
            <wp:effectExtent l="0" t="0" r="0" b="7620"/>
            <wp:docPr id="1300431198" name="Picture 1" descr="A diagram of a br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31198" name="Picture 1" descr="A diagram of a brand&#10;&#10;Description automatically generated"/>
                    <pic:cNvPicPr/>
                  </pic:nvPicPr>
                  <pic:blipFill>
                    <a:blip r:embed="rId10"/>
                    <a:stretch>
                      <a:fillRect/>
                    </a:stretch>
                  </pic:blipFill>
                  <pic:spPr>
                    <a:xfrm>
                      <a:off x="0" y="0"/>
                      <a:ext cx="5943600" cy="4488180"/>
                    </a:xfrm>
                    <a:prstGeom prst="rect">
                      <a:avLst/>
                    </a:prstGeom>
                  </pic:spPr>
                </pic:pic>
              </a:graphicData>
            </a:graphic>
          </wp:inline>
        </w:drawing>
      </w:r>
    </w:p>
    <w:p w14:paraId="19CFCEB1" w14:textId="37B1F66B" w:rsidR="008C2A39" w:rsidRDefault="008C2A39" w:rsidP="0072182D">
      <w:pPr>
        <w:jc w:val="both"/>
      </w:pPr>
      <w:r>
        <w:rPr>
          <w:noProof/>
        </w:rPr>
        <w:lastRenderedPageBreak/>
        <w:drawing>
          <wp:inline distT="0" distB="0" distL="0" distR="0" wp14:anchorId="41473D90" wp14:editId="62E42C52">
            <wp:extent cx="5943600" cy="4609465"/>
            <wp:effectExtent l="0" t="0" r="0" b="635"/>
            <wp:docPr id="1353293473" name="Picture 1" descr="A chart of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93473" name="Picture 1" descr="A chart of different colored dots&#10;&#10;Description automatically generated"/>
                    <pic:cNvPicPr/>
                  </pic:nvPicPr>
                  <pic:blipFill>
                    <a:blip r:embed="rId11"/>
                    <a:stretch>
                      <a:fillRect/>
                    </a:stretch>
                  </pic:blipFill>
                  <pic:spPr>
                    <a:xfrm>
                      <a:off x="0" y="0"/>
                      <a:ext cx="5943600" cy="4609465"/>
                    </a:xfrm>
                    <a:prstGeom prst="rect">
                      <a:avLst/>
                    </a:prstGeom>
                  </pic:spPr>
                </pic:pic>
              </a:graphicData>
            </a:graphic>
          </wp:inline>
        </w:drawing>
      </w:r>
    </w:p>
    <w:p w14:paraId="15DB1D60" w14:textId="3DD9A4C1" w:rsidR="00AF3815" w:rsidRDefault="00AF3815" w:rsidP="00AF3815">
      <w:pPr>
        <w:pStyle w:val="Heading3"/>
      </w:pPr>
      <w:r w:rsidRPr="00AF3815">
        <w:t>3. Temporal Analysis:</w:t>
      </w:r>
    </w:p>
    <w:p w14:paraId="306C5BD0" w14:textId="2AAE1858" w:rsidR="009010E5" w:rsidRDefault="009010E5" w:rsidP="0072182D">
      <w:pPr>
        <w:jc w:val="both"/>
      </w:pPr>
      <w:r>
        <w:t>Temporal analysis by plotting average spending per purchase and purchase frequency per month shows that there is a high in October, during Fall, for average spending per purchase by the customers, and the least values exist towards the last two months of the year.</w:t>
      </w:r>
    </w:p>
    <w:p w14:paraId="3E554DF0" w14:textId="4B97E2D7" w:rsidR="009010E5" w:rsidRDefault="009010E5" w:rsidP="0072182D">
      <w:pPr>
        <w:jc w:val="both"/>
      </w:pPr>
      <w:r>
        <w:t xml:space="preserve">For purchase frequency per month, there exist no significant things to note, it is flat throughout the year. </w:t>
      </w:r>
    </w:p>
    <w:p w14:paraId="43B82587" w14:textId="24ABA84C" w:rsidR="009010E5" w:rsidRDefault="009010E5" w:rsidP="0072182D">
      <w:pPr>
        <w:jc w:val="both"/>
      </w:pPr>
      <w:r>
        <w:t xml:space="preserve">This temporal analysis is performed throughout the history provided in the data, </w:t>
      </w:r>
      <w:r w:rsidR="000E3BDD">
        <w:t xml:space="preserve">and the </w:t>
      </w:r>
      <w:r w:rsidR="001251E6">
        <w:t xml:space="preserve">is </w:t>
      </w:r>
      <w:r>
        <w:t xml:space="preserve">data grouped into months. </w:t>
      </w:r>
    </w:p>
    <w:p w14:paraId="1F6B1B6A" w14:textId="03C93A45" w:rsidR="00AF3815" w:rsidRDefault="00841BE1" w:rsidP="00882BD0">
      <w:pPr>
        <w:jc w:val="both"/>
      </w:pPr>
      <w:r>
        <w:rPr>
          <w:noProof/>
        </w:rPr>
        <w:lastRenderedPageBreak/>
        <w:drawing>
          <wp:inline distT="0" distB="0" distL="0" distR="0" wp14:anchorId="263E89F2" wp14:editId="1DFA5B30">
            <wp:extent cx="5943600" cy="3198495"/>
            <wp:effectExtent l="0" t="0" r="0" b="1905"/>
            <wp:docPr id="1269705690" name="Picture 1" descr="A graph with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05690" name="Picture 1" descr="A graph with a line and a line&#10;&#10;Description automatically generated with medium confidence"/>
                    <pic:cNvPicPr/>
                  </pic:nvPicPr>
                  <pic:blipFill>
                    <a:blip r:embed="rId12"/>
                    <a:stretch>
                      <a:fillRect/>
                    </a:stretch>
                  </pic:blipFill>
                  <pic:spPr>
                    <a:xfrm>
                      <a:off x="0" y="0"/>
                      <a:ext cx="5943600" cy="3198495"/>
                    </a:xfrm>
                    <a:prstGeom prst="rect">
                      <a:avLst/>
                    </a:prstGeom>
                  </pic:spPr>
                </pic:pic>
              </a:graphicData>
            </a:graphic>
          </wp:inline>
        </w:drawing>
      </w:r>
    </w:p>
    <w:p w14:paraId="747AC540" w14:textId="5803A8AF" w:rsidR="00AF3815" w:rsidRDefault="00AF3815" w:rsidP="00AF3815">
      <w:pPr>
        <w:pStyle w:val="Heading1"/>
      </w:pPr>
      <w:r w:rsidRPr="00AF3815">
        <w:t>Module 3: Regression and Decision Tree Analysis</w:t>
      </w:r>
    </w:p>
    <w:p w14:paraId="48F3C68C" w14:textId="59D70355" w:rsidR="00AF3815" w:rsidRDefault="00AF3815" w:rsidP="00AF3815">
      <w:pPr>
        <w:pStyle w:val="Heading2"/>
      </w:pPr>
      <w:r w:rsidRPr="00AF3815">
        <w:t>A. Linear Regression Analysis:</w:t>
      </w:r>
    </w:p>
    <w:p w14:paraId="43CBBD00" w14:textId="35A18765" w:rsidR="00AF3815" w:rsidRDefault="00AF3815" w:rsidP="00AF3815">
      <w:pPr>
        <w:pStyle w:val="Heading3"/>
      </w:pPr>
      <w:r w:rsidRPr="00AF3815">
        <w:t>1. Problem Definition:</w:t>
      </w:r>
    </w:p>
    <w:p w14:paraId="7110361B" w14:textId="3159F220" w:rsidR="00AF3815" w:rsidRDefault="003863A0" w:rsidP="0072182D">
      <w:pPr>
        <w:jc w:val="both"/>
      </w:pPr>
      <w:r>
        <w:t>The goal of the linear regression analysis is to predict the average spending per purchase based on customer demographics and purchase history.</w:t>
      </w:r>
    </w:p>
    <w:p w14:paraId="2E465FB4" w14:textId="310D94BF" w:rsidR="00AF3815" w:rsidRDefault="00AF3815" w:rsidP="00AF3815">
      <w:pPr>
        <w:pStyle w:val="Heading3"/>
      </w:pPr>
      <w:r w:rsidRPr="00AF3815">
        <w:t>2. Model Building:</w:t>
      </w:r>
    </w:p>
    <w:p w14:paraId="240F1F0A" w14:textId="7B974019" w:rsidR="00AF3815" w:rsidRDefault="005124C0" w:rsidP="0072182D">
      <w:pPr>
        <w:jc w:val="both"/>
      </w:pPr>
      <w:r>
        <w:t>The relevant numerical/categorical variables were chosen as age, genders, income levels, purchase amounts, purchase frequency per month</w:t>
      </w:r>
      <w:r w:rsidR="000E1C1D">
        <w:t>, and product</w:t>
      </w:r>
      <w:r>
        <w:t xml:space="preserve"> category preferences.</w:t>
      </w:r>
    </w:p>
    <w:p w14:paraId="043A07EA" w14:textId="070D2E94" w:rsidR="007031A1" w:rsidRPr="00AF3815" w:rsidRDefault="007031A1" w:rsidP="0072182D">
      <w:pPr>
        <w:jc w:val="both"/>
      </w:pPr>
      <w:r>
        <w:t>The target variable was average spending per purchase.</w:t>
      </w:r>
    </w:p>
    <w:p w14:paraId="5F3B1C5E" w14:textId="1FBB168D" w:rsidR="00AF3815" w:rsidRDefault="00AF3815" w:rsidP="00AF3815">
      <w:pPr>
        <w:pStyle w:val="Heading3"/>
      </w:pPr>
      <w:r w:rsidRPr="00AF3815">
        <w:t>3. Implementation:</w:t>
      </w:r>
    </w:p>
    <w:p w14:paraId="750F6A0F" w14:textId="75456C50" w:rsidR="000E1C1D" w:rsidRDefault="000E1C1D" w:rsidP="0072182D">
      <w:pPr>
        <w:jc w:val="both"/>
      </w:pPr>
      <w:r>
        <w:t>The regression model was trained appropriately</w:t>
      </w:r>
      <w:r w:rsidR="00F35FDF">
        <w:t>, using a 70-30 train-test split</w:t>
      </w:r>
      <w:r>
        <w:t>:</w:t>
      </w:r>
    </w:p>
    <w:p w14:paraId="2803926A" w14:textId="14F9DC96" w:rsidR="000E1C1D" w:rsidRDefault="000E1C1D" w:rsidP="0072182D">
      <w:pPr>
        <w:jc w:val="both"/>
      </w:pPr>
      <w:r>
        <w:rPr>
          <w:noProof/>
        </w:rPr>
        <w:drawing>
          <wp:inline distT="0" distB="0" distL="0" distR="0" wp14:anchorId="509012C6" wp14:editId="422D1D2E">
            <wp:extent cx="3400000" cy="371429"/>
            <wp:effectExtent l="0" t="0" r="0" b="0"/>
            <wp:docPr id="68909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90791" name=""/>
                    <pic:cNvPicPr/>
                  </pic:nvPicPr>
                  <pic:blipFill>
                    <a:blip r:embed="rId13"/>
                    <a:stretch>
                      <a:fillRect/>
                    </a:stretch>
                  </pic:blipFill>
                  <pic:spPr>
                    <a:xfrm>
                      <a:off x="0" y="0"/>
                      <a:ext cx="3400000" cy="371429"/>
                    </a:xfrm>
                    <a:prstGeom prst="rect">
                      <a:avLst/>
                    </a:prstGeom>
                  </pic:spPr>
                </pic:pic>
              </a:graphicData>
            </a:graphic>
          </wp:inline>
        </w:drawing>
      </w:r>
    </w:p>
    <w:p w14:paraId="481169FA" w14:textId="18E07CF8" w:rsidR="000E1C1D" w:rsidRDefault="000E1C1D" w:rsidP="0072182D">
      <w:pPr>
        <w:jc w:val="both"/>
      </w:pPr>
      <w:r>
        <w:t>Evaluation of the regression model gave us values for R</w:t>
      </w:r>
      <w:r>
        <w:rPr>
          <w:vertAlign w:val="superscript"/>
        </w:rPr>
        <w:t>2</w:t>
      </w:r>
      <w:r>
        <w:t xml:space="preserve"> and Mean Absolute </w:t>
      </w:r>
      <w:r w:rsidR="00D6268C">
        <w:t>Error and</w:t>
      </w:r>
      <w:r w:rsidR="0045546C">
        <w:t xml:space="preserve"> </w:t>
      </w:r>
      <w:r w:rsidR="00131471">
        <w:t>Mean Squared Error</w:t>
      </w:r>
      <w:r>
        <w:t>.</w:t>
      </w:r>
    </w:p>
    <w:p w14:paraId="2D36FC8E" w14:textId="12843748" w:rsidR="00D6268C" w:rsidRDefault="00D6268C" w:rsidP="0072182D">
      <w:pPr>
        <w:jc w:val="both"/>
      </w:pPr>
      <w:r>
        <w:t>R</w:t>
      </w:r>
      <w:r>
        <w:rPr>
          <w:vertAlign w:val="superscript"/>
        </w:rPr>
        <w:t>2</w:t>
      </w:r>
      <w:r>
        <w:t xml:space="preserve"> = -0.0249</w:t>
      </w:r>
    </w:p>
    <w:p w14:paraId="185117A8" w14:textId="2B4706CB" w:rsidR="00B02C57" w:rsidRDefault="00B02C57" w:rsidP="0072182D">
      <w:pPr>
        <w:jc w:val="both"/>
      </w:pPr>
      <w:r>
        <w:lastRenderedPageBreak/>
        <w:t>MAE = 0.8629</w:t>
      </w:r>
    </w:p>
    <w:p w14:paraId="47FAEDCE" w14:textId="4040AB34" w:rsidR="00B02C57" w:rsidRPr="00D6268C" w:rsidRDefault="00B02C57" w:rsidP="0072182D">
      <w:pPr>
        <w:jc w:val="both"/>
      </w:pPr>
      <w:r>
        <w:t>MSE = 1.0447</w:t>
      </w:r>
    </w:p>
    <w:p w14:paraId="5F57B2F9" w14:textId="77777777" w:rsidR="000E1C1D" w:rsidRPr="000E1C1D" w:rsidRDefault="000E1C1D" w:rsidP="000E1C1D"/>
    <w:p w14:paraId="09F43DE0" w14:textId="77777777" w:rsidR="00AF3815" w:rsidRDefault="00AF3815" w:rsidP="00AF3815">
      <w:pPr>
        <w:pStyle w:val="Heading3"/>
      </w:pPr>
    </w:p>
    <w:p w14:paraId="74055568" w14:textId="7E57D0DA" w:rsidR="00AF3815" w:rsidRDefault="00AF3815" w:rsidP="00AF3815">
      <w:pPr>
        <w:pStyle w:val="Heading3"/>
      </w:pPr>
      <w:r w:rsidRPr="00AF3815">
        <w:t>4. Visualization:</w:t>
      </w:r>
    </w:p>
    <w:p w14:paraId="522CF668" w14:textId="27AB2DD1" w:rsidR="007E3E9B" w:rsidRPr="007E3E9B" w:rsidRDefault="007E3E9B" w:rsidP="007E3E9B">
      <w:r>
        <w:rPr>
          <w:noProof/>
        </w:rPr>
        <w:drawing>
          <wp:inline distT="0" distB="0" distL="0" distR="0" wp14:anchorId="6D096C30" wp14:editId="1176B58E">
            <wp:extent cx="5943600" cy="3694430"/>
            <wp:effectExtent l="0" t="0" r="0" b="1270"/>
            <wp:docPr id="143773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37929" name=""/>
                    <pic:cNvPicPr/>
                  </pic:nvPicPr>
                  <pic:blipFill>
                    <a:blip r:embed="rId14"/>
                    <a:stretch>
                      <a:fillRect/>
                    </a:stretch>
                  </pic:blipFill>
                  <pic:spPr>
                    <a:xfrm>
                      <a:off x="0" y="0"/>
                      <a:ext cx="5943600" cy="3694430"/>
                    </a:xfrm>
                    <a:prstGeom prst="rect">
                      <a:avLst/>
                    </a:prstGeom>
                  </pic:spPr>
                </pic:pic>
              </a:graphicData>
            </a:graphic>
          </wp:inline>
        </w:drawing>
      </w:r>
    </w:p>
    <w:p w14:paraId="0F2059F8" w14:textId="667B9C41" w:rsidR="00AF3815" w:rsidRDefault="00E65177" w:rsidP="00E65177">
      <w:pPr>
        <w:pStyle w:val="Heading3"/>
      </w:pPr>
      <w:r>
        <w:t>5. Interpretation</w:t>
      </w:r>
    </w:p>
    <w:p w14:paraId="197BFDC3" w14:textId="37478D14" w:rsidR="00E65177" w:rsidRDefault="00E65177" w:rsidP="00E65177">
      <w:r>
        <w:t>Due to the nature of the data, linear regression is not a good choice to predict the selected target variable. From the calculated summary statistics of the model  the model performs very poorly</w:t>
      </w:r>
      <w:r w:rsidR="006058F8">
        <w:t>, even when the data used follows normal distributions, and assumptions for a MLRM are satisfied</w:t>
      </w:r>
      <w:r w:rsidR="00366E5A">
        <w:t>.</w:t>
      </w:r>
    </w:p>
    <w:p w14:paraId="3B2EF4E4" w14:textId="4B060703" w:rsidR="00EA1BF8" w:rsidRPr="00E65177" w:rsidRDefault="00EA1BF8" w:rsidP="00E65177">
      <w:r>
        <w:rPr>
          <w:noProof/>
        </w:rPr>
        <w:lastRenderedPageBreak/>
        <w:drawing>
          <wp:inline distT="0" distB="0" distL="0" distR="0" wp14:anchorId="3C2D8821" wp14:editId="190EFD7A">
            <wp:extent cx="5943600" cy="5793105"/>
            <wp:effectExtent l="0" t="0" r="0" b="0"/>
            <wp:docPr id="2752414" name="Picture 1" descr="A collage of graphs and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414" name="Picture 1" descr="A collage of graphs and charts&#10;&#10;Description automatically generated"/>
                    <pic:cNvPicPr/>
                  </pic:nvPicPr>
                  <pic:blipFill>
                    <a:blip r:embed="rId15"/>
                    <a:stretch>
                      <a:fillRect/>
                    </a:stretch>
                  </pic:blipFill>
                  <pic:spPr>
                    <a:xfrm>
                      <a:off x="0" y="0"/>
                      <a:ext cx="5943600" cy="5793105"/>
                    </a:xfrm>
                    <a:prstGeom prst="rect">
                      <a:avLst/>
                    </a:prstGeom>
                  </pic:spPr>
                </pic:pic>
              </a:graphicData>
            </a:graphic>
          </wp:inline>
        </w:drawing>
      </w:r>
      <w:r w:rsidR="004E7301">
        <w:rPr>
          <w:noProof/>
        </w:rPr>
        <w:lastRenderedPageBreak/>
        <w:drawing>
          <wp:inline distT="0" distB="0" distL="0" distR="0" wp14:anchorId="4147E4D1" wp14:editId="06183BC2">
            <wp:extent cx="5943600" cy="6012180"/>
            <wp:effectExtent l="0" t="0" r="0" b="7620"/>
            <wp:docPr id="15639466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46690" name="Picture 1" descr="A screenshot of a computer&#10;&#10;Description automatically generated"/>
                    <pic:cNvPicPr/>
                  </pic:nvPicPr>
                  <pic:blipFill>
                    <a:blip r:embed="rId16"/>
                    <a:stretch>
                      <a:fillRect/>
                    </a:stretch>
                  </pic:blipFill>
                  <pic:spPr>
                    <a:xfrm>
                      <a:off x="0" y="0"/>
                      <a:ext cx="5943600" cy="6012180"/>
                    </a:xfrm>
                    <a:prstGeom prst="rect">
                      <a:avLst/>
                    </a:prstGeom>
                  </pic:spPr>
                </pic:pic>
              </a:graphicData>
            </a:graphic>
          </wp:inline>
        </w:drawing>
      </w:r>
    </w:p>
    <w:p w14:paraId="42D8A4FA" w14:textId="00426B70" w:rsidR="00AF3815" w:rsidRDefault="00AF3815" w:rsidP="00AF3815">
      <w:pPr>
        <w:pStyle w:val="Heading2"/>
      </w:pPr>
      <w:r w:rsidRPr="00AF3815">
        <w:t>B. Decision Tree Analysis:</w:t>
      </w:r>
    </w:p>
    <w:p w14:paraId="536B4834" w14:textId="6B8BE77E" w:rsidR="00AF3815" w:rsidRDefault="00AF3815" w:rsidP="00AF3815">
      <w:pPr>
        <w:pStyle w:val="Heading3"/>
      </w:pPr>
      <w:r w:rsidRPr="00AF3815">
        <w:t>1. Problem Definition:</w:t>
      </w:r>
    </w:p>
    <w:p w14:paraId="63D0AB08" w14:textId="3D762331" w:rsidR="00AF3815" w:rsidRDefault="008505E0" w:rsidP="0072182D">
      <w:pPr>
        <w:jc w:val="both"/>
      </w:pPr>
      <w:r>
        <w:t>We need to predict if a customer will make a purchase in the next month using the binary target variable “Will purchase next month”.</w:t>
      </w:r>
    </w:p>
    <w:p w14:paraId="4370F180" w14:textId="02D94249" w:rsidR="00AF3815" w:rsidRDefault="00AF3815" w:rsidP="00AF3815">
      <w:pPr>
        <w:pStyle w:val="Heading3"/>
      </w:pPr>
      <w:r w:rsidRPr="00AF3815">
        <w:t>2. Model Building:</w:t>
      </w:r>
    </w:p>
    <w:p w14:paraId="31756322" w14:textId="39A33C15" w:rsidR="00AF3815" w:rsidRDefault="004B123F" w:rsidP="0072182D">
      <w:pPr>
        <w:jc w:val="both"/>
      </w:pPr>
      <w:r>
        <w:t xml:space="preserve">Predictors were chosen as purchase frequency per month, average spending per purchase, purchase amount, product category references, brand affinity score, age, </w:t>
      </w:r>
      <w:r w:rsidR="00424539">
        <w:t>season.</w:t>
      </w:r>
    </w:p>
    <w:p w14:paraId="121C377E" w14:textId="1A0AF568" w:rsidR="00AF3815" w:rsidRDefault="00AF3815" w:rsidP="00AF3815">
      <w:pPr>
        <w:pStyle w:val="Heading3"/>
      </w:pPr>
      <w:r w:rsidRPr="00AF3815">
        <w:lastRenderedPageBreak/>
        <w:t>3. Implementation:</w:t>
      </w:r>
    </w:p>
    <w:p w14:paraId="169C9C4F" w14:textId="5A1C73D7" w:rsidR="00D04E01" w:rsidRDefault="00D04E01" w:rsidP="0072182D">
      <w:pPr>
        <w:jc w:val="both"/>
      </w:pPr>
      <w:r>
        <w:t>The decision tree was classified appropriately using Gini Impurity:</w:t>
      </w:r>
    </w:p>
    <w:p w14:paraId="3F8E8909" w14:textId="64EE7C65" w:rsidR="00AF3815" w:rsidRDefault="00D04E01" w:rsidP="00D04E01">
      <w:r>
        <w:rPr>
          <w:noProof/>
        </w:rPr>
        <w:drawing>
          <wp:inline distT="0" distB="0" distL="0" distR="0" wp14:anchorId="52DBE40D" wp14:editId="58C8970B">
            <wp:extent cx="4371429" cy="495238"/>
            <wp:effectExtent l="0" t="0" r="0" b="635"/>
            <wp:docPr id="132730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08338" name=""/>
                    <pic:cNvPicPr/>
                  </pic:nvPicPr>
                  <pic:blipFill>
                    <a:blip r:embed="rId17"/>
                    <a:stretch>
                      <a:fillRect/>
                    </a:stretch>
                  </pic:blipFill>
                  <pic:spPr>
                    <a:xfrm>
                      <a:off x="0" y="0"/>
                      <a:ext cx="4371429" cy="495238"/>
                    </a:xfrm>
                    <a:prstGeom prst="rect">
                      <a:avLst/>
                    </a:prstGeom>
                  </pic:spPr>
                </pic:pic>
              </a:graphicData>
            </a:graphic>
          </wp:inline>
        </w:drawing>
      </w:r>
    </w:p>
    <w:p w14:paraId="3A01C33D" w14:textId="5E56B5EF" w:rsidR="00AF3815" w:rsidRDefault="00AF3815" w:rsidP="00AF3815">
      <w:pPr>
        <w:pStyle w:val="Heading3"/>
      </w:pPr>
      <w:r w:rsidRPr="00AF3815">
        <w:t>4. Visualization:</w:t>
      </w:r>
    </w:p>
    <w:p w14:paraId="3A1B493C" w14:textId="39D23483" w:rsidR="00AF3815" w:rsidRDefault="00E70665" w:rsidP="00E70665">
      <w:r>
        <w:rPr>
          <w:noProof/>
        </w:rPr>
        <w:drawing>
          <wp:inline distT="0" distB="0" distL="0" distR="0" wp14:anchorId="31A82283" wp14:editId="4CECF725">
            <wp:extent cx="5943600" cy="4328160"/>
            <wp:effectExtent l="0" t="0" r="0" b="0"/>
            <wp:docPr id="104796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61474" name=""/>
                    <pic:cNvPicPr/>
                  </pic:nvPicPr>
                  <pic:blipFill>
                    <a:blip r:embed="rId18"/>
                    <a:stretch>
                      <a:fillRect/>
                    </a:stretch>
                  </pic:blipFill>
                  <pic:spPr>
                    <a:xfrm>
                      <a:off x="0" y="0"/>
                      <a:ext cx="5943600" cy="4328160"/>
                    </a:xfrm>
                    <a:prstGeom prst="rect">
                      <a:avLst/>
                    </a:prstGeom>
                  </pic:spPr>
                </pic:pic>
              </a:graphicData>
            </a:graphic>
          </wp:inline>
        </w:drawing>
      </w:r>
    </w:p>
    <w:p w14:paraId="47507789" w14:textId="77777777" w:rsidR="00B9138B" w:rsidRDefault="00B9138B" w:rsidP="00B9138B">
      <w:pPr>
        <w:pStyle w:val="Heading3"/>
      </w:pPr>
      <w:r>
        <w:t>5. Interpretation</w:t>
      </w:r>
    </w:p>
    <w:p w14:paraId="6809495E" w14:textId="33875421" w:rsidR="00B9138B" w:rsidRDefault="0051210E" w:rsidP="00B9138B">
      <w:r>
        <w:t xml:space="preserve">The model is highly effective at identifying buyers, although it struggles to predict non-buyers accurately. </w:t>
      </w:r>
    </w:p>
    <w:p w14:paraId="56E7CB13" w14:textId="08F2DCB2" w:rsidR="00AF3815" w:rsidRDefault="00AF3815" w:rsidP="00AF3815">
      <w:pPr>
        <w:pStyle w:val="Heading1"/>
      </w:pPr>
      <w:r w:rsidRPr="00AF3815">
        <w:t>Module 4: Clustering Analysis</w:t>
      </w:r>
    </w:p>
    <w:p w14:paraId="1D07CA03" w14:textId="3026E52D" w:rsidR="00AF3815" w:rsidRDefault="00AF3815" w:rsidP="00AF3815">
      <w:pPr>
        <w:pStyle w:val="Heading3"/>
      </w:pPr>
      <w:r w:rsidRPr="00AF3815">
        <w:t>1. Define the number of clusters(k):</w:t>
      </w:r>
    </w:p>
    <w:p w14:paraId="0857D1DD" w14:textId="52B605E0" w:rsidR="00AF3815" w:rsidRDefault="008A45EA" w:rsidP="0072182D">
      <w:pPr>
        <w:jc w:val="both"/>
      </w:pPr>
      <w:r>
        <w:t>The number</w:t>
      </w:r>
      <w:r w:rsidR="00E70665">
        <w:t xml:space="preserve"> of classes were decided by using elbow method, and then choosing the number </w:t>
      </w:r>
      <w:r w:rsidR="008D5D12">
        <w:t>based on the sum of squared distances within each other.</w:t>
      </w:r>
    </w:p>
    <w:p w14:paraId="38E758EC" w14:textId="027CC9D6" w:rsidR="00AF3815" w:rsidRDefault="00AF3815" w:rsidP="00AF3815">
      <w:pPr>
        <w:pStyle w:val="Heading3"/>
      </w:pPr>
      <w:r w:rsidRPr="00AF3815">
        <w:lastRenderedPageBreak/>
        <w:t>2. Apply K-Means Clustering:</w:t>
      </w:r>
    </w:p>
    <w:p w14:paraId="5D5651B7" w14:textId="595A488A" w:rsidR="00AF3815" w:rsidRDefault="00E3158A" w:rsidP="0072182D">
      <w:pPr>
        <w:jc w:val="both"/>
      </w:pPr>
      <w:r>
        <w:t>K-means was applied by:</w:t>
      </w:r>
    </w:p>
    <w:p w14:paraId="77AB52AB" w14:textId="1AFBA586" w:rsidR="00E3158A" w:rsidRPr="00AF3815" w:rsidRDefault="00E3158A" w:rsidP="0072182D">
      <w:pPr>
        <w:jc w:val="both"/>
      </w:pPr>
      <w:r>
        <w:rPr>
          <w:noProof/>
        </w:rPr>
        <w:drawing>
          <wp:inline distT="0" distB="0" distL="0" distR="0" wp14:anchorId="4309B81B" wp14:editId="66E8C703">
            <wp:extent cx="3704762" cy="380952"/>
            <wp:effectExtent l="0" t="0" r="0" b="635"/>
            <wp:docPr id="187106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65325" name=""/>
                    <pic:cNvPicPr/>
                  </pic:nvPicPr>
                  <pic:blipFill>
                    <a:blip r:embed="rId19"/>
                    <a:stretch>
                      <a:fillRect/>
                    </a:stretch>
                  </pic:blipFill>
                  <pic:spPr>
                    <a:xfrm>
                      <a:off x="0" y="0"/>
                      <a:ext cx="3704762" cy="380952"/>
                    </a:xfrm>
                    <a:prstGeom prst="rect">
                      <a:avLst/>
                    </a:prstGeom>
                  </pic:spPr>
                </pic:pic>
              </a:graphicData>
            </a:graphic>
          </wp:inline>
        </w:drawing>
      </w:r>
    </w:p>
    <w:p w14:paraId="00A619DC" w14:textId="4317B0BD" w:rsidR="00AF3815" w:rsidRDefault="00AF3815" w:rsidP="00AF3815">
      <w:pPr>
        <w:pStyle w:val="Heading3"/>
      </w:pPr>
      <w:r w:rsidRPr="00AF3815">
        <w:t>3. Analyze cluster characteristics:</w:t>
      </w:r>
    </w:p>
    <w:p w14:paraId="31FCFD5A" w14:textId="5D91C1D6" w:rsidR="00ED74DB" w:rsidRPr="00ED74DB" w:rsidRDefault="00ED74DB" w:rsidP="00ED74DB">
      <w:r>
        <w:t>Cluster analysis reveals:</w:t>
      </w:r>
      <w:r>
        <w:rPr>
          <w:noProof/>
        </w:rPr>
        <w:drawing>
          <wp:inline distT="0" distB="0" distL="0" distR="0" wp14:anchorId="12860ACB" wp14:editId="7CDDB4EF">
            <wp:extent cx="5943600" cy="5340985"/>
            <wp:effectExtent l="0" t="0" r="0" b="0"/>
            <wp:docPr id="199044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7637" name=""/>
                    <pic:cNvPicPr/>
                  </pic:nvPicPr>
                  <pic:blipFill>
                    <a:blip r:embed="rId20"/>
                    <a:stretch>
                      <a:fillRect/>
                    </a:stretch>
                  </pic:blipFill>
                  <pic:spPr>
                    <a:xfrm>
                      <a:off x="0" y="0"/>
                      <a:ext cx="5943600" cy="5340985"/>
                    </a:xfrm>
                    <a:prstGeom prst="rect">
                      <a:avLst/>
                    </a:prstGeom>
                  </pic:spPr>
                </pic:pic>
              </a:graphicData>
            </a:graphic>
          </wp:inline>
        </w:drawing>
      </w:r>
    </w:p>
    <w:p w14:paraId="28A6B604" w14:textId="5298D221" w:rsidR="00AF3815" w:rsidRDefault="00ED74DB" w:rsidP="00AF3815">
      <w:pPr>
        <w:pStyle w:val="Heading1"/>
      </w:pPr>
      <w:r>
        <w:rPr>
          <w:noProof/>
        </w:rPr>
        <w:lastRenderedPageBreak/>
        <w:drawing>
          <wp:inline distT="0" distB="0" distL="0" distR="0" wp14:anchorId="4BC220B1" wp14:editId="10A5735C">
            <wp:extent cx="5943600" cy="4648200"/>
            <wp:effectExtent l="0" t="0" r="0" b="0"/>
            <wp:docPr id="95455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6443" name=""/>
                    <pic:cNvPicPr/>
                  </pic:nvPicPr>
                  <pic:blipFill>
                    <a:blip r:embed="rId21"/>
                    <a:stretch>
                      <a:fillRect/>
                    </a:stretch>
                  </pic:blipFill>
                  <pic:spPr>
                    <a:xfrm>
                      <a:off x="0" y="0"/>
                      <a:ext cx="5943600" cy="4648200"/>
                    </a:xfrm>
                    <a:prstGeom prst="rect">
                      <a:avLst/>
                    </a:prstGeom>
                  </pic:spPr>
                </pic:pic>
              </a:graphicData>
            </a:graphic>
          </wp:inline>
        </w:drawing>
      </w:r>
    </w:p>
    <w:p w14:paraId="68075496" w14:textId="62EA80FD" w:rsidR="00ED74DB" w:rsidRDefault="00ED74DB" w:rsidP="00805B3C">
      <w:pPr>
        <w:jc w:val="both"/>
      </w:pPr>
      <w:r>
        <w:t>PCA components were used to reduce dimensionality of the data for visualization.</w:t>
      </w:r>
    </w:p>
    <w:p w14:paraId="015A3297" w14:textId="69439338" w:rsidR="00E73B1D" w:rsidRPr="00E73B1D" w:rsidRDefault="00E73B1D" w:rsidP="0044706A">
      <w:pPr>
        <w:pStyle w:val="Heading4"/>
      </w:pPr>
      <w:r w:rsidRPr="00E73B1D">
        <w:t>Significant Differences:</w:t>
      </w:r>
    </w:p>
    <w:p w14:paraId="7C5386F2" w14:textId="77777777" w:rsidR="00E73B1D" w:rsidRPr="00E73B1D" w:rsidRDefault="00E73B1D" w:rsidP="00E73B1D">
      <w:pPr>
        <w:numPr>
          <w:ilvl w:val="0"/>
          <w:numId w:val="1"/>
        </w:numPr>
        <w:jc w:val="both"/>
      </w:pPr>
      <w:r w:rsidRPr="00E73B1D">
        <w:rPr>
          <w:b/>
          <w:bCs/>
        </w:rPr>
        <w:t>Age</w:t>
      </w:r>
      <w:r w:rsidRPr="00E73B1D">
        <w:t>: Cluster 3 is notably distinct from others with the largest differences (e.g., Cluster 2 vs. 3 = 10.2).</w:t>
      </w:r>
    </w:p>
    <w:p w14:paraId="2B6CE5AE" w14:textId="77777777" w:rsidR="00E73B1D" w:rsidRPr="00E73B1D" w:rsidRDefault="00E73B1D" w:rsidP="00E73B1D">
      <w:pPr>
        <w:numPr>
          <w:ilvl w:val="0"/>
          <w:numId w:val="1"/>
        </w:numPr>
        <w:jc w:val="both"/>
      </w:pPr>
      <w:r w:rsidRPr="00E73B1D">
        <w:rPr>
          <w:b/>
          <w:bCs/>
        </w:rPr>
        <w:t>Purchase Amount</w:t>
      </w:r>
      <w:r w:rsidRPr="00E73B1D">
        <w:t>: Largest differences are observed between Cluster 2 and 3 (31.5) and Cluster 0 and 3 (24.9).</w:t>
      </w:r>
    </w:p>
    <w:p w14:paraId="0BB41BA8" w14:textId="77777777" w:rsidR="00E73B1D" w:rsidRPr="00E73B1D" w:rsidRDefault="00E73B1D" w:rsidP="00E73B1D">
      <w:pPr>
        <w:numPr>
          <w:ilvl w:val="0"/>
          <w:numId w:val="1"/>
        </w:numPr>
        <w:jc w:val="both"/>
      </w:pPr>
      <w:r w:rsidRPr="00E73B1D">
        <w:rPr>
          <w:b/>
          <w:bCs/>
        </w:rPr>
        <w:t>Average Spending Per Purchase</w:t>
      </w:r>
      <w:r w:rsidRPr="00E73B1D">
        <w:t>: Cluster 2 and 3 differ significantly (14.1), showing distinct spending behaviors.</w:t>
      </w:r>
    </w:p>
    <w:p w14:paraId="1795AE89" w14:textId="77777777" w:rsidR="00E73B1D" w:rsidRPr="00E73B1D" w:rsidRDefault="00E73B1D" w:rsidP="00E73B1D">
      <w:pPr>
        <w:numPr>
          <w:ilvl w:val="0"/>
          <w:numId w:val="1"/>
        </w:numPr>
        <w:jc w:val="both"/>
      </w:pPr>
      <w:r w:rsidRPr="00E73B1D">
        <w:rPr>
          <w:b/>
          <w:bCs/>
        </w:rPr>
        <w:t>Days</w:t>
      </w:r>
      <w:r w:rsidRPr="00E73B1D">
        <w:t>: High differences, especially between Cluster 1 and 3 (141.9).</w:t>
      </w:r>
    </w:p>
    <w:p w14:paraId="64558194" w14:textId="77777777" w:rsidR="00E73B1D" w:rsidRPr="00E73B1D" w:rsidRDefault="00E73B1D" w:rsidP="00E73B1D">
      <w:pPr>
        <w:numPr>
          <w:ilvl w:val="0"/>
          <w:numId w:val="1"/>
        </w:numPr>
        <w:jc w:val="both"/>
      </w:pPr>
      <w:r w:rsidRPr="00E73B1D">
        <w:rPr>
          <w:b/>
          <w:bCs/>
        </w:rPr>
        <w:t>Gender</w:t>
      </w:r>
      <w:r w:rsidRPr="00E73B1D">
        <w:t>: Female/Male composition varies significantly between most clusters (e.g., Female: 0.6 for Cluster 2 vs. 3).</w:t>
      </w:r>
    </w:p>
    <w:p w14:paraId="3F58F35E" w14:textId="62553CF3" w:rsidR="00E73B1D" w:rsidRPr="00E73B1D" w:rsidRDefault="00E73B1D" w:rsidP="0044706A">
      <w:pPr>
        <w:pStyle w:val="Heading4"/>
      </w:pPr>
      <w:r w:rsidRPr="00E73B1D">
        <w:t>Similarities:</w:t>
      </w:r>
    </w:p>
    <w:p w14:paraId="527D2681" w14:textId="77777777" w:rsidR="00E73B1D" w:rsidRPr="00E73B1D" w:rsidRDefault="00E73B1D" w:rsidP="00E73B1D">
      <w:pPr>
        <w:numPr>
          <w:ilvl w:val="0"/>
          <w:numId w:val="2"/>
        </w:numPr>
        <w:jc w:val="both"/>
      </w:pPr>
      <w:r w:rsidRPr="00E73B1D">
        <w:rPr>
          <w:b/>
          <w:bCs/>
        </w:rPr>
        <w:t>Will Purchase Next Month</w:t>
      </w:r>
      <w:r w:rsidRPr="00E73B1D">
        <w:t>: No significant difference across clusters.</w:t>
      </w:r>
    </w:p>
    <w:p w14:paraId="263AF609" w14:textId="77777777" w:rsidR="00E73B1D" w:rsidRPr="00E73B1D" w:rsidRDefault="00E73B1D" w:rsidP="00E73B1D">
      <w:pPr>
        <w:numPr>
          <w:ilvl w:val="0"/>
          <w:numId w:val="2"/>
        </w:numPr>
        <w:jc w:val="both"/>
      </w:pPr>
      <w:r w:rsidRPr="00E73B1D">
        <w:rPr>
          <w:b/>
          <w:bCs/>
        </w:rPr>
        <w:lastRenderedPageBreak/>
        <w:t>Income Levels (High)</w:t>
      </w:r>
      <w:r w:rsidRPr="00E73B1D">
        <w:t>: No significant differences.</w:t>
      </w:r>
    </w:p>
    <w:p w14:paraId="3EFD8293" w14:textId="02F02503" w:rsidR="00E73B1D" w:rsidRPr="00E73B1D" w:rsidRDefault="00E73B1D" w:rsidP="00E73B1D">
      <w:pPr>
        <w:numPr>
          <w:ilvl w:val="0"/>
          <w:numId w:val="2"/>
        </w:numPr>
        <w:jc w:val="both"/>
      </w:pPr>
      <w:r w:rsidRPr="00E73B1D">
        <w:rPr>
          <w:b/>
          <w:bCs/>
        </w:rPr>
        <w:t>Seasonal Preferences</w:t>
      </w:r>
      <w:r w:rsidRPr="00E73B1D">
        <w:t>: Similar for most features except minor differences in Spring and Fall.</w:t>
      </w:r>
    </w:p>
    <w:p w14:paraId="1E8709EF" w14:textId="759324E5" w:rsidR="00E73B1D" w:rsidRPr="00E73B1D" w:rsidRDefault="00E73B1D" w:rsidP="0044706A">
      <w:pPr>
        <w:pStyle w:val="Heading4"/>
      </w:pPr>
      <w:r w:rsidRPr="00E73B1D">
        <w:t>Key Insights:</w:t>
      </w:r>
    </w:p>
    <w:p w14:paraId="3D94E912" w14:textId="77777777" w:rsidR="00E73B1D" w:rsidRPr="00E73B1D" w:rsidRDefault="00E73B1D" w:rsidP="00E73B1D">
      <w:pPr>
        <w:numPr>
          <w:ilvl w:val="0"/>
          <w:numId w:val="3"/>
        </w:numPr>
        <w:jc w:val="both"/>
      </w:pPr>
      <w:r w:rsidRPr="00E73B1D">
        <w:t>Clusters differ most in spending habits, demographics (e.g., gender), and brand affinity.</w:t>
      </w:r>
    </w:p>
    <w:p w14:paraId="4BE9589E" w14:textId="0CBA7C6A" w:rsidR="00E73B1D" w:rsidRPr="00ED74DB" w:rsidRDefault="00E73B1D" w:rsidP="00805B3C">
      <w:pPr>
        <w:numPr>
          <w:ilvl w:val="0"/>
          <w:numId w:val="3"/>
        </w:numPr>
        <w:jc w:val="both"/>
      </w:pPr>
      <w:r w:rsidRPr="00E73B1D">
        <w:t>Behavioral consistency is observed for future purchase likelihood and income level preferences.</w:t>
      </w:r>
    </w:p>
    <w:p w14:paraId="2AE27406" w14:textId="1520DC0E" w:rsidR="00AF3815" w:rsidRDefault="00AF3815" w:rsidP="00D308FB">
      <w:pPr>
        <w:pStyle w:val="Heading1"/>
        <w:jc w:val="both"/>
      </w:pPr>
      <w:r w:rsidRPr="00AF3815">
        <w:t>Module 5: Comparison and Conclusion</w:t>
      </w:r>
    </w:p>
    <w:p w14:paraId="326CD384" w14:textId="3A76D7A7" w:rsidR="00AF3815" w:rsidRDefault="00AF3815" w:rsidP="00D308FB">
      <w:pPr>
        <w:pStyle w:val="Heading3"/>
        <w:jc w:val="both"/>
      </w:pPr>
      <w:r>
        <w:t>1. Comparison:</w:t>
      </w:r>
    </w:p>
    <w:p w14:paraId="156EB965" w14:textId="77777777" w:rsidR="00836775" w:rsidRPr="00836775" w:rsidRDefault="00836775" w:rsidP="00D308FB">
      <w:pPr>
        <w:pStyle w:val="Heading4"/>
        <w:jc w:val="both"/>
      </w:pPr>
      <w:r w:rsidRPr="00836775">
        <w:t>1. Regression</w:t>
      </w:r>
    </w:p>
    <w:p w14:paraId="53CB13EF" w14:textId="77777777" w:rsidR="00836775" w:rsidRPr="00836775" w:rsidRDefault="00836775" w:rsidP="00D308FB">
      <w:pPr>
        <w:jc w:val="both"/>
      </w:pPr>
      <w:r w:rsidRPr="00836775">
        <w:t>R² Score: -0.0249</w:t>
      </w:r>
    </w:p>
    <w:p w14:paraId="30C8932A" w14:textId="77777777" w:rsidR="00836775" w:rsidRPr="00836775" w:rsidRDefault="00836775" w:rsidP="00D308FB">
      <w:pPr>
        <w:jc w:val="both"/>
      </w:pPr>
      <w:r w:rsidRPr="00836775">
        <w:t>A negative R² score indicates that the model performs poorly, worse than simply predicting the mean value.</w:t>
      </w:r>
    </w:p>
    <w:p w14:paraId="19C275D9" w14:textId="77777777" w:rsidR="00836775" w:rsidRPr="00836775" w:rsidRDefault="00836775" w:rsidP="00D308FB">
      <w:pPr>
        <w:jc w:val="both"/>
      </w:pPr>
      <w:r w:rsidRPr="00836775">
        <w:t>Mean Absolute Error (MAE): 0.8629</w:t>
      </w:r>
    </w:p>
    <w:p w14:paraId="542FB32A" w14:textId="77777777" w:rsidR="00836775" w:rsidRPr="00836775" w:rsidRDefault="00836775" w:rsidP="00D308FB">
      <w:pPr>
        <w:jc w:val="both"/>
      </w:pPr>
      <w:r w:rsidRPr="00836775">
        <w:t>This error shows the average magnitude of the errors between predicted and actual values.</w:t>
      </w:r>
    </w:p>
    <w:p w14:paraId="44F927FA" w14:textId="77777777" w:rsidR="00836775" w:rsidRPr="00836775" w:rsidRDefault="00836775" w:rsidP="00D308FB">
      <w:pPr>
        <w:jc w:val="both"/>
      </w:pPr>
      <w:r w:rsidRPr="00836775">
        <w:t>Mean Squared Error (MSE): 1.0447</w:t>
      </w:r>
    </w:p>
    <w:p w14:paraId="257F73DE" w14:textId="77777777" w:rsidR="00836775" w:rsidRPr="00836775" w:rsidRDefault="00836775" w:rsidP="00D308FB">
      <w:pPr>
        <w:jc w:val="both"/>
      </w:pPr>
      <w:r w:rsidRPr="00836775">
        <w:t>This measures the average squared differences between predicted and actual values, indicating how far off the predictions are.</w:t>
      </w:r>
    </w:p>
    <w:p w14:paraId="258CE185" w14:textId="77777777" w:rsidR="00836775" w:rsidRPr="00836775" w:rsidRDefault="00836775" w:rsidP="00D308FB">
      <w:pPr>
        <w:pStyle w:val="Heading4"/>
        <w:jc w:val="both"/>
      </w:pPr>
      <w:r w:rsidRPr="00836775">
        <w:t>2. Decision Tree</w:t>
      </w:r>
    </w:p>
    <w:p w14:paraId="28B464F0" w14:textId="77777777" w:rsidR="00836775" w:rsidRPr="00836775" w:rsidRDefault="00836775" w:rsidP="00D308FB">
      <w:pPr>
        <w:jc w:val="both"/>
      </w:pPr>
      <w:r w:rsidRPr="00836775">
        <w:t>Accuracy: 92.67%</w:t>
      </w:r>
    </w:p>
    <w:p w14:paraId="2B9118D1" w14:textId="77777777" w:rsidR="00836775" w:rsidRPr="00836775" w:rsidRDefault="00836775" w:rsidP="00D308FB">
      <w:pPr>
        <w:jc w:val="both"/>
      </w:pPr>
      <w:r w:rsidRPr="00836775">
        <w:t>The accuracy is high, meaning that the decision tree model makes correct predictions on the test set about 92.67% of the time.</w:t>
      </w:r>
    </w:p>
    <w:p w14:paraId="7871C44B" w14:textId="77777777" w:rsidR="00836775" w:rsidRPr="00836775" w:rsidRDefault="00836775" w:rsidP="00D308FB">
      <w:pPr>
        <w:jc w:val="both"/>
      </w:pPr>
      <w:r w:rsidRPr="00836775">
        <w:t>Precision: 96.50%</w:t>
      </w:r>
    </w:p>
    <w:p w14:paraId="3F845E31" w14:textId="77777777" w:rsidR="00836775" w:rsidRPr="00836775" w:rsidRDefault="00836775" w:rsidP="00D308FB">
      <w:pPr>
        <w:jc w:val="both"/>
      </w:pPr>
      <w:r w:rsidRPr="00836775">
        <w:t>Precision indicates that when the model predicted a positive outcome, it was correct 96.50% of the time.</w:t>
      </w:r>
    </w:p>
    <w:p w14:paraId="541E5BD6" w14:textId="77777777" w:rsidR="00836775" w:rsidRPr="00836775" w:rsidRDefault="00836775" w:rsidP="00D308FB">
      <w:pPr>
        <w:jc w:val="both"/>
      </w:pPr>
      <w:r w:rsidRPr="00836775">
        <w:t>Recall: 95.02%</w:t>
      </w:r>
    </w:p>
    <w:p w14:paraId="2BB5F902" w14:textId="77777777" w:rsidR="00836775" w:rsidRPr="00836775" w:rsidRDefault="00836775" w:rsidP="00D308FB">
      <w:pPr>
        <w:jc w:val="both"/>
      </w:pPr>
      <w:proofErr w:type="gramStart"/>
      <w:r w:rsidRPr="00836775">
        <w:t>Recall</w:t>
      </w:r>
      <w:proofErr w:type="gramEnd"/>
      <w:r w:rsidRPr="00836775">
        <w:t xml:space="preserve"> shows that the model correctly identified 95.02% of the actual positive outcomes.</w:t>
      </w:r>
    </w:p>
    <w:p w14:paraId="7F1E9A83" w14:textId="77777777" w:rsidR="00836775" w:rsidRPr="00836775" w:rsidRDefault="00836775" w:rsidP="00D308FB">
      <w:pPr>
        <w:jc w:val="both"/>
      </w:pPr>
      <w:r w:rsidRPr="00836775">
        <w:lastRenderedPageBreak/>
        <w:t>F1 Score: 95.75%</w:t>
      </w:r>
    </w:p>
    <w:p w14:paraId="541A9D28" w14:textId="77777777" w:rsidR="00836775" w:rsidRPr="00836775" w:rsidRDefault="00836775" w:rsidP="00D308FB">
      <w:pPr>
        <w:jc w:val="both"/>
      </w:pPr>
      <w:r w:rsidRPr="00836775">
        <w:t>The F1 score balances precision and recall, showing that the model performs very well in identifying positive outcomes.</w:t>
      </w:r>
    </w:p>
    <w:p w14:paraId="1C0BF441" w14:textId="77777777" w:rsidR="00836775" w:rsidRPr="00836775" w:rsidRDefault="00836775" w:rsidP="00D308FB">
      <w:pPr>
        <w:pStyle w:val="Heading4"/>
        <w:jc w:val="both"/>
      </w:pPr>
      <w:r w:rsidRPr="00836775">
        <w:t>3. K-Means Clustering</w:t>
      </w:r>
    </w:p>
    <w:p w14:paraId="11A62A99" w14:textId="77777777" w:rsidR="00836775" w:rsidRPr="00836775" w:rsidRDefault="00836775" w:rsidP="00D308FB">
      <w:pPr>
        <w:jc w:val="both"/>
      </w:pPr>
      <w:r w:rsidRPr="00836775">
        <w:t>Cluster Analysis: The significant differences between clusters, such as the features "Age," "Purchase Amount," and "Days," highlight patterns in the data, but K-Means is an unsupervised learning algorithm that does not predict a target variable directly. The differences between cluster centroids indicate that the clusters exhibit significant variability based on different features, especially "Days" and "Brand Affinity."</w:t>
      </w:r>
    </w:p>
    <w:p w14:paraId="2EBCDFEA" w14:textId="77777777" w:rsidR="00836775" w:rsidRPr="00836775" w:rsidRDefault="00836775" w:rsidP="00D308FB">
      <w:pPr>
        <w:pStyle w:val="Heading4"/>
        <w:jc w:val="both"/>
      </w:pPr>
      <w:r w:rsidRPr="00836775">
        <w:t>Key Insights:</w:t>
      </w:r>
    </w:p>
    <w:p w14:paraId="1EE6CD8E" w14:textId="77777777" w:rsidR="00836775" w:rsidRPr="00836775" w:rsidRDefault="00836775" w:rsidP="00D308FB">
      <w:pPr>
        <w:pStyle w:val="Heading4"/>
        <w:jc w:val="both"/>
      </w:pPr>
      <w:r w:rsidRPr="00836775">
        <w:t>1. Regression:</w:t>
      </w:r>
    </w:p>
    <w:p w14:paraId="1768873F" w14:textId="77777777" w:rsidR="00836775" w:rsidRPr="00836775" w:rsidRDefault="00836775" w:rsidP="00D308FB">
      <w:pPr>
        <w:jc w:val="both"/>
      </w:pPr>
      <w:r w:rsidRPr="00836775">
        <w:t>The regression model shows a poor fit, with a negative R² score and high errors. It may not be capturing the underlying patterns effectively.</w:t>
      </w:r>
    </w:p>
    <w:p w14:paraId="20193A61" w14:textId="77777777" w:rsidR="00836775" w:rsidRPr="00836775" w:rsidRDefault="00836775" w:rsidP="00D308FB">
      <w:pPr>
        <w:pStyle w:val="Heading4"/>
        <w:jc w:val="both"/>
      </w:pPr>
      <w:r w:rsidRPr="00836775">
        <w:t>2. Decision Tree:</w:t>
      </w:r>
    </w:p>
    <w:p w14:paraId="02E16173" w14:textId="77777777" w:rsidR="00836775" w:rsidRPr="00836775" w:rsidRDefault="00836775" w:rsidP="00D308FB">
      <w:pPr>
        <w:jc w:val="both"/>
      </w:pPr>
      <w:r w:rsidRPr="00836775">
        <w:t>The decision tree performs excellently, with high accuracy, precision, recall, and F1 score, indicating it is well-suited for classification tasks.</w:t>
      </w:r>
    </w:p>
    <w:p w14:paraId="1B6433D3" w14:textId="77777777" w:rsidR="00836775" w:rsidRPr="00836775" w:rsidRDefault="00836775" w:rsidP="00D308FB">
      <w:pPr>
        <w:pStyle w:val="Heading4"/>
        <w:jc w:val="both"/>
      </w:pPr>
      <w:r w:rsidRPr="00836775">
        <w:t>3. K-Means Clustering:</w:t>
      </w:r>
    </w:p>
    <w:p w14:paraId="6E24DE39" w14:textId="77777777" w:rsidR="00836775" w:rsidRPr="00836775" w:rsidRDefault="00836775" w:rsidP="00D308FB">
      <w:pPr>
        <w:jc w:val="both"/>
      </w:pPr>
      <w:r w:rsidRPr="00836775">
        <w:t>While it does not directly predict a target variable, the significant differences between clusters could reveal insights into the distribution of data and the presence of inherent patterns, but it's more of a data exploration tool rather than a predictive model.</w:t>
      </w:r>
    </w:p>
    <w:p w14:paraId="02FFAB7F" w14:textId="77777777" w:rsidR="00AF3815" w:rsidRDefault="00AF3815" w:rsidP="00D308FB">
      <w:pPr>
        <w:pStyle w:val="Heading3"/>
        <w:jc w:val="both"/>
      </w:pPr>
    </w:p>
    <w:p w14:paraId="563FA23F" w14:textId="6DFFA23B" w:rsidR="00AF3815" w:rsidRDefault="00AF3815" w:rsidP="00D308FB">
      <w:pPr>
        <w:pStyle w:val="Heading3"/>
        <w:jc w:val="both"/>
      </w:pPr>
      <w:r>
        <w:t>2. Actionable Recommendations:</w:t>
      </w:r>
    </w:p>
    <w:p w14:paraId="554A4DC8" w14:textId="77777777" w:rsidR="00433C2C" w:rsidRDefault="00433C2C" w:rsidP="00B02C84">
      <w:pPr>
        <w:pStyle w:val="Heading4"/>
      </w:pPr>
      <w:r>
        <w:t>1. High-Impact Features:</w:t>
      </w:r>
    </w:p>
    <w:p w14:paraId="1E96E81F" w14:textId="77777777" w:rsidR="00433C2C" w:rsidRDefault="00433C2C" w:rsidP="00B02C84">
      <w:r>
        <w:t xml:space="preserve">    Purchase Frequency &amp; Spending: Customers with different purchase frequencies and higher spending patterns (e.g., Cluster 0 vs. Cluster 3) should be targeted with tailored offers and promotions.</w:t>
      </w:r>
    </w:p>
    <w:p w14:paraId="0A4A18D3" w14:textId="772D2484" w:rsidR="00433C2C" w:rsidRDefault="00433C2C" w:rsidP="00B02C84">
      <w:r>
        <w:t xml:space="preserve">    Brand Affinity: Use brand loyalty data to create personalized experiences or loyalty programs.</w:t>
      </w:r>
    </w:p>
    <w:p w14:paraId="57A71A89" w14:textId="77777777" w:rsidR="00433C2C" w:rsidRDefault="00433C2C" w:rsidP="00B02C84">
      <w:pPr>
        <w:pStyle w:val="Heading4"/>
      </w:pPr>
      <w:r>
        <w:t>2. Marketing Refinements:</w:t>
      </w:r>
    </w:p>
    <w:p w14:paraId="40B1E957" w14:textId="77777777" w:rsidR="00433C2C" w:rsidRDefault="00433C2C" w:rsidP="00B02C84">
      <w:r>
        <w:t xml:space="preserve">    Age &amp; Purchase Amount: Tailor offers based on both customer age and spending habits (e.g., higher-value electronics for those with higher spending).</w:t>
      </w:r>
    </w:p>
    <w:p w14:paraId="43D5D2A7" w14:textId="484E194B" w:rsidR="00433C2C" w:rsidRDefault="00433C2C" w:rsidP="00B02C84">
      <w:r>
        <w:lastRenderedPageBreak/>
        <w:t xml:space="preserve">    Product Preferences: Introduce category-specific offers based on cluster preferences (e.g., electronics promotions for clusters preferring electronics).                                                </w:t>
      </w:r>
    </w:p>
    <w:p w14:paraId="7CFF1872" w14:textId="77777777" w:rsidR="00433C2C" w:rsidRDefault="00433C2C" w:rsidP="00B02C84">
      <w:pPr>
        <w:pStyle w:val="Heading4"/>
      </w:pPr>
      <w:r>
        <w:t>3. Cluster-Specific Recommendations:</w:t>
      </w:r>
    </w:p>
    <w:p w14:paraId="26AFFF25" w14:textId="3DC3D984" w:rsidR="00433C2C" w:rsidRDefault="00433C2C" w:rsidP="00B02C84">
      <w:r>
        <w:t xml:space="preserve">Provide personalized electronics recommendations based on cluster preferences (e.g., high-end electronics for certain clusters).                                                </w:t>
      </w:r>
    </w:p>
    <w:p w14:paraId="48DBFACB" w14:textId="77777777" w:rsidR="00433C2C" w:rsidRDefault="00433C2C" w:rsidP="00B02C84">
      <w:pPr>
        <w:pStyle w:val="Heading4"/>
      </w:pPr>
      <w:r>
        <w:t>4. Seasonal Promotions:</w:t>
      </w:r>
    </w:p>
    <w:p w14:paraId="3A311B1C" w14:textId="77777777" w:rsidR="00433C2C" w:rsidRDefault="00433C2C" w:rsidP="00B02C84">
      <w:r>
        <w:t>Adjust promotions based on seasonality (e.g., discounts or bundles for clusters engaged during Fall or Summer).</w:t>
      </w:r>
    </w:p>
    <w:p w14:paraId="0AA14083" w14:textId="77777777" w:rsidR="00433C2C" w:rsidRDefault="00433C2C" w:rsidP="00B02C84">
      <w:pPr>
        <w:pStyle w:val="Heading4"/>
      </w:pPr>
      <w:r>
        <w:t>5. Customer Retention:</w:t>
      </w:r>
    </w:p>
    <w:p w14:paraId="67349B0F" w14:textId="77777777" w:rsidR="00433C2C" w:rsidRDefault="00433C2C" w:rsidP="00B02C84">
      <w:r>
        <w:t>Create gender-specific marketing campaigns to retain customers and increase engagement.</w:t>
      </w:r>
    </w:p>
    <w:p w14:paraId="32DB3B7A" w14:textId="77777777" w:rsidR="00433C2C" w:rsidRDefault="00433C2C" w:rsidP="00B02C84">
      <w:pPr>
        <w:pStyle w:val="Heading4"/>
      </w:pPr>
      <w:r>
        <w:t>6</w:t>
      </w:r>
      <w:proofErr w:type="gramStart"/>
      <w:r>
        <w:t>. Offer</w:t>
      </w:r>
      <w:proofErr w:type="gramEnd"/>
      <w:r>
        <w:t xml:space="preserve"> Optimization:</w:t>
      </w:r>
    </w:p>
    <w:p w14:paraId="5F1F2618" w14:textId="33B50A36" w:rsidR="00433C2C" w:rsidRDefault="00433C2C" w:rsidP="00B02C84">
      <w:r>
        <w:t>Optimize offers for customers with lower purchase frequency but higher spending, such as offering high-ticket items or personalized bundles.</w:t>
      </w:r>
    </w:p>
    <w:p w14:paraId="49055A42" w14:textId="77777777" w:rsidR="00433C2C" w:rsidRDefault="00433C2C" w:rsidP="00B02C84">
      <w:pPr>
        <w:pStyle w:val="Heading4"/>
      </w:pPr>
      <w:r>
        <w:t>7. Purchase Intent:</w:t>
      </w:r>
    </w:p>
    <w:p w14:paraId="17DDB497" w14:textId="6D647343" w:rsidR="00AF3815" w:rsidRPr="00AF3815" w:rsidRDefault="00433C2C" w:rsidP="00B02C84">
      <w:r>
        <w:t xml:space="preserve">Since future purchase intent doesn't vary significantly across clusters, </w:t>
      </w:r>
      <w:proofErr w:type="gramStart"/>
      <w:r>
        <w:t>focus</w:t>
      </w:r>
      <w:proofErr w:type="gramEnd"/>
      <w:r>
        <w:t xml:space="preserve"> on boosting customer engagement to drive repeat purchases.</w:t>
      </w:r>
    </w:p>
    <w:sectPr w:rsidR="00AF3815" w:rsidRPr="00AF38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27F60"/>
    <w:multiLevelType w:val="multilevel"/>
    <w:tmpl w:val="C370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41560"/>
    <w:multiLevelType w:val="multilevel"/>
    <w:tmpl w:val="6E8C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A53E18"/>
    <w:multiLevelType w:val="multilevel"/>
    <w:tmpl w:val="E052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890193">
    <w:abstractNumId w:val="1"/>
  </w:num>
  <w:num w:numId="2" w16cid:durableId="598106917">
    <w:abstractNumId w:val="0"/>
  </w:num>
  <w:num w:numId="3" w16cid:durableId="1638561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815"/>
    <w:rsid w:val="00000195"/>
    <w:rsid w:val="000423EA"/>
    <w:rsid w:val="000C4B4F"/>
    <w:rsid w:val="000E1C1D"/>
    <w:rsid w:val="000E3BDD"/>
    <w:rsid w:val="00106D02"/>
    <w:rsid w:val="001251E6"/>
    <w:rsid w:val="00131471"/>
    <w:rsid w:val="001620E4"/>
    <w:rsid w:val="001F372C"/>
    <w:rsid w:val="0022571E"/>
    <w:rsid w:val="002D2C43"/>
    <w:rsid w:val="002F6FFF"/>
    <w:rsid w:val="002F7B4C"/>
    <w:rsid w:val="00366E5A"/>
    <w:rsid w:val="003863A0"/>
    <w:rsid w:val="003A5014"/>
    <w:rsid w:val="003D14A3"/>
    <w:rsid w:val="003E312D"/>
    <w:rsid w:val="00424539"/>
    <w:rsid w:val="00433C2C"/>
    <w:rsid w:val="0044706A"/>
    <w:rsid w:val="0045546C"/>
    <w:rsid w:val="0046649B"/>
    <w:rsid w:val="004B123F"/>
    <w:rsid w:val="004B2B4F"/>
    <w:rsid w:val="004C457D"/>
    <w:rsid w:val="004E7301"/>
    <w:rsid w:val="004F466D"/>
    <w:rsid w:val="0051210E"/>
    <w:rsid w:val="005124C0"/>
    <w:rsid w:val="0058189E"/>
    <w:rsid w:val="005945DC"/>
    <w:rsid w:val="005B367C"/>
    <w:rsid w:val="006058F8"/>
    <w:rsid w:val="006512A1"/>
    <w:rsid w:val="006D4800"/>
    <w:rsid w:val="006E5243"/>
    <w:rsid w:val="007031A1"/>
    <w:rsid w:val="0072182D"/>
    <w:rsid w:val="007630DF"/>
    <w:rsid w:val="007E3E9B"/>
    <w:rsid w:val="00805B3C"/>
    <w:rsid w:val="00836775"/>
    <w:rsid w:val="00841BE1"/>
    <w:rsid w:val="008505E0"/>
    <w:rsid w:val="00882BD0"/>
    <w:rsid w:val="008A45EA"/>
    <w:rsid w:val="008C2A39"/>
    <w:rsid w:val="008C55FA"/>
    <w:rsid w:val="008D5D12"/>
    <w:rsid w:val="008E608E"/>
    <w:rsid w:val="008F2CCD"/>
    <w:rsid w:val="00900BEC"/>
    <w:rsid w:val="009010E5"/>
    <w:rsid w:val="00905860"/>
    <w:rsid w:val="00913F70"/>
    <w:rsid w:val="009A316D"/>
    <w:rsid w:val="009E29D7"/>
    <w:rsid w:val="00AF3815"/>
    <w:rsid w:val="00B02C57"/>
    <w:rsid w:val="00B02C84"/>
    <w:rsid w:val="00B85D7B"/>
    <w:rsid w:val="00B9138B"/>
    <w:rsid w:val="00B91C70"/>
    <w:rsid w:val="00BB0C48"/>
    <w:rsid w:val="00BC6AC0"/>
    <w:rsid w:val="00BD47E3"/>
    <w:rsid w:val="00BE18A6"/>
    <w:rsid w:val="00C139F6"/>
    <w:rsid w:val="00C31D29"/>
    <w:rsid w:val="00C46B9E"/>
    <w:rsid w:val="00C766AD"/>
    <w:rsid w:val="00D04E01"/>
    <w:rsid w:val="00D308FB"/>
    <w:rsid w:val="00D6268C"/>
    <w:rsid w:val="00DF3DE6"/>
    <w:rsid w:val="00E3158A"/>
    <w:rsid w:val="00E65177"/>
    <w:rsid w:val="00E70665"/>
    <w:rsid w:val="00E73B1D"/>
    <w:rsid w:val="00EA1BF8"/>
    <w:rsid w:val="00ED74DB"/>
    <w:rsid w:val="00F35FDF"/>
    <w:rsid w:val="00F76812"/>
    <w:rsid w:val="00F76B30"/>
    <w:rsid w:val="00FD1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758CA"/>
  <w15:chartTrackingRefBased/>
  <w15:docId w15:val="{FB659E2F-3CB1-4209-9799-F7B8321AF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3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3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F3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3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3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F3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815"/>
    <w:rPr>
      <w:rFonts w:eastAsiaTheme="majorEastAsia" w:cstheme="majorBidi"/>
      <w:color w:val="272727" w:themeColor="text1" w:themeTint="D8"/>
    </w:rPr>
  </w:style>
  <w:style w:type="paragraph" w:styleId="Title">
    <w:name w:val="Title"/>
    <w:basedOn w:val="Normal"/>
    <w:next w:val="Normal"/>
    <w:link w:val="TitleChar"/>
    <w:uiPriority w:val="10"/>
    <w:qFormat/>
    <w:rsid w:val="00AF3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815"/>
    <w:pPr>
      <w:spacing w:before="160"/>
      <w:jc w:val="center"/>
    </w:pPr>
    <w:rPr>
      <w:i/>
      <w:iCs/>
      <w:color w:val="404040" w:themeColor="text1" w:themeTint="BF"/>
    </w:rPr>
  </w:style>
  <w:style w:type="character" w:customStyle="1" w:styleId="QuoteChar">
    <w:name w:val="Quote Char"/>
    <w:basedOn w:val="DefaultParagraphFont"/>
    <w:link w:val="Quote"/>
    <w:uiPriority w:val="29"/>
    <w:rsid w:val="00AF3815"/>
    <w:rPr>
      <w:i/>
      <w:iCs/>
      <w:color w:val="404040" w:themeColor="text1" w:themeTint="BF"/>
    </w:rPr>
  </w:style>
  <w:style w:type="paragraph" w:styleId="ListParagraph">
    <w:name w:val="List Paragraph"/>
    <w:basedOn w:val="Normal"/>
    <w:uiPriority w:val="34"/>
    <w:qFormat/>
    <w:rsid w:val="00AF3815"/>
    <w:pPr>
      <w:ind w:left="720"/>
      <w:contextualSpacing/>
    </w:pPr>
  </w:style>
  <w:style w:type="character" w:styleId="IntenseEmphasis">
    <w:name w:val="Intense Emphasis"/>
    <w:basedOn w:val="DefaultParagraphFont"/>
    <w:uiPriority w:val="21"/>
    <w:qFormat/>
    <w:rsid w:val="00AF3815"/>
    <w:rPr>
      <w:i/>
      <w:iCs/>
      <w:color w:val="0F4761" w:themeColor="accent1" w:themeShade="BF"/>
    </w:rPr>
  </w:style>
  <w:style w:type="paragraph" w:styleId="IntenseQuote">
    <w:name w:val="Intense Quote"/>
    <w:basedOn w:val="Normal"/>
    <w:next w:val="Normal"/>
    <w:link w:val="IntenseQuoteChar"/>
    <w:uiPriority w:val="30"/>
    <w:qFormat/>
    <w:rsid w:val="00AF3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815"/>
    <w:rPr>
      <w:i/>
      <w:iCs/>
      <w:color w:val="0F4761" w:themeColor="accent1" w:themeShade="BF"/>
    </w:rPr>
  </w:style>
  <w:style w:type="character" w:styleId="IntenseReference">
    <w:name w:val="Intense Reference"/>
    <w:basedOn w:val="DefaultParagraphFont"/>
    <w:uiPriority w:val="32"/>
    <w:qFormat/>
    <w:rsid w:val="00AF3815"/>
    <w:rPr>
      <w:b/>
      <w:bCs/>
      <w:smallCaps/>
      <w:color w:val="0F4761" w:themeColor="accent1" w:themeShade="BF"/>
      <w:spacing w:val="5"/>
    </w:rPr>
  </w:style>
  <w:style w:type="character" w:styleId="Strong">
    <w:name w:val="Strong"/>
    <w:basedOn w:val="DefaultParagraphFont"/>
    <w:uiPriority w:val="22"/>
    <w:qFormat/>
    <w:rsid w:val="00AF38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79116">
      <w:bodyDiv w:val="1"/>
      <w:marLeft w:val="0"/>
      <w:marRight w:val="0"/>
      <w:marTop w:val="0"/>
      <w:marBottom w:val="0"/>
      <w:divBdr>
        <w:top w:val="none" w:sz="0" w:space="0" w:color="auto"/>
        <w:left w:val="none" w:sz="0" w:space="0" w:color="auto"/>
        <w:bottom w:val="none" w:sz="0" w:space="0" w:color="auto"/>
        <w:right w:val="none" w:sz="0" w:space="0" w:color="auto"/>
      </w:divBdr>
    </w:div>
    <w:div w:id="100145618">
      <w:bodyDiv w:val="1"/>
      <w:marLeft w:val="0"/>
      <w:marRight w:val="0"/>
      <w:marTop w:val="0"/>
      <w:marBottom w:val="0"/>
      <w:divBdr>
        <w:top w:val="none" w:sz="0" w:space="0" w:color="auto"/>
        <w:left w:val="none" w:sz="0" w:space="0" w:color="auto"/>
        <w:bottom w:val="none" w:sz="0" w:space="0" w:color="auto"/>
        <w:right w:val="none" w:sz="0" w:space="0" w:color="auto"/>
      </w:divBdr>
      <w:divsChild>
        <w:div w:id="578563732">
          <w:marLeft w:val="0"/>
          <w:marRight w:val="0"/>
          <w:marTop w:val="0"/>
          <w:marBottom w:val="0"/>
          <w:divBdr>
            <w:top w:val="none" w:sz="0" w:space="0" w:color="auto"/>
            <w:left w:val="none" w:sz="0" w:space="0" w:color="auto"/>
            <w:bottom w:val="none" w:sz="0" w:space="0" w:color="auto"/>
            <w:right w:val="none" w:sz="0" w:space="0" w:color="auto"/>
          </w:divBdr>
        </w:div>
      </w:divsChild>
    </w:div>
    <w:div w:id="798112557">
      <w:bodyDiv w:val="1"/>
      <w:marLeft w:val="0"/>
      <w:marRight w:val="0"/>
      <w:marTop w:val="0"/>
      <w:marBottom w:val="0"/>
      <w:divBdr>
        <w:top w:val="none" w:sz="0" w:space="0" w:color="auto"/>
        <w:left w:val="none" w:sz="0" w:space="0" w:color="auto"/>
        <w:bottom w:val="none" w:sz="0" w:space="0" w:color="auto"/>
        <w:right w:val="none" w:sz="0" w:space="0" w:color="auto"/>
      </w:divBdr>
      <w:divsChild>
        <w:div w:id="339891397">
          <w:marLeft w:val="0"/>
          <w:marRight w:val="0"/>
          <w:marTop w:val="0"/>
          <w:marBottom w:val="0"/>
          <w:divBdr>
            <w:top w:val="none" w:sz="0" w:space="0" w:color="auto"/>
            <w:left w:val="none" w:sz="0" w:space="0" w:color="auto"/>
            <w:bottom w:val="none" w:sz="0" w:space="0" w:color="auto"/>
            <w:right w:val="none" w:sz="0" w:space="0" w:color="auto"/>
          </w:divBdr>
        </w:div>
      </w:divsChild>
    </w:div>
    <w:div w:id="210483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1614</Words>
  <Characters>9203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Ali</dc:creator>
  <cp:keywords/>
  <dc:description/>
  <cp:lastModifiedBy>Abdullah Ali</cp:lastModifiedBy>
  <cp:revision>10</cp:revision>
  <cp:lastPrinted>2024-12-05T18:52:00Z</cp:lastPrinted>
  <dcterms:created xsi:type="dcterms:W3CDTF">2024-12-05T18:52:00Z</dcterms:created>
  <dcterms:modified xsi:type="dcterms:W3CDTF">2024-12-05T18:56:00Z</dcterms:modified>
</cp:coreProperties>
</file>