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学习计划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学习方式：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学习小组的形式，每周安排基础学习内容根据自己的实际情况可扩展学习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Github建立学习仓库用于上</w:t>
      </w:r>
      <w:r>
        <w:rPr>
          <w:rFonts w:hint="eastAsia"/>
          <w:color w:val="FF0000"/>
          <w:lang w:val="en-US" w:eastAsia="zh-CN"/>
        </w:rPr>
        <w:t>传学习笔记和代码或者问题</w:t>
      </w:r>
      <w:r>
        <w:rPr>
          <w:rFonts w:hint="eastAsia"/>
          <w:lang w:val="en-US" w:eastAsia="zh-CN"/>
        </w:rPr>
        <w:t>，可互相交流学习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书籍，根据计划上的书籍找的资源，大家也可以把自己的资源贡献出来哈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链接：</w:t>
      </w:r>
      <w:r>
        <w:rPr>
          <w:rStyle w:val="4"/>
          <w:rFonts w:hint="default"/>
          <w:color w:val="800080"/>
          <w:szCs w:val="22"/>
          <w:lang w:val="en-US" w:eastAsia="zh-CN"/>
        </w:rPr>
        <w:t xml:space="preserve">https://pan.baidu.com/s/1_pNzQkOmL_jb6E-RExcKVw 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提取码：ybyb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根据珠峰计划的安排阶段进行内容安排并于</w:t>
      </w:r>
      <w:r>
        <w:rPr>
          <w:rFonts w:hint="eastAsia"/>
          <w:color w:val="FF0000"/>
          <w:lang w:val="en-US" w:eastAsia="zh-CN"/>
        </w:rPr>
        <w:t>每周一进行学习反馈和检验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每周会根据学习的内容安排练习并</w:t>
      </w:r>
      <w:r>
        <w:rPr>
          <w:rFonts w:hint="eastAsia"/>
          <w:color w:val="FF0000"/>
          <w:lang w:val="en-US" w:eastAsia="zh-CN"/>
        </w:rPr>
        <w:t>完成相关习题反馈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每两周进行</w:t>
      </w:r>
      <w:r>
        <w:rPr>
          <w:rFonts w:hint="eastAsia"/>
          <w:color w:val="FF0000"/>
          <w:lang w:val="en-US" w:eastAsia="zh-CN"/>
        </w:rPr>
        <w:t>简单</w:t>
      </w:r>
      <w:r>
        <w:rPr>
          <w:rFonts w:hint="eastAsia"/>
          <w:lang w:val="en-US" w:eastAsia="zh-CN"/>
        </w:rPr>
        <w:t>的学习总结，总结这两周学习的感想，优点和不足（效率，动力，成果）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第一周学习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面向对象：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"https://blog.nowcoder.net/n/7feafbe9af89442ca3dfe7577f508483rft"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https://blog.nowcoder.net/n/7feafbe9af89442ca3dfe7577f508483rft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1465" w:firstLineChars="698"/>
        <w:rPr>
          <w:rStyle w:val="5"/>
          <w:rFonts w:hint="default"/>
          <w:color w:val="0000FF"/>
          <w:szCs w:val="22"/>
          <w:lang w:val="en-US" w:eastAsia="zh-CN"/>
        </w:rPr>
      </w:pPr>
      <w:r>
        <w:rPr>
          <w:rStyle w:val="5"/>
          <w:rFonts w:hint="default"/>
          <w:color w:val="0000FF"/>
          <w:szCs w:val="22"/>
          <w:lang w:val="en-US" w:eastAsia="zh-CN"/>
        </w:rPr>
        <w:t>https://www.cnblogs.com/lxwphp/p/11109389.html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概念（三大特性）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类与对象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继承于多态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抽象与接口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笔记，代码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习题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第二周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关键字，变量，基础语法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Java语句（复合，条件，多分支和跳转）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Java集合框架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抽象，继承，多态的编写（小型demo）有基础的可以结合各种设计模式实现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第三周（异常处理）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异常的概念与分类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常见的几种异常与发生原因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异常的几种处理方式（</w:t>
      </w:r>
      <w:r>
        <w:rPr>
          <w:rFonts w:hint="eastAsia"/>
          <w:color w:val="FF0000"/>
          <w:lang w:val="en-US" w:eastAsia="zh-CN"/>
        </w:rPr>
        <w:t>try catch finally,throw,throws,断言，try resource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如何正确的使用异常并出现异常后快速调试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第四周（并发编程）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基础（进程与线程，进程调度，并行和并发，同步和异步，阻塞与非阻塞）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线程的创建生命周期和状态（Java中如何实现多线程）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线程池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多线程面临的问题，各类锁机制等（validate,synchronized,lock,condition...读写锁，偏向锁，可重入锁，乐观锁，悲观锁...）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推荐书籍 Java并发编程艺术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第五周(反射)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反射的概念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三种方法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Class，Filed和，Method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反射与泛型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412B19"/>
    <w:multiLevelType w:val="singleLevel"/>
    <w:tmpl w:val="88412B1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AC274DA"/>
    <w:multiLevelType w:val="singleLevel"/>
    <w:tmpl w:val="8AC274D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A2BFB4B1"/>
    <w:multiLevelType w:val="singleLevel"/>
    <w:tmpl w:val="A2BFB4B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A9B8227B"/>
    <w:multiLevelType w:val="singleLevel"/>
    <w:tmpl w:val="A9B8227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C6C68D19"/>
    <w:multiLevelType w:val="singleLevel"/>
    <w:tmpl w:val="C6C68D1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C85896B9"/>
    <w:multiLevelType w:val="singleLevel"/>
    <w:tmpl w:val="C85896B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E48C27E5"/>
    <w:multiLevelType w:val="singleLevel"/>
    <w:tmpl w:val="E48C27E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547BDAD1"/>
    <w:multiLevelType w:val="singleLevel"/>
    <w:tmpl w:val="547BDAD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D14448"/>
    <w:rsid w:val="04662763"/>
    <w:rsid w:val="047C63EB"/>
    <w:rsid w:val="05F1327D"/>
    <w:rsid w:val="068732CE"/>
    <w:rsid w:val="09123A21"/>
    <w:rsid w:val="15231651"/>
    <w:rsid w:val="1FC94BEE"/>
    <w:rsid w:val="247F0710"/>
    <w:rsid w:val="2B305FE1"/>
    <w:rsid w:val="2FD14448"/>
    <w:rsid w:val="30703A88"/>
    <w:rsid w:val="394A27EC"/>
    <w:rsid w:val="4A163E21"/>
    <w:rsid w:val="50822CA8"/>
    <w:rsid w:val="51F4588F"/>
    <w:rsid w:val="537604D7"/>
    <w:rsid w:val="5487610B"/>
    <w:rsid w:val="556C71E7"/>
    <w:rsid w:val="55737375"/>
    <w:rsid w:val="55AA5CD9"/>
    <w:rsid w:val="572844CB"/>
    <w:rsid w:val="593B4E58"/>
    <w:rsid w:val="647F6F82"/>
    <w:rsid w:val="69092A23"/>
    <w:rsid w:val="6A4B2D03"/>
    <w:rsid w:val="6AC737D3"/>
    <w:rsid w:val="6C350C71"/>
    <w:rsid w:val="6F9959E3"/>
    <w:rsid w:val="7ADF6E4B"/>
    <w:rsid w:val="7C4F22D0"/>
    <w:rsid w:val="7D00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2020-10-14T13:51:00Z</dcterms:created>
  <dc:creator>点不称心就</dc:creator>
  <cp:lastModifiedBy>点不称心就</cp:lastModifiedBy>
  <dcterms:modified xsi:type="dcterms:W3CDTF">2020-11-11T06:07:54Z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