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面向对象练习题(10.19-10.26)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面向对象中类的初始化顺序正确的是 </w:t>
      </w:r>
      <w:r>
        <w:rPr>
          <w:rFonts w:hint="eastAsia"/>
          <w:color w:val="FF0000"/>
          <w:highlight w:val="none"/>
          <w:lang w:val="en-US" w:eastAsia="zh-CN"/>
        </w:rPr>
        <w:t>BD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rightChars="0" w:firstLine="420" w:firstLineChars="0"/>
        <w:jc w:val="left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父类静态初始化----&gt;父类非静态初始化----&gt;子类静态初始化----&gt;父类构造方法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父类静态初始化----&gt;子类静态初始化----&gt;父类非静态初始化----&gt;父类构造方法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父类静态初始化----&gt;子类静态初始化----&gt;父类构造方法初始化----&gt;父类非静态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父类静态初始化----&gt;子类静态初始化----&gt;父类非静态初始化----&gt;父类构造方法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初始化----&gt;子类非静态初始化----&gt;子类构造方法初始化。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关于访问限定符正确的是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java中访问限定符有public，private，protected,和final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使用default修饰类则只能在同一包下能访问此类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可以在其他类中实例化使用private修饰构造方法的类</w:t>
      </w:r>
    </w:p>
    <w:p>
      <w:pPr>
        <w:numPr>
          <w:ilvl w:val="0"/>
          <w:numId w:val="3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Protected修饰的成员变量可以在子类访问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面向对象的设计原则说法错误的是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单一职责原则指的是一个类应该只负责一个模块，只实现一个方法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遵循开闭原则一般采用抽象的方式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里氏替换原则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中我们可以让子类覆盖父类的方法</w:t>
      </w:r>
    </w:p>
    <w:p>
      <w:pPr>
        <w:numPr>
          <w:ilvl w:val="0"/>
          <w:numId w:val="4"/>
        </w:numPr>
        <w:ind w:left="1260" w:leftChars="60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迪米特原则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要求类与类之间的耦合应该降低，最好使用较少的类实现方法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继承与多态说法正确的是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面向对象中可以继承多个父类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子类可以继承父类的所有方法和变量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多态其实就是指父类引用指向子类对象</w:t>
      </w:r>
    </w:p>
    <w:p>
      <w:pPr>
        <w:numPr>
          <w:ilvl w:val="0"/>
          <w:numId w:val="5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多态的实现有重写和重载两种方法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This和super说法错误的是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通过this关键字调用其他构造方法时只能在第一行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This关键字只能在构造方法中使用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super()语句必须是构造方法的第一个子句。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使用super()语句时要求父类必须有默认的构造方法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抽象类和接口说法错误的是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抽象类仍然可以有实现,和成员以及非抽象方法或属性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包含抽象方法的类，一定是抽象类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抽象类可以实例化而接口不可以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抽象类也可以实现接口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class While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loop()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x= 10;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 x ) 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System.out.print("x minus one is " + (x - 1));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-= 1;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正常编译且运行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true的个数是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 extends B{}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obj = new D();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B);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C);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D);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A);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</w:t>
      </w:r>
      <w:r>
        <w:rPr>
          <w:rFonts w:hint="eastAsia"/>
          <w:color w:val="FF0000"/>
          <w:lang w:val="en-US" w:eastAsia="zh-CN"/>
        </w:rPr>
        <w:t>ACD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Java1.8前下列说法正确的是</w:t>
      </w:r>
      <w:r>
        <w:rPr>
          <w:rFonts w:hint="eastAsia"/>
          <w:color w:val="FF0000"/>
          <w:lang w:val="en-US" w:eastAsia="zh-CN"/>
        </w:rPr>
        <w:t>ABD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抽象类可以有构造方法，接口中不能有构造方法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抽象类中可以有普通成员变量，接口中没有普通成员变量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抽象类中不可以包含静态方法，接口中可以包含静态方法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一个类可以实现多个接口，但只能继承一个抽象类。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</w:t>
      </w:r>
      <w:r>
        <w:rPr>
          <w:rFonts w:hint="eastAsia"/>
          <w:color w:val="FF0000"/>
          <w:lang w:val="en-US" w:eastAsia="zh-CN"/>
        </w:rPr>
        <w:t>ABC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C6BC0"/>
    <w:multiLevelType w:val="singleLevel"/>
    <w:tmpl w:val="C48C6BC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9A3B4BF"/>
    <w:multiLevelType w:val="singleLevel"/>
    <w:tmpl w:val="C9A3B4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FE74C5D"/>
    <w:multiLevelType w:val="singleLevel"/>
    <w:tmpl w:val="EFE74C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00DFC12"/>
    <w:multiLevelType w:val="singleLevel"/>
    <w:tmpl w:val="000DFC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3B52161"/>
    <w:multiLevelType w:val="singleLevel"/>
    <w:tmpl w:val="13B5216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38C8A08A"/>
    <w:multiLevelType w:val="singleLevel"/>
    <w:tmpl w:val="38C8A0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764C53AB"/>
    <w:multiLevelType w:val="singleLevel"/>
    <w:tmpl w:val="764C53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2B42FDD"/>
    <w:rsid w:val="09661CC3"/>
    <w:rsid w:val="09772AF2"/>
    <w:rsid w:val="0E5D7321"/>
    <w:rsid w:val="0EEF388F"/>
    <w:rsid w:val="13AC4B36"/>
    <w:rsid w:val="13F52D79"/>
    <w:rsid w:val="17EA4FD1"/>
    <w:rsid w:val="18295A73"/>
    <w:rsid w:val="18FB0983"/>
    <w:rsid w:val="19F32719"/>
    <w:rsid w:val="1D5269C1"/>
    <w:rsid w:val="1E1361F8"/>
    <w:rsid w:val="1E206F8E"/>
    <w:rsid w:val="1F5D53CF"/>
    <w:rsid w:val="22014A7A"/>
    <w:rsid w:val="23336B9D"/>
    <w:rsid w:val="25F05024"/>
    <w:rsid w:val="2D384D5A"/>
    <w:rsid w:val="303D63A8"/>
    <w:rsid w:val="33BF7E2C"/>
    <w:rsid w:val="34756824"/>
    <w:rsid w:val="397A5AFE"/>
    <w:rsid w:val="4B6E2CB4"/>
    <w:rsid w:val="5770528A"/>
    <w:rsid w:val="5C421A18"/>
    <w:rsid w:val="68684E66"/>
    <w:rsid w:val="69531D4B"/>
    <w:rsid w:val="6AC75F2D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2020-10-22T04:13:00Z</dcterms:created>
  <dc:creator>点不称心就</dc:creator>
  <cp:lastModifiedBy>点不称心就</cp:lastModifiedBy>
  <dcterms:modified xsi:type="dcterms:W3CDTF">2020-10-30T09:02:50Z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