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重写和重载说法正确的是</w:t>
      </w:r>
      <w:r>
        <w:rPr>
          <w:rFonts w:hint="eastAsia"/>
          <w:color w:val="FF0000"/>
          <w:lang w:val="en-US" w:eastAsia="zh-CN"/>
        </w:rPr>
        <w:t>D</w:t>
      </w:r>
    </w:p>
    <w:p>
      <w:pPr>
        <w:numPr>
          <w:ilvl w:val="0"/>
          <w:numId w:val="2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重载的时候方法名可以不相同</w:t>
      </w:r>
    </w:p>
    <w:p>
      <w:pPr>
        <w:numPr>
          <w:ilvl w:val="0"/>
          <w:numId w:val="2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返回值，参数列表，参数类型当中任意一个不同都属于重载的方法</w:t>
      </w:r>
    </w:p>
    <w:p>
      <w:pPr>
        <w:numPr>
          <w:ilvl w:val="0"/>
          <w:numId w:val="2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重写父类方法时返回值可以不同</w:t>
      </w:r>
    </w:p>
    <w:p>
      <w:pPr>
        <w:numPr>
          <w:ilvl w:val="0"/>
          <w:numId w:val="2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子类中的方法</w:t>
      </w:r>
      <w:r>
        <w:rPr>
          <w:rFonts w:hint="eastAsia"/>
          <w:lang w:val="en-US" w:eastAsia="zh-CN"/>
        </w:rPr>
        <w:t>可以</w:t>
      </w:r>
      <w:r>
        <w:rPr>
          <w:rFonts w:hint="default"/>
          <w:lang w:val="en-US" w:eastAsia="zh-CN"/>
        </w:rPr>
        <w:t>与父类中的某一方法具有相同的方法名、返回类型和参数</w:t>
      </w:r>
      <w:r>
        <w:rPr>
          <w:rFonts w:hint="eastAsia"/>
          <w:lang w:val="en-US" w:eastAsia="zh-CN"/>
        </w:rPr>
        <w:t>列表</w:t>
      </w:r>
    </w:p>
    <w:p/>
    <w:p>
      <w:pPr>
        <w:numPr>
          <w:ilvl w:val="0"/>
          <w:numId w:val="1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static和final说法正确的是</w:t>
      </w:r>
      <w:r>
        <w:rPr>
          <w:rFonts w:hint="eastAsia"/>
          <w:color w:val="FF0000"/>
          <w:lang w:val="en-US" w:eastAsia="zh-CN"/>
        </w:rPr>
        <w:t>A</w:t>
      </w:r>
    </w:p>
    <w:p>
      <w:pPr>
        <w:numPr>
          <w:ilvl w:val="0"/>
          <w:numId w:val="3"/>
        </w:numPr>
        <w:ind w:left="1260" w:leftChars="60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final类中的方法都是final的</w:t>
      </w:r>
    </w:p>
    <w:p>
      <w:pPr>
        <w:numPr>
          <w:ilvl w:val="0"/>
          <w:numId w:val="3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Final的方法可以被继承</w:t>
      </w:r>
    </w:p>
    <w:p>
      <w:pPr>
        <w:numPr>
          <w:ilvl w:val="0"/>
          <w:numId w:val="3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</w:t>
      </w:r>
      <w:r>
        <w:rPr>
          <w:rFonts w:hint="eastAsia"/>
          <w:lang w:val="en-US" w:eastAsia="zh-CN"/>
        </w:rPr>
        <w:t>修饰的变量不存在线程安全问题</w:t>
      </w:r>
    </w:p>
    <w:p>
      <w:pPr>
        <w:numPr>
          <w:ilvl w:val="0"/>
          <w:numId w:val="3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静态方法内能访问类的实例变量</w:t>
      </w:r>
    </w:p>
    <w:p>
      <w:pPr>
        <w:numPr>
          <w:ilvl w:val="0"/>
          <w:numId w:val="1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下列说法正确的是</w:t>
      </w:r>
      <w:r>
        <w:rPr>
          <w:rFonts w:hint="eastAsia"/>
          <w:color w:val="FF0000"/>
          <w:lang w:val="en-US" w:eastAsia="zh-CN"/>
        </w:rPr>
        <w:t>AB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</w:t>
      </w:r>
      <w:r>
        <w:rPr>
          <w:rFonts w:hint="default"/>
          <w:lang w:val="en-US" w:eastAsia="zh-CN"/>
        </w:rPr>
        <w:t>构造方法名与类名必须相同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</w:t>
      </w:r>
      <w:r>
        <w:rPr>
          <w:rFonts w:hint="default"/>
          <w:lang w:val="en-US" w:eastAsia="zh-CN"/>
        </w:rPr>
        <w:t>构造方法没有返回值，但不同void声明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</w:t>
      </w:r>
      <w:r>
        <w:rPr>
          <w:rFonts w:hint="default"/>
          <w:lang w:val="en-US" w:eastAsia="zh-CN"/>
        </w:rPr>
        <w:t>构造方法不可以重载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</w:t>
      </w:r>
      <w:r>
        <w:rPr>
          <w:rFonts w:hint="default"/>
          <w:lang w:val="en-US" w:eastAsia="zh-CN"/>
        </w:rPr>
        <w:t>构造方法只能通过new自动调用</w:t>
      </w:r>
    </w:p>
    <w:p>
      <w:pPr>
        <w:numPr>
          <w:ilvl w:val="0"/>
          <w:numId w:val="1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重写应该遵循</w:t>
      </w:r>
      <w:r>
        <w:rPr>
          <w:rFonts w:hint="eastAsia"/>
          <w:color w:val="FF0000"/>
          <w:lang w:val="en-US" w:eastAsia="zh-CN"/>
        </w:rPr>
        <w:t>BC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A.</w:t>
      </w:r>
      <w:r>
        <w:rPr>
          <w:rFonts w:hint="default"/>
          <w:lang w:val="en-US" w:eastAsia="zh-CN"/>
        </w:rPr>
        <w:t>访问修饰符的限制一定要大于被重写方法的访问修饰符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</w:t>
      </w:r>
      <w:r>
        <w:rPr>
          <w:rFonts w:hint="default"/>
          <w:lang w:val="en-US" w:eastAsia="zh-CN"/>
        </w:rPr>
        <w:t>可以有不同的访问修饰符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</w:t>
      </w:r>
      <w:r>
        <w:rPr>
          <w:rFonts w:hint="default"/>
          <w:lang w:val="en-US" w:eastAsia="zh-CN"/>
        </w:rPr>
        <w:t>参数列表必须完全与被重写的方法相同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</w:t>
      </w:r>
      <w:r>
        <w:rPr>
          <w:rFonts w:hint="default"/>
          <w:lang w:val="en-US" w:eastAsia="zh-CN"/>
        </w:rPr>
        <w:t>必须具有不同的参数列表</w:t>
      </w:r>
    </w:p>
    <w:p>
      <w:pPr>
        <w:numPr>
          <w:ilvl w:val="0"/>
          <w:numId w:val="1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关于构造方法说法正确的是</w:t>
      </w:r>
      <w:r>
        <w:rPr>
          <w:rFonts w:hint="eastAsia"/>
          <w:color w:val="FF0000"/>
          <w:lang w:val="en-US" w:eastAsia="zh-CN"/>
        </w:rPr>
        <w:t>ACD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</w:t>
      </w:r>
      <w:r>
        <w:rPr>
          <w:rFonts w:hint="default"/>
          <w:lang w:val="en-US" w:eastAsia="zh-CN"/>
        </w:rPr>
        <w:t>构造方法的优先级一般比代码块低。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</w:t>
      </w:r>
      <w:r>
        <w:rPr>
          <w:rFonts w:hint="default"/>
          <w:lang w:val="en-US" w:eastAsia="zh-CN"/>
        </w:rPr>
        <w:t>构造方法的返回类型只能是void型。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C.</w:t>
      </w:r>
      <w:r>
        <w:rPr>
          <w:rFonts w:hint="default"/>
          <w:lang w:val="en-US" w:eastAsia="zh-CN"/>
        </w:rPr>
        <w:t>构造方法的主要作用是完成对类的对象的初始化工作。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D.</w:t>
      </w:r>
      <w:r>
        <w:rPr>
          <w:rFonts w:hint="default"/>
          <w:lang w:val="en-US" w:eastAsia="zh-CN"/>
        </w:rPr>
        <w:t>一般在创建新对象时，系统会自动调用构造方法。</w:t>
      </w:r>
    </w:p>
    <w:p>
      <w:pPr>
        <w:numPr>
          <w:ilvl w:val="0"/>
          <w:numId w:val="1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下列方法定义正确的是</w:t>
      </w:r>
      <w:r>
        <w:rPr>
          <w:rFonts w:hint="eastAsia"/>
          <w:color w:val="FF0000"/>
          <w:lang w:val="en-US" w:eastAsia="zh-CN"/>
        </w:rPr>
        <w:t>ABC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</w:t>
      </w:r>
      <w:r>
        <w:rPr>
          <w:rFonts w:hint="default"/>
          <w:lang w:val="en-US" w:eastAsia="zh-CN"/>
        </w:rPr>
        <w:t>protected abstract void f1();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</w:t>
      </w:r>
      <w:r>
        <w:rPr>
          <w:rFonts w:hint="default"/>
          <w:lang w:val="en-US" w:eastAsia="zh-CN"/>
        </w:rPr>
        <w:t>public final void f1() {}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</w:t>
      </w:r>
      <w:r>
        <w:rPr>
          <w:rFonts w:hint="default"/>
          <w:lang w:val="en-US" w:eastAsia="zh-CN"/>
        </w:rPr>
        <w:t>static final void fq(){}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</w:t>
      </w:r>
      <w:r>
        <w:rPr>
          <w:rFonts w:hint="default"/>
          <w:lang w:val="en-US" w:eastAsia="zh-CN"/>
        </w:rPr>
        <w:t>private void f1() {}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80B5D"/>
    <w:multiLevelType w:val="singleLevel"/>
    <w:tmpl w:val="2DD80B5D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4C191C01"/>
    <w:multiLevelType w:val="singleLevel"/>
    <w:tmpl w:val="4C191C0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5CA95252"/>
    <w:multiLevelType w:val="singleLevel"/>
    <w:tmpl w:val="5CA95252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3B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2020-11-01T10:14:46Z</dcterms:created>
  <dc:creator>zcw</dc:creator>
  <cp:lastModifiedBy>zcw</cp:lastModifiedBy>
  <dcterms:modified xsi:type="dcterms:W3CDTF">2020-11-01T10:17:39Z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