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70" w:rsidRPr="001A5F5F" w:rsidRDefault="00AE0AED" w:rsidP="001A5F5F">
      <w:pPr>
        <w:jc w:val="center"/>
        <w:rPr>
          <w:sz w:val="36"/>
          <w:szCs w:val="36"/>
        </w:rPr>
      </w:pPr>
      <w:r w:rsidRPr="001A5F5F">
        <w:rPr>
          <w:sz w:val="36"/>
          <w:szCs w:val="36"/>
        </w:rPr>
        <w:t>Retorno</w:t>
      </w:r>
    </w:p>
    <w:p w:rsidR="00AE0AED" w:rsidRDefault="001A5F5F">
      <w:proofErr w:type="spellStart"/>
      <w:r>
        <w:t>Return</w:t>
      </w:r>
      <w:proofErr w:type="spellEnd"/>
      <w:r>
        <w:t xml:space="preserve"> – Resultado de um tipo de processamento ou cálculo de uma função</w:t>
      </w:r>
    </w:p>
    <w:p w:rsidR="001A5F5F" w:rsidRDefault="001A5F5F"/>
    <w:p w:rsidR="001A5F5F" w:rsidRDefault="001A5F5F"/>
    <w:p w:rsidR="00AE0AED" w:rsidRDefault="00AE0AED">
      <w:proofErr w:type="spellStart"/>
      <w:r>
        <w:t>Simbolo</w:t>
      </w:r>
      <w:proofErr w:type="spellEnd"/>
      <w:r>
        <w:t xml:space="preserve"> escolhido para o retorno de dados:</w:t>
      </w:r>
    </w:p>
    <w:p w:rsidR="00AE0AED" w:rsidRDefault="00AE0AED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207010</wp:posOffset>
            </wp:positionV>
            <wp:extent cx="1295400" cy="533400"/>
            <wp:effectExtent l="19050" t="0" r="0" b="0"/>
            <wp:wrapTight wrapText="bothSides">
              <wp:wrapPolygon edited="0">
                <wp:start x="-318" y="0"/>
                <wp:lineTo x="-318" y="20829"/>
                <wp:lineTo x="21600" y="20829"/>
                <wp:lineTo x="21600" y="0"/>
                <wp:lineTo x="-318" y="0"/>
              </wp:wrapPolygon>
            </wp:wrapTight>
            <wp:docPr id="2" name="Imagem 0" descr="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E0AED" w:rsidRDefault="00AE0AED"/>
    <w:p w:rsidR="00AE0AED" w:rsidRDefault="00AE0AED"/>
    <w:p w:rsidR="004E795F" w:rsidRDefault="00AE0AED" w:rsidP="004E795F">
      <w:pPr>
        <w:pStyle w:val="PargrafodaLista"/>
        <w:numPr>
          <w:ilvl w:val="0"/>
          <w:numId w:val="1"/>
        </w:numPr>
      </w:pPr>
      <w:r>
        <w:t>Representa</w:t>
      </w:r>
      <w:r w:rsidR="001A5F5F">
        <w:t xml:space="preserve"> a saída de dado</w:t>
      </w:r>
      <w:r w:rsidR="004E795F">
        <w:t>s</w:t>
      </w:r>
    </w:p>
    <w:p w:rsidR="004E795F" w:rsidRDefault="004E795F" w:rsidP="004E795F">
      <w:pPr>
        <w:pStyle w:val="PargrafodaLista"/>
        <w:numPr>
          <w:ilvl w:val="0"/>
          <w:numId w:val="1"/>
        </w:numPr>
      </w:pPr>
      <w:r>
        <w:t>Dentro do símbolo de retorno e permitido retornar:</w:t>
      </w:r>
    </w:p>
    <w:p w:rsidR="001A5F5F" w:rsidRDefault="004E795F" w:rsidP="004E795F">
      <w:pPr>
        <w:pStyle w:val="PargrafodaLista"/>
      </w:pPr>
      <w:r>
        <w:tab/>
        <w:t xml:space="preserve"> Vários tipos normais de </w:t>
      </w:r>
      <w:proofErr w:type="gramStart"/>
      <w:r>
        <w:t>v</w:t>
      </w:r>
      <w:r w:rsidR="001A5F5F">
        <w:t>ariáveis(</w:t>
      </w:r>
      <w:proofErr w:type="spellStart"/>
      <w:r w:rsidR="001A5F5F">
        <w:t>char</w:t>
      </w:r>
      <w:proofErr w:type="spellEnd"/>
      <w:proofErr w:type="gramEnd"/>
      <w:r w:rsidR="001A5F5F">
        <w:t xml:space="preserve">, </w:t>
      </w:r>
      <w:proofErr w:type="spellStart"/>
      <w:r w:rsidR="001A5F5F">
        <w:t>int</w:t>
      </w:r>
      <w:proofErr w:type="spellEnd"/>
      <w:r w:rsidR="001A5F5F">
        <w:t xml:space="preserve">, reais, </w:t>
      </w:r>
      <w:proofErr w:type="spellStart"/>
      <w:r w:rsidR="001A5F5F">
        <w:t>bolean</w:t>
      </w:r>
      <w:proofErr w:type="spellEnd"/>
      <w:r w:rsidR="001A5F5F">
        <w:t xml:space="preserve">, </w:t>
      </w:r>
      <w:proofErr w:type="spellStart"/>
      <w:r w:rsidR="001A5F5F">
        <w:t>strings</w:t>
      </w:r>
      <w:proofErr w:type="spellEnd"/>
      <w:r w:rsidR="001A5F5F">
        <w:t>)</w:t>
      </w:r>
    </w:p>
    <w:p w:rsidR="004E795F" w:rsidRDefault="004E795F" w:rsidP="004E795F">
      <w:pPr>
        <w:pStyle w:val="PargrafodaLista"/>
      </w:pPr>
      <w:r>
        <w:tab/>
        <w:t>Números</w:t>
      </w:r>
    </w:p>
    <w:p w:rsidR="004E795F" w:rsidRDefault="004E795F" w:rsidP="004E795F">
      <w:pPr>
        <w:pStyle w:val="PargrafodaLista"/>
      </w:pPr>
      <w:r>
        <w:tab/>
        <w:t>Expressões matemáticas (</w:t>
      </w:r>
      <w:proofErr w:type="spellStart"/>
      <w:r>
        <w:t>cos,sin,tan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4E795F" w:rsidRDefault="004E795F" w:rsidP="004E795F">
      <w:pPr>
        <w:pStyle w:val="PargrafodaLista"/>
      </w:pPr>
      <w:r>
        <w:tab/>
        <w:t>Operações matemáticas</w:t>
      </w:r>
    </w:p>
    <w:p w:rsidR="001A5F5F" w:rsidRDefault="004E795F" w:rsidP="001A5F5F">
      <w:pPr>
        <w:pStyle w:val="PargrafodaLista"/>
        <w:numPr>
          <w:ilvl w:val="0"/>
          <w:numId w:val="1"/>
        </w:numPr>
      </w:pPr>
      <w:r>
        <w:t>Deve ser possível atribuir apenas uma conexão de</w:t>
      </w:r>
      <w:r w:rsidR="001A5F5F">
        <w:t xml:space="preserve"> entrada e uma saída</w:t>
      </w:r>
    </w:p>
    <w:p w:rsidR="004E795F" w:rsidRDefault="004E795F" w:rsidP="004E795F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3.7pt;margin-top:16.35pt;width:.75pt;height:45.75pt;z-index:251661312" o:connectortype="straight">
            <v:stroke endarrow="block"/>
          </v:shape>
        </w:pict>
      </w:r>
      <w:r>
        <w:tab/>
      </w:r>
      <w:r>
        <w:tab/>
        <w:t>Exemplo:</w:t>
      </w:r>
    </w:p>
    <w:p w:rsidR="004E795F" w:rsidRDefault="004E795F" w:rsidP="004E795F"/>
    <w:p w:rsidR="004E795F" w:rsidRDefault="004E795F" w:rsidP="004E795F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118110</wp:posOffset>
            </wp:positionV>
            <wp:extent cx="1295400" cy="533400"/>
            <wp:effectExtent l="19050" t="0" r="0" b="0"/>
            <wp:wrapTight wrapText="bothSides">
              <wp:wrapPolygon edited="0">
                <wp:start x="-318" y="0"/>
                <wp:lineTo x="-318" y="20829"/>
                <wp:lineTo x="21600" y="20829"/>
                <wp:lineTo x="21600" y="0"/>
                <wp:lineTo x="-318" y="0"/>
              </wp:wrapPolygon>
            </wp:wrapTight>
            <wp:docPr id="3" name="Imagem 0" descr="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95F" w:rsidRDefault="004E795F" w:rsidP="004E795F">
      <w:r>
        <w:rPr>
          <w:noProof/>
          <w:lang w:eastAsia="pt-PT"/>
        </w:rPr>
        <w:pict>
          <v:shape id="_x0000_s1027" type="#_x0000_t32" style="position:absolute;margin-left:204.45pt;margin-top:23.25pt;width:0;height:42.75pt;z-index:251662336" o:connectortype="straight">
            <v:stroke endarrow="block"/>
          </v:shape>
        </w:pict>
      </w:r>
    </w:p>
    <w:p w:rsidR="004E795F" w:rsidRDefault="004E795F" w:rsidP="004E795F"/>
    <w:p w:rsidR="004E795F" w:rsidRDefault="004E795F" w:rsidP="004E795F"/>
    <w:p w:rsidR="004E795F" w:rsidRDefault="004E795F" w:rsidP="001A5F5F">
      <w:pPr>
        <w:pStyle w:val="PargrafodaLista"/>
        <w:numPr>
          <w:ilvl w:val="0"/>
          <w:numId w:val="1"/>
        </w:numPr>
      </w:pPr>
      <w:r>
        <w:t>Pode ser apenas utilizado em conjunto com funções</w:t>
      </w:r>
    </w:p>
    <w:p w:rsidR="004E795F" w:rsidRDefault="004E795F" w:rsidP="001A5F5F">
      <w:pPr>
        <w:pStyle w:val="PargrafodaLista"/>
        <w:numPr>
          <w:ilvl w:val="0"/>
          <w:numId w:val="1"/>
        </w:numPr>
      </w:pPr>
      <w:r>
        <w:t xml:space="preserve">Não e obrigatório a inclusão de retorno a não ser que a função o </w:t>
      </w:r>
      <w:r w:rsidR="00196EE0">
        <w:t>especifique (não</w:t>
      </w:r>
      <w:r>
        <w:t xml:space="preserve"> ser do tipo </w:t>
      </w:r>
      <w:proofErr w:type="spellStart"/>
      <w:r>
        <w:t>void</w:t>
      </w:r>
      <w:proofErr w:type="spellEnd"/>
      <w:r>
        <w:t xml:space="preserve"> ou conter </w:t>
      </w:r>
      <w:proofErr w:type="spellStart"/>
      <w:r>
        <w:t>parametros</w:t>
      </w:r>
      <w:proofErr w:type="spellEnd"/>
      <w:r>
        <w:t>) exemplo</w:t>
      </w:r>
    </w:p>
    <w:p w:rsidR="001A5F5F" w:rsidRDefault="004E79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28.65pt;width:40.25pt;height:19.45pt;z-index:251668480;mso-position-horizontal:center;mso-width-relative:margin;mso-height-relative:margin" strokecolor="white [3212]">
            <v:textbox>
              <w:txbxContent>
                <w:p w:rsidR="004E795F" w:rsidRDefault="004E795F">
                  <w:proofErr w:type="spellStart"/>
                  <w:proofErr w:type="gramStart"/>
                  <w:r>
                    <w:t>a+b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E795F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2015490</wp:posOffset>
            </wp:positionH>
            <wp:positionV relativeFrom="paragraph">
              <wp:posOffset>1524635</wp:posOffset>
            </wp:positionV>
            <wp:extent cx="1295400" cy="533400"/>
            <wp:effectExtent l="19050" t="0" r="0" b="0"/>
            <wp:wrapTight wrapText="bothSides">
              <wp:wrapPolygon edited="0">
                <wp:start x="-318" y="0"/>
                <wp:lineTo x="-318" y="20829"/>
                <wp:lineTo x="21600" y="20829"/>
                <wp:lineTo x="21600" y="0"/>
                <wp:lineTo x="-318" y="0"/>
              </wp:wrapPolygon>
            </wp:wrapTight>
            <wp:docPr id="1" name="Imagem 0" descr="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>
          <v:shape id="Straight Arrow Connector 51" o:spid="_x0000_s1029" type="#_x0000_t32" style="position:absolute;margin-left:214.2pt;margin-top:60.7pt;width:3.6pt;height:63pt;flip:x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pt-PT"/>
        </w:rPr>
        <w:pict>
          <v:oval id="Oval 47" o:spid="_x0000_s1028" style="position:absolute;margin-left:176.7pt;margin-top:5.2pt;width:84.75pt;height:55.5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" fillcolor="white [3201]" strokecolor="black [3200]" strokeweight="1pt">
            <v:stroke joinstyle="miter"/>
            <v:textbox>
              <w:txbxContent>
                <w:p w:rsidR="004E795F" w:rsidRDefault="004E795F">
                  <w:proofErr w:type="gramStart"/>
                  <w:r>
                    <w:t>Soma(</w:t>
                  </w:r>
                  <w:proofErr w:type="spellStart"/>
                  <w:r>
                    <w:t>a+b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oval>
        </w:pict>
      </w:r>
    </w:p>
    <w:sectPr w:rsidR="001A5F5F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E55F5"/>
    <w:multiLevelType w:val="hybridMultilevel"/>
    <w:tmpl w:val="BD98F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0AED"/>
    <w:rsid w:val="00196EE0"/>
    <w:rsid w:val="001A5F5F"/>
    <w:rsid w:val="001D37A5"/>
    <w:rsid w:val="001D725B"/>
    <w:rsid w:val="002D10E8"/>
    <w:rsid w:val="004E795F"/>
    <w:rsid w:val="00605D76"/>
    <w:rsid w:val="00622851"/>
    <w:rsid w:val="0073405B"/>
    <w:rsid w:val="00A947CE"/>
    <w:rsid w:val="00AE0AED"/>
    <w:rsid w:val="00AE0EA7"/>
    <w:rsid w:val="00AE4AED"/>
    <w:rsid w:val="00B60B76"/>
    <w:rsid w:val="00C04170"/>
    <w:rsid w:val="00C27838"/>
    <w:rsid w:val="00DC5DEB"/>
    <w:rsid w:val="00E6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  <o:r id="V:Rule5" type="connector" idref="#Straight Arrow Connector 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E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0A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5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4BF03-F3FC-42C0-968C-638E4E07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2013-03-15T18:38:00Z</dcterms:created>
  <dcterms:modified xsi:type="dcterms:W3CDTF">2013-03-17T23:52:00Z</dcterms:modified>
</cp:coreProperties>
</file>