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EF636" w14:textId="77777777" w:rsidR="00714BA1" w:rsidRPr="000A0837" w:rsidRDefault="00714BA1" w:rsidP="000A0837">
      <w:pPr>
        <w:pStyle w:val="Heading1"/>
      </w:pPr>
      <w:r w:rsidRPr="000A0837">
        <w:t>Introduction</w:t>
      </w:r>
    </w:p>
    <w:p w14:paraId="37885B4C" w14:textId="77777777" w:rsidR="00E94D9C" w:rsidRDefault="000A0837" w:rsidP="00E94D9C">
      <w:r>
        <w:t xml:space="preserve">This guide </w:t>
      </w:r>
      <w:r w:rsidR="00A42405">
        <w:t>describes how to use Baseline Tailor, a software tool for navigating the United States government’s Cybersecurity Framework Core</w:t>
      </w:r>
      <w:r w:rsidR="007B0E77">
        <w:t xml:space="preserve">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format capturing the user’s tailoring choices.</w:t>
      </w:r>
    </w:p>
    <w:p w14:paraId="47B3A94D" w14:textId="77777777" w:rsidR="0039448C" w:rsidRDefault="0039448C" w:rsidP="0039448C">
      <w:r>
        <w:t xml:space="preserve">The primary goals of the </w:t>
      </w:r>
      <w:r>
        <w:t>Baseline Tailor are to:</w:t>
      </w:r>
    </w:p>
    <w:p w14:paraId="42043ED3" w14:textId="5272BACD" w:rsidR="0039448C" w:rsidRDefault="0039448C" w:rsidP="0039448C">
      <w:pPr>
        <w:pStyle w:val="ListParagraph"/>
        <w:numPr>
          <w:ilvl w:val="0"/>
          <w:numId w:val="9"/>
        </w:numPr>
      </w:pPr>
      <w:r>
        <w:t>Make it easy to create tailored baseline documentation.</w:t>
      </w:r>
    </w:p>
    <w:p w14:paraId="5A8514BB" w14:textId="7EEF1125" w:rsidR="0039448C" w:rsidRDefault="00B542F2" w:rsidP="0039448C">
      <w:pPr>
        <w:pStyle w:val="ListParagraph"/>
        <w:numPr>
          <w:ilvl w:val="0"/>
          <w:numId w:val="9"/>
        </w:numPr>
      </w:pPr>
      <w:r>
        <w:t>Enforce</w:t>
      </w:r>
      <w:r w:rsidR="0039448C">
        <w:t xml:space="preserve"> constraints on tailoring operations, helping to ensure that the result follows </w:t>
      </w:r>
      <w:r>
        <w:t xml:space="preserve">NIST </w:t>
      </w:r>
      <w:r w:rsidR="0039448C">
        <w:t>SP 800-53 guidelines.</w:t>
      </w:r>
    </w:p>
    <w:p w14:paraId="77364704" w14:textId="55E87F83" w:rsidR="0039448C" w:rsidRPr="00E94D9C" w:rsidRDefault="00B542F2" w:rsidP="00EF6067">
      <w:pPr>
        <w:pStyle w:val="ListParagraph"/>
        <w:numPr>
          <w:ilvl w:val="0"/>
          <w:numId w:val="9"/>
        </w:numPr>
      </w:pPr>
      <w:r>
        <w:t>Gen</w:t>
      </w:r>
      <w:r w:rsidR="0039448C">
        <w:t>erate XML valid with respect to a schema for tailored controls that can be used in conjunction with NIST SP 800-53 XML data</w:t>
      </w:r>
      <w:r>
        <w:t xml:space="preserve"> and</w:t>
      </w:r>
      <w:r w:rsidR="0039448C">
        <w:t xml:space="preserve"> other </w:t>
      </w:r>
      <w:r>
        <w:t>XML-encoded security content</w:t>
      </w:r>
      <w:r w:rsidR="0039448C">
        <w:t xml:space="preserve"> to achieve security automation.</w:t>
      </w:r>
    </w:p>
    <w:p w14:paraId="052338D2" w14:textId="77777777" w:rsidR="004D7CD3" w:rsidRDefault="004D7CD3" w:rsidP="004D7CD3">
      <w:r>
        <w:t xml:space="preserve">Baseline Tailor is a single-page web application </w:t>
      </w:r>
      <w:r>
        <w:fldChar w:fldCharType="begin"/>
      </w:r>
      <w:r w:rsidR="00947A8A">
        <w:instrText xml:space="preserve"> ADDIN ZOTERO_ITEM CSL_CITATION {"citationID":"13bfnsubd2","properties":{"formattedCitation":"[4]","plainCitation":"[4]"},"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947A8A" w:rsidRPr="00947A8A">
        <w:t>[4]</w:t>
      </w:r>
      <w:r>
        <w:fldChar w:fldCharType="end"/>
      </w:r>
      <w:r w:rsidR="000B4FAC">
        <w:t>. Single-page applications, also known as AJAX (Asynchronous JavaScript</w:t>
      </w:r>
      <w:r w:rsidR="00C85638">
        <w:t xml:space="preserve"> </w:t>
      </w:r>
      <w:r w:rsidR="00C85638">
        <w:fldChar w:fldCharType="begin"/>
      </w:r>
      <w:r w:rsidR="00C85638">
        <w:instrText xml:space="preserve"> ADDIN ZOTERO_ITEM CSL_CITATION {"citationID":"20fj9h15ur","properties":{"formattedCitation":"[5]","plainCitation":"[5]"},"citationItems":[{"id":295,"uris":["http://zotero.org/users/118749/items/A4FJGWMU"],"uri":["http://zotero.org/users/118749/items/A4FJGWMU"],"itemData":{"id":295,"type":"report","title":"ECMAScript 2015 Language Specification","publisher":"Ecma International","URL":"http://www.ecma-international.org/publications/standards/Ecma-262.htm","number":"Standard ECMA-262","issued":{"date-parts":[["2015",6]]}}}],"schema":"https://github.com/citation-style-language/schema/raw/master/csl-citation.json"} </w:instrText>
      </w:r>
      <w:r w:rsidR="00C85638">
        <w:fldChar w:fldCharType="separate"/>
      </w:r>
      <w:r w:rsidR="00C85638" w:rsidRPr="00C85638">
        <w:t>[5]</w:t>
      </w:r>
      <w:r w:rsidR="00C85638">
        <w:fldChar w:fldCharType="end"/>
      </w:r>
      <w:r w:rsidR="000B4FAC">
        <w:t xml:space="preserve"> and XML) applications</w:t>
      </w:r>
      <w:r>
        <w:t xml:space="preserve">, </w:t>
      </w:r>
      <w:r w:rsidR="000B4FAC">
        <w:t>run</w:t>
      </w:r>
      <w:r>
        <w:t xml:space="preserve"> within a browser client </w:t>
      </w:r>
      <w:r w:rsidR="000B4FAC">
        <w:t>such</w:t>
      </w:r>
      <w:r>
        <w:t xml:space="preserve"> that </w:t>
      </w:r>
      <w:r w:rsidR="000B4FAC">
        <w:t>the</w:t>
      </w:r>
      <w:r>
        <w:t xml:space="preserve"> </w:t>
      </w:r>
      <w:r w:rsidR="000B4FAC">
        <w:t xml:space="preserve">application’s </w:t>
      </w:r>
      <w:r>
        <w:t xml:space="preserve">user interface </w:t>
      </w:r>
      <w:r w:rsidR="00702CA5">
        <w:t>state can update itself</w:t>
      </w:r>
      <w:r>
        <w:t xml:space="preserve"> without server-side processing or page reloading. </w:t>
      </w:r>
      <w:r w:rsidR="00702CA5">
        <w:t xml:space="preserve">As a result, Baseline Tailor </w:t>
      </w:r>
      <w:r w:rsidR="00867DA5">
        <w:t xml:space="preserve">does not require a high speed Internet connection. </w:t>
      </w:r>
      <w:r w:rsidR="00C85638">
        <w:t xml:space="preserve">Baseline Tailor can even be run without a </w:t>
      </w:r>
      <w:r w:rsidR="00FD1B2B">
        <w:t xml:space="preserve">Hypertext Transfer Protocol (HTTP) </w:t>
      </w:r>
      <w:r w:rsidR="00FD1B2B">
        <w:fldChar w:fldCharType="begin"/>
      </w:r>
      <w:r w:rsidR="00FD1B2B">
        <w:instrText xml:space="preserve"> ADDIN ZOTERO_ITEM CSL_CITATION {"citationID":"14rv97d20k","properties":{"formattedCitation":"[6]","plainCitation":"[6]"},"citationItems":[{"id":298,"uris":["http://zotero.org/users/118749/items/9569628Q"],"uri":["http://zotero.org/users/118749/items/9569628Q"],"itemData":{"id":298,"type":"report","title":"Hypertext Transfer Protocol - HTTP/1.1","publisher":"Internet Engineering Task Force","URL":"https://www.ietf.org/rfc/rfc2616.txt","number":"RFC 2616","issued":{"date-parts":[["1999",6]]},"accessed":{"date-parts":[["2015",8,18]]}}}],"schema":"https://github.com/citation-style-language/schema/raw/master/csl-citation.json"} </w:instrText>
      </w:r>
      <w:r w:rsidR="00FD1B2B">
        <w:fldChar w:fldCharType="separate"/>
      </w:r>
      <w:r w:rsidR="00FD1B2B" w:rsidRPr="00FD1B2B">
        <w:t>[6]</w:t>
      </w:r>
      <w:r w:rsidR="00FD1B2B">
        <w:fldChar w:fldCharType="end"/>
      </w:r>
      <w:r w:rsidR="00FD1B2B">
        <w:t xml:space="preserve"> server</w:t>
      </w:r>
      <w:r w:rsidR="00867DA5">
        <w:t xml:space="preserve"> in browsers that that do not block read access to local files.</w:t>
      </w:r>
    </w:p>
    <w:p w14:paraId="33478B55" w14:textId="77777777" w:rsidR="00795F70" w:rsidRDefault="00BB6AC0" w:rsidP="004D7CD3">
      <w:r>
        <w:t xml:space="preserve">The </w:t>
      </w:r>
      <w:r w:rsidR="00795F70">
        <w:t xml:space="preserve">Baseline Tailor </w:t>
      </w:r>
      <w:r>
        <w:t xml:space="preserve">user interface (discussed in Section </w:t>
      </w:r>
      <w:r>
        <w:fldChar w:fldCharType="begin"/>
      </w:r>
      <w:r>
        <w:instrText xml:space="preserve"> REF _Ref427842523 \r \h </w:instrText>
      </w:r>
      <w:r>
        <w:fldChar w:fldCharType="separate"/>
      </w:r>
      <w:r w:rsidR="002033C0">
        <w:t>4</w:t>
      </w:r>
      <w:r>
        <w:fldChar w:fldCharType="end"/>
      </w:r>
      <w:r>
        <w:t>) provides context-sensitive search of</w:t>
      </w:r>
      <w:r w:rsidR="00795F70">
        <w:t xml:space="preserve"> the NIST SP 800-53 database </w:t>
      </w:r>
      <w:r w:rsidR="00795F70">
        <w:fldChar w:fldCharType="begin"/>
      </w:r>
      <w:r w:rsidR="00795F70">
        <w:instrText xml:space="preserve"> ADDIN ZOTERO_ITEM CSL_CITATION {"citationID":"2mcb57675d","properties":{"formattedCitation":"[7]","plainCitation":"[7]"},"citationItems":[{"id":301,"uris":["http://zotero.org/users/118749/items/KQA9ERND"],"uri":["http://zotero.org/users/118749/items/KQA9ERND"],"itemData":{"id":301,"type":"webpage","title":"NVD - 800-53","URL":"https://web.nvd.nist.gov/view/800-53/home"}}],"schema":"https://github.com/citation-style-language/schema/raw/master/csl-citation.json"} </w:instrText>
      </w:r>
      <w:r w:rsidR="00795F70">
        <w:fldChar w:fldCharType="separate"/>
      </w:r>
      <w:r w:rsidR="00795F70" w:rsidRPr="00795F70">
        <w:t>[7]</w:t>
      </w:r>
      <w:r w:rsidR="00795F70">
        <w:fldChar w:fldCharType="end"/>
      </w:r>
      <w:r w:rsidR="00795F70">
        <w:t xml:space="preserve">, an online version of the security catalog </w:t>
      </w:r>
      <w:r>
        <w:t>from</w:t>
      </w:r>
      <w:r w:rsidR="00795F70">
        <w:t xml:space="preserve"> the NIST SP 800-53 Revision 4 document. </w:t>
      </w:r>
      <w:r w:rsidR="002068F0">
        <w:t>The</w:t>
      </w:r>
      <w:r>
        <w:t xml:space="preserve"> search function enables the user to conveniently look up the definition and guidance</w:t>
      </w:r>
      <w:r w:rsidR="002068F0">
        <w:t xml:space="preserve"> for the currently selected security control, or for security controls referenced by the currently Framework Core selection.</w:t>
      </w:r>
    </w:p>
    <w:p w14:paraId="5AB91AD0" w14:textId="77777777"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 xml:space="preserve">Instead, Baseline Tailor displays its output in a multiple-line, resizable text field. </w:t>
      </w:r>
      <w:r w:rsidR="00A20DAD">
        <w:t xml:space="preserve">The user can copy-paste this output into a third party XML </w:t>
      </w:r>
      <w:r w:rsidR="007158A3">
        <w:t xml:space="preserve">editing application. </w:t>
      </w:r>
      <w:r w:rsidR="005441DD">
        <w:t>Baseline Tailor’s inability to write or modify files may seem limiting to some users. But other users may see this “limitation” as an advantage in that it allows for easy installation – even on systems with stringent security policies.</w:t>
      </w:r>
    </w:p>
    <w:p w14:paraId="0A467CBA" w14:textId="77777777" w:rsidR="00212A92" w:rsidRDefault="00212A92" w:rsidP="00212A92">
      <w:pPr>
        <w:pStyle w:val="Heading1"/>
      </w:pPr>
      <w:r>
        <w:t>Disclaimers</w:t>
      </w:r>
    </w:p>
    <w:p w14:paraId="4D2B92E8" w14:textId="77777777" w:rsidR="00212A92" w:rsidRDefault="00212A92" w:rsidP="00212A92">
      <w:r>
        <w:t xml:space="preserve">Any mention of commercial </w:t>
      </w:r>
      <w:r w:rsidR="00F1636F">
        <w:t xml:space="preserve">or other third party </w:t>
      </w:r>
      <w:r>
        <w:t xml:space="preserve">products in this user guide is for information purposes only; it does not imply recommendation or endorsement by NIST. For any of the web links in the software and this user’s guide, NIST does not necessarily endorse the views expressed, or concur with the facts presented on those web sites. </w:t>
      </w:r>
    </w:p>
    <w:p w14:paraId="1BAFB5FC" w14:textId="77777777" w:rsidR="00212A92" w:rsidRDefault="00F1636F" w:rsidP="00212A92">
      <w:r>
        <w:t>Baseline Tailor</w:t>
      </w:r>
      <w:r w:rsidR="00212A92">
        <w:t xml:space="preserve"> was developed at NIST by employees of the Federal Government in the course of their official duties. Pursuant to Title 17 Section 105 of the United States Code this software is </w:t>
      </w:r>
      <w:r w:rsidR="00212A92">
        <w:lastRenderedPageBreak/>
        <w:t xml:space="preserve">not subject to copyright protection and is in the public domain. This software is an experimental system. NIST assumes no responsibility whatsoever for its use by other parties, and makes no guarantees, expressed or implied, about its quality, reliability, or any other characteristic. </w:t>
      </w:r>
    </w:p>
    <w:p w14:paraId="3EE54702" w14:textId="77777777" w:rsidR="00212A92" w:rsidRPr="00212A92" w:rsidRDefault="00F1636F" w:rsidP="00212A92">
      <w:r>
        <w:t>Baseline Tailor</w:t>
      </w:r>
      <w:r w:rsidR="00212A92">
        <w:t xml:space="preserve"> can be redistributed and/or modified freely provided that any derivative works bear some notice that they are derived from it, and any modified versions bear some notice that they have been modified. NIST would appreciate acknowledgement if the software is used.</w:t>
      </w:r>
    </w:p>
    <w:p w14:paraId="7CE1F5FC" w14:textId="77777777" w:rsidR="008C33D6" w:rsidRDefault="000A0837" w:rsidP="000A0837">
      <w:pPr>
        <w:pStyle w:val="Heading1"/>
      </w:pPr>
      <w:r>
        <w:t>Getting Started</w:t>
      </w:r>
    </w:p>
    <w:p w14:paraId="03A6B1B9" w14:textId="77777777" w:rsidR="00BC2519" w:rsidRDefault="00BC2519" w:rsidP="0054108D">
      <w:r>
        <w:t xml:space="preserve">Baseline Tailor </w:t>
      </w:r>
      <w:r w:rsidR="00372F8B">
        <w:t>requires</w:t>
      </w:r>
      <w:r>
        <w:t xml:space="preserve"> an Internet browser with support for JavaScript and the Extensible Stylesheet Language Transformations (XSLT) 1.0 standard </w:t>
      </w:r>
      <w:r>
        <w:fldChar w:fldCharType="begin"/>
      </w:r>
      <w:r w:rsidR="00795F70">
        <w:instrText xml:space="preserve"> ADDIN ZOTERO_ITEM CSL_CITATION {"citationID":"2pnkqu2sof","properties":{"formattedCitation":"[8]","plainCitation":"[8]"},"citationItems":[{"id":300,"uris":["http://zotero.org/users/118749/items/QRANHMUC"],"uri":["http://zotero.org/users/118749/items/QRANHMUC"],"itemData":{"id":300,"type":"webpage","title":"XSL Transformations (XSLT) Version 1.0","container-title":"W3C Recommendation","URL":"http://www.w3.org/TR/xslt","issued":{"date-parts":[["1999",11,16]]}}}],"schema":"https://github.com/citation-style-language/schema/raw/master/csl-citation.json"} </w:instrText>
      </w:r>
      <w:r>
        <w:fldChar w:fldCharType="separate"/>
      </w:r>
      <w:r w:rsidR="00795F70" w:rsidRPr="00795F70">
        <w:t>[8]</w:t>
      </w:r>
      <w:r>
        <w:fldChar w:fldCharType="end"/>
      </w:r>
      <w:r>
        <w:t xml:space="preserve">. Most of today’s common browsers meet this requirement. Although not required, software for editing XML documents is desirable. </w:t>
      </w:r>
      <w:r w:rsidR="00372F8B">
        <w:t>I</w:t>
      </w:r>
      <w:r>
        <w:t>t is possible to copy-paste Baseline Tailor’s o</w:t>
      </w:r>
      <w:r w:rsidR="00601D91">
        <w:t xml:space="preserve">utput into a plain text editor for further modification, </w:t>
      </w:r>
      <w:r w:rsidR="00372F8B">
        <w:t xml:space="preserve">but </w:t>
      </w:r>
      <w:r w:rsidR="00601D91">
        <w:t>XML editing software is easier to use, supports validation against a schema, and may als</w:t>
      </w:r>
      <w:r w:rsidR="005A3729">
        <w:t>o include ot</w:t>
      </w:r>
      <w:r w:rsidR="006A5747">
        <w:t>her useful XML-specific functionalities</w:t>
      </w:r>
      <w:r w:rsidR="005A3729">
        <w:t>.</w:t>
      </w:r>
    </w:p>
    <w:p w14:paraId="7D76865F" w14:textId="77F0C86A" w:rsidR="004E68C3" w:rsidRDefault="00C5532A" w:rsidP="00C5532A">
      <w:r>
        <w:t xml:space="preserve">Baseline Tailor users should </w:t>
      </w:r>
      <w:r w:rsidR="006A5747">
        <w:t>understand the content of</w:t>
      </w:r>
      <w:r>
        <w:t xml:space="preserve"> NIST SP 800-53 Revision 4, </w:t>
      </w:r>
      <w:r w:rsidRPr="00C5532A">
        <w:rPr>
          <w:i/>
        </w:rPr>
        <w:t>Security and Privacy Controls for Federal Information Systems and Organizations</w:t>
      </w:r>
      <w:r w:rsidR="008D2001">
        <w:rPr>
          <w:i/>
        </w:rPr>
        <w:t xml:space="preserve"> </w:t>
      </w:r>
      <w:r w:rsidR="008D2001">
        <w:rPr>
          <w:i/>
        </w:rPr>
        <w:fldChar w:fldCharType="begin"/>
      </w:r>
      <w:r w:rsidR="008D2001">
        <w:rPr>
          <w:i/>
        </w:rPr>
        <w:instrText xml:space="preserve"> ADDIN ZOTERO_ITEM CSL_CITATION {"citationID":"1p6buo384g","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8D2001">
        <w:rPr>
          <w:i/>
        </w:rPr>
        <w:fldChar w:fldCharType="separate"/>
      </w:r>
      <w:r w:rsidR="008D2001" w:rsidRPr="008D2001">
        <w:t>[2]</w:t>
      </w:r>
      <w:r w:rsidR="008D2001">
        <w:rPr>
          <w:i/>
        </w:rPr>
        <w:fldChar w:fldCharType="end"/>
      </w:r>
      <w:r w:rsidR="004E68C3" w:rsidRPr="004E68C3">
        <w:t xml:space="preserve">, </w:t>
      </w:r>
      <w:r w:rsidR="004E68C3">
        <w:t>particularly Chapter Three which discusses how to select and specify security controls</w:t>
      </w:r>
      <w:r w:rsidRPr="004E68C3">
        <w:t>. Th</w:t>
      </w:r>
      <w:r>
        <w:t>is document and other information security standards, guidelines, and resources are available online from NIST’s Computer Security Resource Center (</w:t>
      </w:r>
      <w:hyperlink r:id="rId8" w:history="1">
        <w:r w:rsidRPr="000F02FD">
          <w:rPr>
            <w:rStyle w:val="Hyperlink"/>
          </w:rPr>
          <w:t>http://csrc.nist.gov</w:t>
        </w:r>
      </w:hyperlink>
      <w:r>
        <w:t>).</w:t>
      </w:r>
      <w:r w:rsidR="008D2001">
        <w:t xml:space="preserve"> </w:t>
      </w:r>
    </w:p>
    <w:p w14:paraId="2CFCAC59" w14:textId="7BF81955" w:rsidR="00C5532A" w:rsidRDefault="008D2001" w:rsidP="00C5532A">
      <w:r>
        <w:t>Baseline Tailor users may also wish to</w:t>
      </w:r>
      <w:r w:rsidR="004E68C3">
        <w:t xml:space="preserve"> read</w:t>
      </w:r>
      <w:r>
        <w:t xml:space="preserve"> the </w:t>
      </w:r>
      <w:r w:rsidRPr="008D2001">
        <w:rPr>
          <w:i/>
        </w:rPr>
        <w:t>Framework for Improving Critical Infrastructure Cybersecurity</w:t>
      </w:r>
      <w:r>
        <w:t xml:space="preserve"> </w:t>
      </w:r>
      <w:r>
        <w:fldChar w:fldCharType="begin"/>
      </w:r>
      <w:r>
        <w:instrText xml:space="preserve"> ADDIN ZOTERO_ITEM CSL_CITATION {"citationID":"15ek0n7i2m","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fldChar w:fldCharType="separate"/>
      </w:r>
      <w:r w:rsidRPr="008D2001">
        <w:t>[1]</w:t>
      </w:r>
      <w:r>
        <w:fldChar w:fldCharType="end"/>
      </w:r>
      <w:r>
        <w:t>, also available from the Computer Security Resource Center, for guidance on using the Framework Core in conjunction with NIST SP 800-53.</w:t>
      </w:r>
    </w:p>
    <w:p w14:paraId="746C9743" w14:textId="77777777" w:rsidR="00B218FE" w:rsidRDefault="00C5532A" w:rsidP="0054108D">
      <w:r>
        <w:t>Base</w:t>
      </w:r>
      <w:r w:rsidR="00B218FE">
        <w:t xml:space="preserve">line Tailor is distributed as a zip file, downloadable from </w:t>
      </w:r>
      <w:commentRangeStart w:id="0"/>
      <w:r w:rsidR="00B218FE">
        <w:t>the NIST website</w:t>
      </w:r>
      <w:commentRangeEnd w:id="0"/>
      <w:r w:rsidR="00B218FE">
        <w:rPr>
          <w:rStyle w:val="CommentReference"/>
        </w:rPr>
        <w:commentReference w:id="0"/>
      </w:r>
      <w:r w:rsidR="00B218FE">
        <w:t xml:space="preserve">. To install, unzip the zip file. </w:t>
      </w:r>
      <w:r w:rsidR="000B2398">
        <w:t>To run Baseline Tailor, open</w:t>
      </w:r>
      <w:r w:rsidR="006A6AAA">
        <w:t xml:space="preserve"> the file </w:t>
      </w:r>
      <w:r w:rsidR="006A6AAA" w:rsidRPr="006A6AAA">
        <w:rPr>
          <w:rStyle w:val="CodeChar"/>
          <w:sz w:val="22"/>
          <w:szCs w:val="22"/>
        </w:rPr>
        <w:t>bt.xml</w:t>
      </w:r>
      <w:r w:rsidR="006A6AAA" w:rsidRPr="006A6AAA">
        <w:t xml:space="preserve"> in a</w:t>
      </w:r>
      <w:r w:rsidR="00C419B4">
        <w:t>n Internet</w:t>
      </w:r>
      <w:r w:rsidR="006A6AAA" w:rsidRPr="006A6AAA">
        <w:t xml:space="preserve"> browser.</w:t>
      </w:r>
    </w:p>
    <w:p w14:paraId="04F3E9BE" w14:textId="77777777" w:rsidR="00C5532A" w:rsidRDefault="005A4F24" w:rsidP="0054108D">
      <w:r>
        <w:t xml:space="preserve">Users running Baseline Tailor from a local non-HTTP installation </w:t>
      </w:r>
      <w:r w:rsidR="0098171A">
        <w:t xml:space="preserve">should </w:t>
      </w:r>
      <w:r>
        <w:t xml:space="preserve">follow instructions specific to their browser, if applicable, </w:t>
      </w:r>
      <w:r w:rsidR="00C419B4">
        <w:t>for allowing</w:t>
      </w:r>
      <w:r w:rsidR="00C5532A">
        <w:t xml:space="preserve"> read access to </w:t>
      </w:r>
      <w:r>
        <w:t xml:space="preserve">files from the Baseline Tailor installation. For example, </w:t>
      </w:r>
      <w:r w:rsidR="0098171A">
        <w:t xml:space="preserve">Google Chrome users </w:t>
      </w:r>
      <w:r w:rsidR="00C419B4">
        <w:t xml:space="preserve">running Baseline Tailor from a local non-HTTP installation </w:t>
      </w:r>
      <w:r w:rsidR="0098171A">
        <w:t xml:space="preserve">should </w:t>
      </w:r>
      <w:r w:rsidR="00C419B4">
        <w:t>start up</w:t>
      </w:r>
      <w:r w:rsidR="0098171A">
        <w:t xml:space="preserve"> Chrome </w:t>
      </w:r>
      <w:r w:rsidR="00C419B4">
        <w:t>with</w:t>
      </w:r>
      <w:r w:rsidR="0098171A">
        <w:t xml:space="preserve"> the </w:t>
      </w:r>
      <w:r w:rsidR="0098171A" w:rsidRPr="0098171A">
        <w:rPr>
          <w:rStyle w:val="CodeChar"/>
          <w:sz w:val="22"/>
          <w:szCs w:val="22"/>
        </w:rPr>
        <w:t>--allow-file-access-from-files</w:t>
      </w:r>
      <w:r w:rsidR="0098171A">
        <w:t xml:space="preserve"> option.</w:t>
      </w:r>
    </w:p>
    <w:p w14:paraId="1C5AD001" w14:textId="77777777" w:rsidR="002068F0" w:rsidRPr="0054108D" w:rsidRDefault="002068F0" w:rsidP="0054108D">
      <w:r>
        <w:t xml:space="preserve">Baseline Tailor does not require a connection to the Internet to run. However, </w:t>
      </w:r>
      <w:r w:rsidR="00551D87">
        <w:t xml:space="preserve">the </w:t>
      </w:r>
      <w:r>
        <w:t xml:space="preserve">NIST SP 800-53 database search </w:t>
      </w:r>
      <w:r w:rsidR="00551D87">
        <w:t xml:space="preserve">function </w:t>
      </w:r>
      <w:r>
        <w:t>is unavailable without Internet access. As a workar</w:t>
      </w:r>
      <w:r w:rsidR="00CA4DEF">
        <w:t>ound, a user can instead refer to the security control catalog in Appendix F of the NIST SP 800-53 document.</w:t>
      </w:r>
    </w:p>
    <w:p w14:paraId="62EA6FC2" w14:textId="77777777" w:rsidR="008C33D6" w:rsidRDefault="008C33D6" w:rsidP="000A0837">
      <w:pPr>
        <w:pStyle w:val="Heading1"/>
      </w:pPr>
      <w:bookmarkStart w:id="1" w:name="_Ref427842523"/>
      <w:r>
        <w:t>User Interface</w:t>
      </w:r>
      <w:bookmarkEnd w:id="1"/>
    </w:p>
    <w:p w14:paraId="56CE448F" w14:textId="77777777" w:rsidR="008C33D6" w:rsidRDefault="008D2001" w:rsidP="008C33D6">
      <w:r>
        <w:t>The Baseline Tailor user interface has three tabs:</w:t>
      </w:r>
    </w:p>
    <w:p w14:paraId="42290F0C" w14:textId="77777777" w:rsidR="008D2001" w:rsidRDefault="008D2001" w:rsidP="008D2001">
      <w:pPr>
        <w:pStyle w:val="ListParagraph"/>
        <w:numPr>
          <w:ilvl w:val="0"/>
          <w:numId w:val="5"/>
        </w:numPr>
      </w:pPr>
      <w:r>
        <w:t>A Security Control Editor tab for navigating the NIST SP 800-53 security control catalog and tailoring controls.</w:t>
      </w:r>
    </w:p>
    <w:p w14:paraId="3C3304D2" w14:textId="77777777" w:rsidR="008D2001" w:rsidRDefault="008D2001" w:rsidP="008D2001">
      <w:pPr>
        <w:pStyle w:val="ListParagraph"/>
        <w:numPr>
          <w:ilvl w:val="0"/>
          <w:numId w:val="5"/>
        </w:numPr>
      </w:pPr>
      <w:r>
        <w:t xml:space="preserve">A Cyber Framework Browser tab for navigating </w:t>
      </w:r>
      <w:r w:rsidR="003C222D">
        <w:t>the Framework Core</w:t>
      </w:r>
      <w:r w:rsidR="00BC2E80">
        <w:t>.</w:t>
      </w:r>
    </w:p>
    <w:p w14:paraId="0C4CAE61" w14:textId="77777777" w:rsidR="00BC2E80" w:rsidRDefault="00BC2E80" w:rsidP="008D2001">
      <w:pPr>
        <w:pStyle w:val="ListParagraph"/>
        <w:numPr>
          <w:ilvl w:val="0"/>
          <w:numId w:val="5"/>
        </w:numPr>
      </w:pPr>
      <w:r>
        <w:lastRenderedPageBreak/>
        <w:t>A Cross References tab shows all references from the Framework Core to the control currently selected in the Security Control Editor tab.</w:t>
      </w:r>
    </w:p>
    <w:p w14:paraId="74CA7AA7" w14:textId="77777777" w:rsidR="00B14FE8" w:rsidRDefault="00BC2E80" w:rsidP="00BC2E80">
      <w:r>
        <w:t>A user may switch from one tab to another at any given time by clicking on the desired tab.</w:t>
      </w:r>
    </w:p>
    <w:p w14:paraId="102BA508" w14:textId="6E7BD8A0" w:rsidR="00D56BD1" w:rsidRPr="008C33D6" w:rsidRDefault="00D56BD1" w:rsidP="00BC2E80">
      <w:r>
        <w:t>The following subsections describe each</w:t>
      </w:r>
      <w:r w:rsidR="005A42BB">
        <w:t xml:space="preserve"> of these tabs in detail.</w:t>
      </w:r>
    </w:p>
    <w:p w14:paraId="16D05A72" w14:textId="77777777" w:rsidR="00714BA1" w:rsidRDefault="00714BA1" w:rsidP="000A0837">
      <w:pPr>
        <w:pStyle w:val="Heading2"/>
      </w:pPr>
      <w:r w:rsidRPr="000A0837">
        <w:t>Security Control Editor</w:t>
      </w:r>
    </w:p>
    <w:p w14:paraId="185B0520" w14:textId="77777777" w:rsidR="0039448C" w:rsidRDefault="0039448C" w:rsidP="0039448C">
      <w:pPr>
        <w:spacing w:after="0" w:line="240" w:lineRule="auto"/>
        <w:rPr>
          <w:rFonts w:eastAsia="Times New Roman"/>
        </w:rPr>
      </w:pPr>
      <w:r>
        <w:t>The Security Control Editor tab</w:t>
      </w:r>
      <w:r w:rsidRPr="0039448C">
        <w:rPr>
          <w:rFonts w:eastAsia="Times New Roman"/>
        </w:rPr>
        <w:t xml:space="preserve"> </w:t>
      </w:r>
      <w:r>
        <w:rPr>
          <w:rFonts w:eastAsia="Times New Roman"/>
        </w:rPr>
        <w:t>supports</w:t>
      </w:r>
      <w:r w:rsidRPr="0039448C">
        <w:rPr>
          <w:rFonts w:eastAsia="Times New Roman"/>
        </w:rPr>
        <w:t xml:space="preserve"> the following operations in accordance with NIST SP 800-53 tailoring guidelines: </w:t>
      </w:r>
    </w:p>
    <w:p w14:paraId="5A8F7F21" w14:textId="76E04AA1" w:rsidR="0039448C" w:rsidRDefault="0039448C" w:rsidP="0039448C">
      <w:pPr>
        <w:pStyle w:val="ListParagraph"/>
        <w:numPr>
          <w:ilvl w:val="0"/>
          <w:numId w:val="6"/>
        </w:numPr>
      </w:pPr>
      <w:r w:rsidRPr="0039448C">
        <w:t>Adding or removing controls or control enhancements in a baseline. SP 800-53 requires documenting the rationale for modifying the baseline.</w:t>
      </w:r>
    </w:p>
    <w:p w14:paraId="4E0D0229" w14:textId="67FC2A70" w:rsidR="0039448C" w:rsidRPr="0039448C" w:rsidRDefault="0039448C" w:rsidP="0039448C">
      <w:pPr>
        <w:pStyle w:val="ListParagraph"/>
        <w:numPr>
          <w:ilvl w:val="0"/>
          <w:numId w:val="6"/>
        </w:numPr>
      </w:pPr>
      <w:r w:rsidRPr="0039448C">
        <w:t>Adding additional guidance to a control or control enhancement.</w:t>
      </w:r>
    </w:p>
    <w:p w14:paraId="7BA6B8A8" w14:textId="78D7C8F4" w:rsidR="0039448C" w:rsidRPr="0039448C" w:rsidRDefault="005A42BB" w:rsidP="0039448C">
      <w:r>
        <w:fldChar w:fldCharType="begin"/>
      </w:r>
      <w:r>
        <w:instrText xml:space="preserve"> REF _Ref427937499 \h </w:instrText>
      </w:r>
      <w:r>
        <w:fldChar w:fldCharType="separate"/>
      </w:r>
      <w:r w:rsidRPr="00E94D9C">
        <w:t xml:space="preserve">Figure </w:t>
      </w:r>
      <w:r>
        <w:rPr>
          <w:noProof/>
        </w:rPr>
        <w:t>1</w:t>
      </w:r>
      <w:r>
        <w:fldChar w:fldCharType="end"/>
      </w:r>
      <w:r>
        <w:t xml:space="preserve"> </w:t>
      </w:r>
      <w:r>
        <w:t xml:space="preserve">shows </w:t>
      </w:r>
      <w:r>
        <w:t>the upper portion of the Security Control Editor tab</w:t>
      </w:r>
      <w:r>
        <w:t xml:space="preserve"> before any tailoring has been initiated. The two </w:t>
      </w:r>
      <w:r>
        <w:t>drop-down lists</w:t>
      </w:r>
      <w:r>
        <w:t xml:space="preserve"> in the upper right hand corner are for choosing an individual control from a control family. The user has chosen security control IA-3 (Device Identification and Authentication) from the Identification and Authentication family. The checkboxes and buttons to the left are for restricting the choices in the control pulldown based on the NIST SP 800-53 default baseline impact and/or priority.</w:t>
      </w:r>
    </w:p>
    <w:p w14:paraId="462EA6AB" w14:textId="77777777" w:rsidR="007913B7" w:rsidRDefault="007913B7" w:rsidP="00E94D9C">
      <w:bookmarkStart w:id="2" w:name="_GoBack"/>
      <w:bookmarkEnd w:id="2"/>
      <w:r>
        <w:rPr>
          <w:noProof/>
        </w:rPr>
        <w:drawing>
          <wp:inline distT="0" distB="0" distL="0" distR="0" wp14:anchorId="37549A34" wp14:editId="43AC8054">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14:paraId="06BCC438" w14:textId="77777777" w:rsidR="007913B7" w:rsidRDefault="007913B7" w:rsidP="00E94D9C">
      <w:pPr>
        <w:pStyle w:val="Caption"/>
      </w:pPr>
      <w:bookmarkStart w:id="3" w:name="_Ref427937499"/>
      <w:r w:rsidRPr="00E94D9C">
        <w:t xml:space="preserve">Figure </w:t>
      </w:r>
      <w:r w:rsidR="0060765D">
        <w:fldChar w:fldCharType="begin"/>
      </w:r>
      <w:r w:rsidR="0060765D">
        <w:instrText xml:space="preserve"> SEQ Figure \* ARABIC </w:instrText>
      </w:r>
      <w:r w:rsidR="0060765D">
        <w:fldChar w:fldCharType="separate"/>
      </w:r>
      <w:r w:rsidR="002033C0">
        <w:rPr>
          <w:noProof/>
        </w:rPr>
        <w:t>1</w:t>
      </w:r>
      <w:r w:rsidR="0060765D">
        <w:rPr>
          <w:noProof/>
        </w:rPr>
        <w:fldChar w:fldCharType="end"/>
      </w:r>
      <w:bookmarkEnd w:id="3"/>
      <w:r w:rsidRPr="00E94D9C">
        <w:t>. Security control IA-3.</w:t>
      </w:r>
    </w:p>
    <w:p w14:paraId="12C04082" w14:textId="77777777" w:rsidR="00FB10B2" w:rsidRDefault="00FB10B2" w:rsidP="00FB10B2">
      <w:r>
        <w:t>Paragraph.</w:t>
      </w:r>
    </w:p>
    <w:p w14:paraId="74777C7C" w14:textId="77777777" w:rsidR="00DD3E68" w:rsidRPr="00DD3E68" w:rsidRDefault="00DD3E68" w:rsidP="00DD3E68">
      <w:r>
        <w:t>Paragraph.</w:t>
      </w:r>
    </w:p>
    <w:p w14:paraId="26EFA945" w14:textId="77777777" w:rsidR="00BB2A2F" w:rsidRDefault="00BB2A2F" w:rsidP="00E94D9C">
      <w:r>
        <w:rPr>
          <w:noProof/>
        </w:rPr>
        <w:drawing>
          <wp:inline distT="0" distB="0" distL="0" distR="0" wp14:anchorId="4BC3DC46" wp14:editId="33E64764">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14:paraId="533D783C" w14:textId="77777777" w:rsidR="00BB2A2F" w:rsidRDefault="00BB2A2F" w:rsidP="00E94D9C">
      <w:pPr>
        <w:pStyle w:val="Caption"/>
      </w:pPr>
      <w:r>
        <w:t xml:space="preserve">Figure </w:t>
      </w:r>
      <w:r w:rsidR="0060765D">
        <w:fldChar w:fldCharType="begin"/>
      </w:r>
      <w:r w:rsidR="0060765D">
        <w:instrText xml:space="preserve"> SEQ Figure \* ARABIC </w:instrText>
      </w:r>
      <w:r w:rsidR="0060765D">
        <w:fldChar w:fldCharType="separate"/>
      </w:r>
      <w:r w:rsidR="002033C0">
        <w:rPr>
          <w:noProof/>
        </w:rPr>
        <w:t>2</w:t>
      </w:r>
      <w:r w:rsidR="0060765D">
        <w:rPr>
          <w:noProof/>
        </w:rPr>
        <w:fldChar w:fldCharType="end"/>
      </w:r>
      <w:r>
        <w:t xml:space="preserve">. </w:t>
      </w:r>
      <w:r w:rsidRPr="00852775">
        <w:t>Violation of baseline impact constraint.</w:t>
      </w:r>
    </w:p>
    <w:p w14:paraId="783A6A2A" w14:textId="77777777" w:rsidR="00FB10B2" w:rsidRPr="00FB10B2" w:rsidRDefault="00FB10B2" w:rsidP="00FB10B2">
      <w:r>
        <w:lastRenderedPageBreak/>
        <w:t>Paragraph.</w:t>
      </w:r>
    </w:p>
    <w:p w14:paraId="7407BB53" w14:textId="77777777" w:rsidR="0044066D" w:rsidRPr="0044066D" w:rsidRDefault="0044066D" w:rsidP="00E94D9C">
      <w:pPr>
        <w:pStyle w:val="Code"/>
      </w:pPr>
    </w:p>
    <w:p w14:paraId="67AA58E9" w14:textId="77777777" w:rsidR="001F0979" w:rsidRDefault="001F0979" w:rsidP="00E94D9C">
      <w:r>
        <w:rPr>
          <w:noProof/>
        </w:rPr>
        <w:drawing>
          <wp:inline distT="0" distB="0" distL="0" distR="0" wp14:anchorId="244D98A1" wp14:editId="4FE50F09">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14:paraId="0D21C2EE" w14:textId="77777777" w:rsidR="001F0979" w:rsidRDefault="001F0979" w:rsidP="00E94D9C">
      <w:pPr>
        <w:pStyle w:val="Caption"/>
      </w:pPr>
      <w:r>
        <w:t xml:space="preserve">Figure </w:t>
      </w:r>
      <w:r w:rsidR="0060765D">
        <w:fldChar w:fldCharType="begin"/>
      </w:r>
      <w:r w:rsidR="0060765D">
        <w:instrText xml:space="preserve"> SEQ Figure \* ARABIC </w:instrText>
      </w:r>
      <w:r w:rsidR="0060765D">
        <w:fldChar w:fldCharType="separate"/>
      </w:r>
      <w:r w:rsidR="002033C0">
        <w:rPr>
          <w:noProof/>
        </w:rPr>
        <w:t>3</w:t>
      </w:r>
      <w:r w:rsidR="0060765D">
        <w:rPr>
          <w:noProof/>
        </w:rPr>
        <w:fldChar w:fldCharType="end"/>
      </w:r>
      <w:r>
        <w:t>. Violation of baseline constraint.</w:t>
      </w:r>
    </w:p>
    <w:p w14:paraId="633FE798" w14:textId="77777777" w:rsidR="00FB10B2" w:rsidRPr="00FB10B2" w:rsidRDefault="00FB10B2" w:rsidP="00FB10B2">
      <w:r>
        <w:t>Paragraph.</w:t>
      </w:r>
    </w:p>
    <w:p w14:paraId="25A4A8D5" w14:textId="77777777" w:rsidR="00E35F29" w:rsidRDefault="00E35F29" w:rsidP="00E94D9C">
      <w:r>
        <w:rPr>
          <w:noProof/>
        </w:rPr>
        <w:drawing>
          <wp:inline distT="0" distB="0" distL="0" distR="0" wp14:anchorId="217EAF1A" wp14:editId="14104254">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14:paraId="38EDBB76" w14:textId="77777777" w:rsidR="00E35F29" w:rsidRDefault="00E35F29" w:rsidP="00E94D9C">
      <w:pPr>
        <w:pStyle w:val="Caption"/>
      </w:pPr>
      <w:r>
        <w:t xml:space="preserve">Figure </w:t>
      </w:r>
      <w:r w:rsidR="0060765D">
        <w:fldChar w:fldCharType="begin"/>
      </w:r>
      <w:r w:rsidR="0060765D">
        <w:instrText xml:space="preserve"> SEQ Figure \* ARABIC </w:instrText>
      </w:r>
      <w:r w:rsidR="0060765D">
        <w:fldChar w:fldCharType="separate"/>
      </w:r>
      <w:r w:rsidR="002033C0">
        <w:rPr>
          <w:noProof/>
        </w:rPr>
        <w:t>4</w:t>
      </w:r>
      <w:r w:rsidR="0060765D">
        <w:rPr>
          <w:noProof/>
        </w:rPr>
        <w:fldChar w:fldCharType="end"/>
      </w:r>
      <w:r>
        <w:t>. Violation of cross-reference constraint.</w:t>
      </w:r>
    </w:p>
    <w:p w14:paraId="133D6DAB" w14:textId="77777777" w:rsidR="00FB10B2" w:rsidRPr="00FB10B2" w:rsidRDefault="00FB10B2" w:rsidP="00FB10B2">
      <w:r>
        <w:t>Paragraph.</w:t>
      </w:r>
    </w:p>
    <w:p w14:paraId="36A4FDC2" w14:textId="77777777" w:rsidR="00861476" w:rsidRDefault="00861476" w:rsidP="00E94D9C">
      <w:r>
        <w:rPr>
          <w:noProof/>
        </w:rPr>
        <w:drawing>
          <wp:inline distT="0" distB="0" distL="0" distR="0" wp14:anchorId="4ECD47BD" wp14:editId="3445F27B">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5">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14:paraId="72A7BDA3" w14:textId="77777777" w:rsidR="00861476" w:rsidRDefault="00861476" w:rsidP="00E94D9C">
      <w:pPr>
        <w:pStyle w:val="Caption"/>
      </w:pPr>
      <w:r>
        <w:t xml:space="preserve">Figure </w:t>
      </w:r>
      <w:r w:rsidR="0060765D">
        <w:fldChar w:fldCharType="begin"/>
      </w:r>
      <w:r w:rsidR="0060765D">
        <w:instrText xml:space="preserve"> SEQ Figure \* ARABIC </w:instrText>
      </w:r>
      <w:r w:rsidR="0060765D">
        <w:fldChar w:fldCharType="separate"/>
      </w:r>
      <w:r w:rsidR="002033C0">
        <w:rPr>
          <w:noProof/>
        </w:rPr>
        <w:t>5</w:t>
      </w:r>
      <w:r w:rsidR="0060765D">
        <w:rPr>
          <w:noProof/>
        </w:rPr>
        <w:fldChar w:fldCharType="end"/>
      </w:r>
      <w:r>
        <w:t>. IA-3 tailored for an Industrial Control System.</w:t>
      </w:r>
    </w:p>
    <w:p w14:paraId="2822FEF7" w14:textId="77777777" w:rsidR="00861476" w:rsidRPr="00861476" w:rsidRDefault="00FB10B2" w:rsidP="00E94D9C">
      <w:r>
        <w:t>Paragraph.</w:t>
      </w:r>
    </w:p>
    <w:p w14:paraId="619C212C" w14:textId="77777777" w:rsidR="005754AC" w:rsidRDefault="00861476" w:rsidP="005754AC">
      <w:pPr>
        <w:keepNext/>
      </w:pPr>
      <w:r>
        <w:rPr>
          <w:noProof/>
        </w:rPr>
        <w:lastRenderedPageBreak/>
        <w:drawing>
          <wp:inline distT="0" distB="0" distL="0" distR="0" wp14:anchorId="7A7423D5" wp14:editId="548FA9B3">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6">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14:paraId="3DB16DDA" w14:textId="77777777" w:rsidR="00FB10B2" w:rsidRDefault="005754AC" w:rsidP="007B0E77">
      <w:pPr>
        <w:pStyle w:val="Caption"/>
      </w:pPr>
      <w:r>
        <w:t xml:space="preserve">Figure </w:t>
      </w:r>
      <w:r w:rsidR="0060765D">
        <w:fldChar w:fldCharType="begin"/>
      </w:r>
      <w:r w:rsidR="0060765D">
        <w:instrText xml:space="preserve"> SEQ Figure \* ARABIC </w:instrText>
      </w:r>
      <w:r w:rsidR="0060765D">
        <w:fldChar w:fldCharType="separate"/>
      </w:r>
      <w:r w:rsidR="002033C0">
        <w:rPr>
          <w:noProof/>
        </w:rPr>
        <w:t>6</w:t>
      </w:r>
      <w:r w:rsidR="0060765D">
        <w:rPr>
          <w:noProof/>
        </w:rPr>
        <w:fldChar w:fldCharType="end"/>
      </w:r>
      <w:r>
        <w:t xml:space="preserve">. </w:t>
      </w:r>
      <w:r w:rsidRPr="00872634">
        <w:t>IA-3 Rationale and guidance text added.</w:t>
      </w:r>
    </w:p>
    <w:p w14:paraId="5AD00801" w14:textId="77777777" w:rsidR="00FB10B2" w:rsidRDefault="00FB10B2" w:rsidP="00FB10B2">
      <w:r>
        <w:t>Paragraph.</w:t>
      </w:r>
    </w:p>
    <w:p w14:paraId="79CFF6F6" w14:textId="77777777" w:rsidR="00076F79" w:rsidRDefault="00082599" w:rsidP="007B0E77">
      <w:pPr>
        <w:pStyle w:val="Caption"/>
      </w:pPr>
      <w:r>
        <w:rPr>
          <w:noProof/>
        </w:rPr>
        <mc:AlternateContent>
          <mc:Choice Requires="wps">
            <w:drawing>
              <wp:inline distT="0" distB="0" distL="0" distR="0" wp14:anchorId="266E13AB" wp14:editId="67F54037">
                <wp:extent cx="5931725" cy="4981699"/>
                <wp:effectExtent l="0" t="0" r="0" b="9525"/>
                <wp:docPr id="9" name="Text Box 9"/>
                <wp:cNvGraphicFramePr/>
                <a:graphic xmlns:a="http://schemas.openxmlformats.org/drawingml/2006/main">
                  <a:graphicData uri="http://schemas.microsoft.com/office/word/2010/wordprocessingShape">
                    <wps:wsp>
                      <wps:cNvSpPr txBox="1"/>
                      <wps:spPr>
                        <a:xfrm>
                          <a:off x="0" y="0"/>
                          <a:ext cx="5931725" cy="49816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EF174" w14:textId="77777777" w:rsidR="00082599" w:rsidRPr="00861476" w:rsidRDefault="00082599" w:rsidP="00082599">
                            <w:pPr>
                              <w:pStyle w:val="Code"/>
                            </w:pPr>
                            <w:r w:rsidRPr="00861476">
                              <w:t>&lt;tailoredControl&gt;</w:t>
                            </w:r>
                          </w:p>
                          <w:p w14:paraId="2441E707" w14:textId="77777777" w:rsidR="00082599" w:rsidRDefault="00082599" w:rsidP="00082599">
                            <w:pPr>
                              <w:pStyle w:val="Code"/>
                            </w:pPr>
                            <w:r>
                              <w:t xml:space="preserve">  &lt;family&gt;IDENTIFICATION AND AUTHENTICATION&lt;/family&gt;</w:t>
                            </w:r>
                          </w:p>
                          <w:p w14:paraId="0F48C300" w14:textId="77777777"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connections.&lt;/rationale&gt;</w:t>
                            </w:r>
                          </w:p>
                          <w:p w14:paraId="756D871A" w14:textId="77777777" w:rsidR="00082599" w:rsidRDefault="00082599" w:rsidP="00082599">
                            <w:pPr>
                              <w:pStyle w:val="Code"/>
                            </w:pPr>
                            <w:r>
                              <w:t xml:space="preserve">  &lt;control number="IA-3"&gt;</w:t>
                            </w:r>
                          </w:p>
                          <w:p w14:paraId="05E4E1D1" w14:textId="77777777" w:rsidR="00082599" w:rsidRDefault="00082599" w:rsidP="00082599">
                            <w:pPr>
                              <w:pStyle w:val="Code"/>
                            </w:pPr>
                            <w:r>
                              <w:t xml:space="preserve">    &lt;title&gt;DEVICE IDENTIFICATION AND AUTHENTICATION&lt;/title&gt;</w:t>
                            </w:r>
                          </w:p>
                          <w:p w14:paraId="38B7BBA9" w14:textId="77777777" w:rsidR="00082599" w:rsidRDefault="00082599" w:rsidP="00082599">
                            <w:pPr>
                              <w:pStyle w:val="Code"/>
                            </w:pPr>
                            <w:r>
                              <w:t xml:space="preserve">    &lt;default value="2"/&gt;</w:t>
                            </w:r>
                          </w:p>
                          <w:p w14:paraId="7BA706BA" w14:textId="77777777" w:rsidR="00082599" w:rsidRDefault="00082599" w:rsidP="00082599">
                            <w:pPr>
                              <w:pStyle w:val="Code"/>
                            </w:pPr>
                            <w:r>
                              <w:t xml:space="preserve">    &lt;impact value="1"/&gt;</w:t>
                            </w:r>
                          </w:p>
                          <w:p w14:paraId="51BA0096" w14:textId="77777777" w:rsidR="00082599" w:rsidRDefault="00082599" w:rsidP="00082599">
                            <w:pPr>
                              <w:pStyle w:val="Code"/>
                            </w:pPr>
                            <w:r>
                              <w:t xml:space="preserve">    &lt;guidance flag="false"/&gt;</w:t>
                            </w:r>
                          </w:p>
                          <w:p w14:paraId="67B54D70" w14:textId="77777777" w:rsidR="00082599" w:rsidRDefault="00082599" w:rsidP="00082599">
                            <w:pPr>
                              <w:pStyle w:val="Code"/>
                            </w:pPr>
                            <w:r>
                              <w:t xml:space="preserve">  &lt;/control&gt;</w:t>
                            </w:r>
                          </w:p>
                          <w:p w14:paraId="31689E73" w14:textId="77777777" w:rsidR="00082599" w:rsidRDefault="00082599" w:rsidP="00082599">
                            <w:pPr>
                              <w:pStyle w:val="Code"/>
                            </w:pPr>
                            <w:r>
                              <w:t xml:space="preserve">  &lt;enhancement number="1"&gt;</w:t>
                            </w:r>
                          </w:p>
                          <w:p w14:paraId="159376AD" w14:textId="77777777" w:rsidR="00082599" w:rsidRDefault="00082599" w:rsidP="00082599">
                            <w:pPr>
                              <w:pStyle w:val="Code"/>
                            </w:pPr>
                            <w:r>
                              <w:t xml:space="preserve">    &lt;title&gt;CRYPTOGRAPHIC BIDIRECTIONAL AUTHENTICATION&lt;/title&gt;</w:t>
                            </w:r>
                          </w:p>
                          <w:p w14:paraId="553C769B" w14:textId="77777777" w:rsidR="00082599" w:rsidRDefault="00082599" w:rsidP="00082599">
                            <w:pPr>
                              <w:pStyle w:val="Code"/>
                            </w:pPr>
                            <w:r>
                              <w:t xml:space="preserve">    &lt;default value="4"/&gt;</w:t>
                            </w:r>
                          </w:p>
                          <w:p w14:paraId="0B9EF526" w14:textId="77777777" w:rsidR="00082599" w:rsidRDefault="00082599" w:rsidP="00082599">
                            <w:pPr>
                              <w:pStyle w:val="Code"/>
                            </w:pPr>
                            <w:r>
                              <w:t xml:space="preserve">    &lt;impact value="2"/&gt;</w:t>
                            </w:r>
                          </w:p>
                          <w:p w14:paraId="6C2F684D" w14:textId="77777777" w:rsidR="00082599" w:rsidRDefault="00082599" w:rsidP="00082599">
                            <w:pPr>
                              <w:pStyle w:val="Code"/>
                            </w:pPr>
                            <w:r>
                              <w:t xml:space="preserve">    &lt;guidance flag="true"&gt;The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measures.&lt;/guidance&gt;</w:t>
                            </w:r>
                          </w:p>
                          <w:p w14:paraId="71C14655" w14:textId="77777777" w:rsidR="00082599" w:rsidRDefault="00082599" w:rsidP="00082599">
                            <w:pPr>
                              <w:pStyle w:val="Code"/>
                            </w:pPr>
                            <w:r>
                              <w:t xml:space="preserve">  &lt;/enhancement&gt;</w:t>
                            </w:r>
                          </w:p>
                          <w:p w14:paraId="1EB42E88" w14:textId="77777777" w:rsidR="00082599" w:rsidRDefault="00082599" w:rsidP="00082599">
                            <w:pPr>
                              <w:pStyle w:val="Code"/>
                            </w:pPr>
                            <w:r>
                              <w:t xml:space="preserve">  &lt;enhancement number="4"&gt;</w:t>
                            </w:r>
                          </w:p>
                          <w:p w14:paraId="0169D06E" w14:textId="77777777" w:rsidR="00082599" w:rsidRDefault="00082599" w:rsidP="00082599">
                            <w:pPr>
                              <w:pStyle w:val="Code"/>
                            </w:pPr>
                            <w:r>
                              <w:t xml:space="preserve">    &lt;title&gt;DEVICE ATTESTATION&lt;/title&gt;</w:t>
                            </w:r>
                          </w:p>
                          <w:p w14:paraId="536DC834" w14:textId="77777777" w:rsidR="00082599" w:rsidRDefault="00082599" w:rsidP="00082599">
                            <w:pPr>
                              <w:pStyle w:val="Code"/>
                            </w:pPr>
                            <w:r>
                              <w:t xml:space="preserve">    &lt;default value="4"/&gt;</w:t>
                            </w:r>
                          </w:p>
                          <w:p w14:paraId="35A64E3B" w14:textId="77777777" w:rsidR="00082599" w:rsidRDefault="00082599" w:rsidP="00082599">
                            <w:pPr>
                              <w:pStyle w:val="Code"/>
                            </w:pPr>
                            <w:r>
                              <w:t xml:space="preserve">    &lt;impact value="2"/&gt;</w:t>
                            </w:r>
                          </w:p>
                          <w:p w14:paraId="4813FC7C" w14:textId="77777777" w:rsidR="00082599" w:rsidRDefault="00082599" w:rsidP="00082599">
                            <w:pPr>
                              <w:pStyle w:val="Code"/>
                            </w:pPr>
                            <w:r>
                              <w:t xml:space="preserve">    &lt;guidance flag="1"/&gt;</w:t>
                            </w:r>
                          </w:p>
                          <w:p w14:paraId="41C9ECBA" w14:textId="77777777" w:rsidR="00082599" w:rsidRDefault="00082599" w:rsidP="00082599">
                            <w:pPr>
                              <w:pStyle w:val="Code"/>
                            </w:pPr>
                            <w:r>
                              <w:t xml:space="preserve">  &lt;/enhancement&gt;</w:t>
                            </w:r>
                          </w:p>
                          <w:p w14:paraId="7A8B6093" w14:textId="77777777" w:rsidR="00082599" w:rsidRDefault="00082599" w:rsidP="00082599">
                            <w:pPr>
                              <w:pStyle w:val="Code"/>
                            </w:pPr>
                            <w:r>
                              <w:t>&lt;/tailoredControl&gt;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66E13AB" id="_x0000_t202" coordsize="21600,21600" o:spt="202" path="m,l,21600r21600,l21600,xe">
                <v:stroke joinstyle="miter"/>
                <v:path gradientshapeok="t" o:connecttype="rect"/>
              </v:shapetype>
              <v:shape id="Text Box 9" o:spid="_x0000_s1026" type="#_x0000_t202" style="width:467.05pt;height:3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" fillcolor="white [3201]" stroked="f" strokeweight=".5pt">
                <v:textbox>
                  <w:txbxContent>
                    <w:p w14:paraId="5CBEF174" w14:textId="77777777" w:rsidR="00082599" w:rsidRPr="00861476" w:rsidRDefault="00082599" w:rsidP="00082599">
                      <w:pPr>
                        <w:pStyle w:val="Code"/>
                      </w:pPr>
                      <w:r w:rsidRPr="00861476">
                        <w:t>&lt;tailoredControl&gt;</w:t>
                      </w:r>
                    </w:p>
                    <w:p w14:paraId="2441E707" w14:textId="77777777" w:rsidR="00082599" w:rsidRDefault="00082599" w:rsidP="00082599">
                      <w:pPr>
                        <w:pStyle w:val="Code"/>
                      </w:pPr>
                      <w:r>
                        <w:t xml:space="preserve">  &lt;family&gt;IDENTIFICATION AND AUTHENTICATION&lt;/family&gt;</w:t>
                      </w:r>
                    </w:p>
                    <w:p w14:paraId="0F48C300" w14:textId="77777777"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connections.&lt;/rationale&gt;</w:t>
                      </w:r>
                    </w:p>
                    <w:p w14:paraId="756D871A" w14:textId="77777777" w:rsidR="00082599" w:rsidRDefault="00082599" w:rsidP="00082599">
                      <w:pPr>
                        <w:pStyle w:val="Code"/>
                      </w:pPr>
                      <w:r>
                        <w:t xml:space="preserve">  &lt;control number="IA-3"&gt;</w:t>
                      </w:r>
                    </w:p>
                    <w:p w14:paraId="05E4E1D1" w14:textId="77777777" w:rsidR="00082599" w:rsidRDefault="00082599" w:rsidP="00082599">
                      <w:pPr>
                        <w:pStyle w:val="Code"/>
                      </w:pPr>
                      <w:r>
                        <w:t xml:space="preserve">    &lt;title&gt;DEVICE IDENTIFICATION AND AUTHENTICATION&lt;/title&gt;</w:t>
                      </w:r>
                    </w:p>
                    <w:p w14:paraId="38B7BBA9" w14:textId="77777777" w:rsidR="00082599" w:rsidRDefault="00082599" w:rsidP="00082599">
                      <w:pPr>
                        <w:pStyle w:val="Code"/>
                      </w:pPr>
                      <w:r>
                        <w:t xml:space="preserve">    &lt;default value="2"/&gt;</w:t>
                      </w:r>
                    </w:p>
                    <w:p w14:paraId="7BA706BA" w14:textId="77777777" w:rsidR="00082599" w:rsidRDefault="00082599" w:rsidP="00082599">
                      <w:pPr>
                        <w:pStyle w:val="Code"/>
                      </w:pPr>
                      <w:r>
                        <w:t xml:space="preserve">    &lt;impact value="1"/&gt;</w:t>
                      </w:r>
                    </w:p>
                    <w:p w14:paraId="51BA0096" w14:textId="77777777" w:rsidR="00082599" w:rsidRDefault="00082599" w:rsidP="00082599">
                      <w:pPr>
                        <w:pStyle w:val="Code"/>
                      </w:pPr>
                      <w:r>
                        <w:t xml:space="preserve">    &lt;guidance flag="false"/&gt;</w:t>
                      </w:r>
                    </w:p>
                    <w:p w14:paraId="67B54D70" w14:textId="77777777" w:rsidR="00082599" w:rsidRDefault="00082599" w:rsidP="00082599">
                      <w:pPr>
                        <w:pStyle w:val="Code"/>
                      </w:pPr>
                      <w:r>
                        <w:t xml:space="preserve">  &lt;/control&gt;</w:t>
                      </w:r>
                    </w:p>
                    <w:p w14:paraId="31689E73" w14:textId="77777777" w:rsidR="00082599" w:rsidRDefault="00082599" w:rsidP="00082599">
                      <w:pPr>
                        <w:pStyle w:val="Code"/>
                      </w:pPr>
                      <w:r>
                        <w:t xml:space="preserve">  &lt;enhancement number="1"&gt;</w:t>
                      </w:r>
                    </w:p>
                    <w:p w14:paraId="159376AD" w14:textId="77777777" w:rsidR="00082599" w:rsidRDefault="00082599" w:rsidP="00082599">
                      <w:pPr>
                        <w:pStyle w:val="Code"/>
                      </w:pPr>
                      <w:r>
                        <w:t xml:space="preserve">    &lt;title&gt;CRYPTOGRAPHIC BIDIRECTIONAL AUTHENTICATION&lt;/title&gt;</w:t>
                      </w:r>
                    </w:p>
                    <w:p w14:paraId="553C769B" w14:textId="77777777" w:rsidR="00082599" w:rsidRDefault="00082599" w:rsidP="00082599">
                      <w:pPr>
                        <w:pStyle w:val="Code"/>
                      </w:pPr>
                      <w:r>
                        <w:t xml:space="preserve">    &lt;default value="4"/&gt;</w:t>
                      </w:r>
                    </w:p>
                    <w:p w14:paraId="0B9EF526" w14:textId="77777777" w:rsidR="00082599" w:rsidRDefault="00082599" w:rsidP="00082599">
                      <w:pPr>
                        <w:pStyle w:val="Code"/>
                      </w:pPr>
                      <w:r>
                        <w:t xml:space="preserve">    &lt;impact value="2"/&gt;</w:t>
                      </w:r>
                    </w:p>
                    <w:p w14:paraId="6C2F684D" w14:textId="77777777" w:rsidR="00082599" w:rsidRDefault="00082599" w:rsidP="00082599">
                      <w:pPr>
                        <w:pStyle w:val="Code"/>
                      </w:pPr>
                      <w:r>
                        <w:t xml:space="preserve">    &lt;guidance flag="true"&gt;The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measures.&lt;/guidance&gt;</w:t>
                      </w:r>
                    </w:p>
                    <w:p w14:paraId="71C14655" w14:textId="77777777" w:rsidR="00082599" w:rsidRDefault="00082599" w:rsidP="00082599">
                      <w:pPr>
                        <w:pStyle w:val="Code"/>
                      </w:pPr>
                      <w:r>
                        <w:t xml:space="preserve">  &lt;/enhancement&gt;</w:t>
                      </w:r>
                    </w:p>
                    <w:p w14:paraId="1EB42E88" w14:textId="77777777" w:rsidR="00082599" w:rsidRDefault="00082599" w:rsidP="00082599">
                      <w:pPr>
                        <w:pStyle w:val="Code"/>
                      </w:pPr>
                      <w:r>
                        <w:t xml:space="preserve">  &lt;enhancement number="4"&gt;</w:t>
                      </w:r>
                    </w:p>
                    <w:p w14:paraId="0169D06E" w14:textId="77777777" w:rsidR="00082599" w:rsidRDefault="00082599" w:rsidP="00082599">
                      <w:pPr>
                        <w:pStyle w:val="Code"/>
                      </w:pPr>
                      <w:r>
                        <w:t xml:space="preserve">    &lt;title&gt;DEVICE ATTESTATION&lt;/title&gt;</w:t>
                      </w:r>
                    </w:p>
                    <w:p w14:paraId="536DC834" w14:textId="77777777" w:rsidR="00082599" w:rsidRDefault="00082599" w:rsidP="00082599">
                      <w:pPr>
                        <w:pStyle w:val="Code"/>
                      </w:pPr>
                      <w:r>
                        <w:t xml:space="preserve">    &lt;default value="4"/&gt;</w:t>
                      </w:r>
                    </w:p>
                    <w:p w14:paraId="35A64E3B" w14:textId="77777777" w:rsidR="00082599" w:rsidRDefault="00082599" w:rsidP="00082599">
                      <w:pPr>
                        <w:pStyle w:val="Code"/>
                      </w:pPr>
                      <w:r>
                        <w:t xml:space="preserve">    &lt;impact value="2"/&gt;</w:t>
                      </w:r>
                    </w:p>
                    <w:p w14:paraId="4813FC7C" w14:textId="77777777" w:rsidR="00082599" w:rsidRDefault="00082599" w:rsidP="00082599">
                      <w:pPr>
                        <w:pStyle w:val="Code"/>
                      </w:pPr>
                      <w:r>
                        <w:t xml:space="preserve">    &lt;guidance flag="1"/&gt;</w:t>
                      </w:r>
                    </w:p>
                    <w:p w14:paraId="41C9ECBA" w14:textId="77777777" w:rsidR="00082599" w:rsidRDefault="00082599" w:rsidP="00082599">
                      <w:pPr>
                        <w:pStyle w:val="Code"/>
                      </w:pPr>
                      <w:r>
                        <w:t xml:space="preserve">  &lt;/enhancement&gt;</w:t>
                      </w:r>
                    </w:p>
                    <w:p w14:paraId="7A8B6093" w14:textId="77777777" w:rsidR="00082599" w:rsidRDefault="00082599" w:rsidP="00082599">
                      <w:pPr>
                        <w:pStyle w:val="Code"/>
                      </w:pPr>
                      <w:r>
                        <w:t>&lt;/tailoredControl&gt;</w:t>
                      </w:r>
                    </w:p>
                  </w:txbxContent>
                </v:textbox>
                <w10:anchorlock/>
              </v:shape>
            </w:pict>
          </mc:Fallback>
        </mc:AlternateContent>
      </w:r>
    </w:p>
    <w:p w14:paraId="3A422B16" w14:textId="77777777" w:rsidR="00082599" w:rsidRPr="00082599" w:rsidRDefault="00494539" w:rsidP="00082599">
      <w:r>
        <w:rPr>
          <w:noProof/>
        </w:rPr>
        <mc:AlternateContent>
          <mc:Choice Requires="wps">
            <w:drawing>
              <wp:anchor distT="0" distB="0" distL="114300" distR="114300" simplePos="0" relativeHeight="251661312" behindDoc="1" locked="0" layoutInCell="1" allowOverlap="1" wp14:anchorId="46AD678E" wp14:editId="056A89CE">
                <wp:simplePos x="0" y="0"/>
                <wp:positionH relativeFrom="margin">
                  <wp:align>left</wp:align>
                </wp:positionH>
                <wp:positionV relativeFrom="paragraph">
                  <wp:posOffset>7035</wp:posOffset>
                </wp:positionV>
                <wp:extent cx="5931535" cy="635"/>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14:paraId="68E243B5" w14:textId="77777777" w:rsidR="00082599" w:rsidRPr="00B12931" w:rsidRDefault="00082599" w:rsidP="00082599">
                            <w:pPr>
                              <w:pStyle w:val="Caption"/>
                              <w:rPr>
                                <w:noProof/>
                              </w:rPr>
                            </w:pPr>
                            <w:r>
                              <w:t xml:space="preserve">Figure </w:t>
                            </w:r>
                            <w:r w:rsidR="0060765D">
                              <w:fldChar w:fldCharType="begin"/>
                            </w:r>
                            <w:r w:rsidR="0060765D">
                              <w:instrText xml:space="preserve"> SEQ Figure \* ARABIC </w:instrText>
                            </w:r>
                            <w:r w:rsidR="0060765D">
                              <w:fldChar w:fldCharType="separate"/>
                            </w:r>
                            <w:r w:rsidR="00DD3E68">
                              <w:rPr>
                                <w:noProof/>
                              </w:rPr>
                              <w:t>9</w:t>
                            </w:r>
                            <w:r w:rsidR="0060765D">
                              <w:rPr>
                                <w:noProof/>
                              </w:rPr>
                              <w:fldChar w:fldCharType="end"/>
                            </w:r>
                            <w:r>
                              <w:t xml:space="preserve">. </w:t>
                            </w:r>
                            <w:r w:rsidRPr="00082599">
                              <w:t>Full XML data generated by the Security Control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D678E" id="Text Box 10" o:spid="_x0000_s1027" type="#_x0000_t202" style="position:absolute;margin-left:0;margin-top:.55pt;width:467.05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" stroked="f">
                <v:textbox style="mso-fit-shape-to-text:t" inset="0,0,0,0">
                  <w:txbxContent>
                    <w:p w14:paraId="68E243B5" w14:textId="77777777" w:rsidR="00082599" w:rsidRPr="00B12931" w:rsidRDefault="00082599" w:rsidP="00082599">
                      <w:pPr>
                        <w:pStyle w:val="Caption"/>
                        <w:rPr>
                          <w:noProof/>
                        </w:rPr>
                      </w:pPr>
                      <w:r>
                        <w:t xml:space="preserve">Figure </w:t>
                      </w:r>
                      <w:r w:rsidR="0060765D">
                        <w:fldChar w:fldCharType="begin"/>
                      </w:r>
                      <w:r w:rsidR="0060765D">
                        <w:instrText xml:space="preserve"> SEQ Figure \* ARABIC </w:instrText>
                      </w:r>
                      <w:r w:rsidR="0060765D">
                        <w:fldChar w:fldCharType="separate"/>
                      </w:r>
                      <w:r w:rsidR="00DD3E68">
                        <w:rPr>
                          <w:noProof/>
                        </w:rPr>
                        <w:t>9</w:t>
                      </w:r>
                      <w:r w:rsidR="0060765D">
                        <w:rPr>
                          <w:noProof/>
                        </w:rPr>
                        <w:fldChar w:fldCharType="end"/>
                      </w:r>
                      <w:r>
                        <w:t xml:space="preserve">. </w:t>
                      </w:r>
                      <w:r w:rsidRPr="00082599">
                        <w:t>Full XML data generated by the Security Control Editor.</w:t>
                      </w:r>
                    </w:p>
                  </w:txbxContent>
                </v:textbox>
                <w10:wrap anchorx="margin"/>
              </v:shape>
            </w:pict>
          </mc:Fallback>
        </mc:AlternateContent>
      </w:r>
    </w:p>
    <w:p w14:paraId="177BBE3E" w14:textId="77777777" w:rsidR="00FB10B2" w:rsidRDefault="00FB10B2" w:rsidP="00FB10B2">
      <w:r>
        <w:t>Paragraph.</w:t>
      </w:r>
    </w:p>
    <w:p w14:paraId="013DFC70" w14:textId="77777777" w:rsidR="00B14FE8" w:rsidRDefault="00B14FE8" w:rsidP="00B14FE8">
      <w:pPr>
        <w:pStyle w:val="Heading2"/>
      </w:pPr>
      <w:r w:rsidRPr="008C33D6">
        <w:lastRenderedPageBreak/>
        <w:t>Cybersecurity Framework Browser</w:t>
      </w:r>
    </w:p>
    <w:p w14:paraId="4209F2BC" w14:textId="77777777" w:rsidR="00B14FE8" w:rsidRDefault="00B14FE8" w:rsidP="00B14FE8">
      <w:pPr>
        <w:keepNext/>
      </w:pPr>
      <w:r>
        <w:rPr>
          <w:noProof/>
        </w:rPr>
        <w:drawing>
          <wp:inline distT="0" distB="0" distL="0" distR="0" wp14:anchorId="633567CB" wp14:editId="12DBCD49">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17">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14:paraId="12B1E9EC" w14:textId="77777777" w:rsidR="00B14FE8" w:rsidRDefault="00B14FE8" w:rsidP="00B14FE8">
      <w:pPr>
        <w:pStyle w:val="Caption"/>
      </w:pPr>
      <w:r>
        <w:t xml:space="preserve">Figure </w:t>
      </w:r>
      <w:r w:rsidR="00270336">
        <w:fldChar w:fldCharType="begin"/>
      </w:r>
      <w:r w:rsidR="00270336">
        <w:instrText xml:space="preserve"> SEQ Figure \* ARABIC </w:instrText>
      </w:r>
      <w:r w:rsidR="00270336">
        <w:fldChar w:fldCharType="separate"/>
      </w:r>
      <w:r w:rsidR="002033C0">
        <w:rPr>
          <w:noProof/>
        </w:rPr>
        <w:t>8</w:t>
      </w:r>
      <w:r w:rsidR="00270336">
        <w:rPr>
          <w:noProof/>
        </w:rPr>
        <w:fldChar w:fldCharType="end"/>
      </w:r>
      <w:r>
        <w:t>. Framework Core subcategory referencing the IA control family.</w:t>
      </w:r>
    </w:p>
    <w:p w14:paraId="4E67B696" w14:textId="77777777" w:rsidR="00B14FE8" w:rsidRPr="00B14FE8" w:rsidRDefault="00B14FE8" w:rsidP="00B14FE8"/>
    <w:p w14:paraId="7BD466A4" w14:textId="77777777" w:rsidR="00B14FE8" w:rsidRDefault="00B14FE8" w:rsidP="00B14FE8">
      <w:pPr>
        <w:pStyle w:val="Heading2"/>
      </w:pPr>
      <w:r>
        <w:t>Cross References</w:t>
      </w:r>
    </w:p>
    <w:p w14:paraId="1E728CBA" w14:textId="77777777" w:rsidR="00B14FE8" w:rsidRDefault="00B14FE8" w:rsidP="00B14FE8">
      <w:pPr>
        <w:keepNext/>
      </w:pPr>
      <w:r>
        <w:rPr>
          <w:noProof/>
        </w:rPr>
        <w:drawing>
          <wp:inline distT="0" distB="0" distL="0" distR="0" wp14:anchorId="155F2AA3" wp14:editId="7EF35CC5">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18">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14:paraId="2B8D8BD2" w14:textId="77777777" w:rsidR="00B14FE8" w:rsidRDefault="00B14FE8" w:rsidP="00B14FE8">
      <w:pPr>
        <w:pStyle w:val="Caption"/>
      </w:pPr>
      <w:r>
        <w:t xml:space="preserve">Figure </w:t>
      </w:r>
      <w:r w:rsidR="00270336">
        <w:fldChar w:fldCharType="begin"/>
      </w:r>
      <w:r w:rsidR="00270336">
        <w:instrText xml:space="preserve"> SEQ Figure \* ARABIC </w:instrText>
      </w:r>
      <w:r w:rsidR="00270336">
        <w:fldChar w:fldCharType="separate"/>
      </w:r>
      <w:r w:rsidR="002033C0">
        <w:rPr>
          <w:noProof/>
        </w:rPr>
        <w:t>9</w:t>
      </w:r>
      <w:r w:rsidR="00270336">
        <w:rPr>
          <w:noProof/>
        </w:rPr>
        <w:fldChar w:fldCharType="end"/>
      </w:r>
      <w:r>
        <w:t>. IA-3 cross references to Framework Core.</w:t>
      </w:r>
    </w:p>
    <w:p w14:paraId="7039BF5E" w14:textId="77777777" w:rsidR="00B14FE8" w:rsidRPr="00B14FE8" w:rsidRDefault="00B14FE8" w:rsidP="00B14FE8"/>
    <w:p w14:paraId="726F6F4F" w14:textId="77777777" w:rsidR="00967512" w:rsidRDefault="00295D4B" w:rsidP="00295D4B">
      <w:pPr>
        <w:pStyle w:val="Heading1"/>
      </w:pPr>
      <w:r>
        <w:t>References</w:t>
      </w:r>
    </w:p>
    <w:p w14:paraId="380E14C6" w14:textId="77777777" w:rsidR="00795F70" w:rsidRPr="00795F70" w:rsidRDefault="00B537BC" w:rsidP="00795F70">
      <w:pPr>
        <w:pStyle w:val="Bibliography"/>
      </w:pPr>
      <w:r>
        <w:fldChar w:fldCharType="begin"/>
      </w:r>
      <w:r w:rsidR="00795F70">
        <w:instrText xml:space="preserve"> ADDIN ZOTERO_BIBL {"custom":[]} CSL_BIBLIOGRAPHY </w:instrText>
      </w:r>
      <w:r>
        <w:fldChar w:fldCharType="separate"/>
      </w:r>
      <w:r w:rsidR="00795F70" w:rsidRPr="00795F70">
        <w:t>[1]</w:t>
      </w:r>
      <w:r w:rsidR="00795F70" w:rsidRPr="00795F70">
        <w:tab/>
        <w:t>National Institute of Standards and Technology (NIST) and United States of America, “Framework for Improving Critical Infrastructure Cybersecurity,” 2014.</w:t>
      </w:r>
    </w:p>
    <w:p w14:paraId="0F3FB923" w14:textId="77777777" w:rsidR="00795F70" w:rsidRPr="00795F70" w:rsidRDefault="00795F70" w:rsidP="00795F70">
      <w:pPr>
        <w:pStyle w:val="Bibliography"/>
      </w:pPr>
      <w:r w:rsidRPr="00795F70">
        <w:t>[2]</w:t>
      </w:r>
      <w:r w:rsidRPr="00795F70">
        <w:tab/>
        <w:t>Joint Task Force Transformation Initiative, “Security and Privacy Controls for Federal Information Systems and Organizations,” National Institute of Standards and Technology, NIST SP 800-53r4, Apr. 2013.</w:t>
      </w:r>
    </w:p>
    <w:p w14:paraId="1AAE38F4" w14:textId="77777777" w:rsidR="00795F70" w:rsidRPr="00795F70" w:rsidRDefault="00795F70" w:rsidP="00795F70">
      <w:pPr>
        <w:pStyle w:val="Bibliography"/>
      </w:pPr>
      <w:r w:rsidRPr="00795F70">
        <w:t>[3]</w:t>
      </w:r>
      <w:r w:rsidRPr="00795F70">
        <w:tab/>
        <w:t xml:space="preserve">“Extensible Markup Language (XML) 1.0 (Fifth Edition),” </w:t>
      </w:r>
      <w:r w:rsidRPr="00795F70">
        <w:rPr>
          <w:i/>
          <w:iCs/>
        </w:rPr>
        <w:t>W3C Recommendation</w:t>
      </w:r>
      <w:r w:rsidRPr="00795F70">
        <w:t>, 26-Nov-2008. [Online]. Available: http://www.w3.org/TR/xml/.</w:t>
      </w:r>
    </w:p>
    <w:p w14:paraId="28CB95D3" w14:textId="77777777" w:rsidR="00795F70" w:rsidRPr="00795F70" w:rsidRDefault="00795F70" w:rsidP="00795F70">
      <w:pPr>
        <w:pStyle w:val="Bibliography"/>
      </w:pPr>
      <w:r w:rsidRPr="00795F70">
        <w:t>[4]</w:t>
      </w:r>
      <w:r w:rsidRPr="00795F70">
        <w:tab/>
        <w:t xml:space="preserve">A. Mesbah and A. van Deursen, “Migrating Multi-page Web Applications to Single-page AJAX Interfaces,” </w:t>
      </w:r>
      <w:r w:rsidRPr="00795F70">
        <w:rPr>
          <w:i/>
          <w:iCs/>
        </w:rPr>
        <w:t>Software Maintenance and Reengineering, 2007. CSMR ’07. 11th European Conference on</w:t>
      </w:r>
      <w:r w:rsidRPr="00795F70">
        <w:t>, pp. 181–190, Mar. 2007.</w:t>
      </w:r>
    </w:p>
    <w:p w14:paraId="253F8770" w14:textId="77777777" w:rsidR="00795F70" w:rsidRPr="00795F70" w:rsidRDefault="00795F70" w:rsidP="00795F70">
      <w:pPr>
        <w:pStyle w:val="Bibliography"/>
      </w:pPr>
      <w:r w:rsidRPr="00795F70">
        <w:t>[5]</w:t>
      </w:r>
      <w:r w:rsidRPr="00795F70">
        <w:tab/>
        <w:t>“ECMAScript 2015 Language Specification,” Ecma International, Standard ECMA-262, Jun. 2015.</w:t>
      </w:r>
    </w:p>
    <w:p w14:paraId="113B879E" w14:textId="77777777" w:rsidR="00795F70" w:rsidRPr="00795F70" w:rsidRDefault="00795F70" w:rsidP="00795F70">
      <w:pPr>
        <w:pStyle w:val="Bibliography"/>
      </w:pPr>
      <w:r w:rsidRPr="00795F70">
        <w:t>[6]</w:t>
      </w:r>
      <w:r w:rsidRPr="00795F70">
        <w:tab/>
        <w:t>“Hypertext Transfer Protocol - HTTP/1.1,” Internet Engineering Task Force, RFC 2616, Jun. 1999.</w:t>
      </w:r>
    </w:p>
    <w:p w14:paraId="33CE6728" w14:textId="77777777" w:rsidR="00795F70" w:rsidRPr="00795F70" w:rsidRDefault="00795F70" w:rsidP="00795F70">
      <w:pPr>
        <w:pStyle w:val="Bibliography"/>
      </w:pPr>
      <w:r w:rsidRPr="00795F70">
        <w:t>[7]</w:t>
      </w:r>
      <w:r w:rsidRPr="00795F70">
        <w:tab/>
        <w:t>“NVD - 800-53.” [Online]. Available: https://web.nvd.nist.gov/view/800-53/home.</w:t>
      </w:r>
    </w:p>
    <w:p w14:paraId="10582A33" w14:textId="77777777" w:rsidR="00795F70" w:rsidRPr="00795F70" w:rsidRDefault="00795F70" w:rsidP="00795F70">
      <w:pPr>
        <w:pStyle w:val="Bibliography"/>
      </w:pPr>
      <w:r w:rsidRPr="00795F70">
        <w:t>[8]</w:t>
      </w:r>
      <w:r w:rsidRPr="00795F70">
        <w:tab/>
        <w:t xml:space="preserve">“XSL Transformations (XSLT) Version 1.0,” </w:t>
      </w:r>
      <w:r w:rsidRPr="00795F70">
        <w:rPr>
          <w:i/>
          <w:iCs/>
        </w:rPr>
        <w:t>W3C Recommendation</w:t>
      </w:r>
      <w:r w:rsidRPr="00795F70">
        <w:t>, 16-Nov-1999. [Online]. Available: http://www.w3.org/TR/xslt.</w:t>
      </w:r>
    </w:p>
    <w:p w14:paraId="215790A4" w14:textId="77777777" w:rsidR="00295D4B" w:rsidRPr="00295D4B" w:rsidRDefault="00B537BC" w:rsidP="00295D4B">
      <w:r>
        <w:fldChar w:fldCharType="end"/>
      </w:r>
    </w:p>
    <w:sectPr w:rsidR="00295D4B" w:rsidRPr="00295D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bell, Joshua" w:date="2015-08-19T16:00:00Z" w:initials="LJ">
    <w:p w14:paraId="593ADC30" w14:textId="77777777" w:rsidR="00B218FE" w:rsidRDefault="00B218FE">
      <w:pPr>
        <w:pStyle w:val="CommentText"/>
      </w:pPr>
      <w:r>
        <w:rPr>
          <w:rStyle w:val="CommentReference"/>
        </w:rPr>
        <w:annotationRef/>
      </w:r>
      <w:r>
        <w:t>Provide link once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3ADC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800FF" w14:textId="77777777" w:rsidR="0060765D" w:rsidRDefault="0060765D" w:rsidP="007B0E77">
      <w:pPr>
        <w:spacing w:after="0" w:line="240" w:lineRule="auto"/>
      </w:pPr>
      <w:r>
        <w:separator/>
      </w:r>
    </w:p>
  </w:endnote>
  <w:endnote w:type="continuationSeparator" w:id="0">
    <w:p w14:paraId="54DAB74C" w14:textId="77777777" w:rsidR="0060765D" w:rsidRDefault="0060765D"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7698C" w14:textId="77777777" w:rsidR="0060765D" w:rsidRDefault="0060765D" w:rsidP="007B0E77">
      <w:pPr>
        <w:spacing w:after="0" w:line="240" w:lineRule="auto"/>
      </w:pPr>
      <w:r>
        <w:separator/>
      </w:r>
    </w:p>
  </w:footnote>
  <w:footnote w:type="continuationSeparator" w:id="0">
    <w:p w14:paraId="095BBA4B" w14:textId="77777777" w:rsidR="0060765D" w:rsidRDefault="0060765D" w:rsidP="007B0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B1A68"/>
    <w:multiLevelType w:val="hybridMultilevel"/>
    <w:tmpl w:val="67A0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425F6"/>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27E2F03"/>
    <w:multiLevelType w:val="hybridMultilevel"/>
    <w:tmpl w:val="63B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31CDD"/>
    <w:multiLevelType w:val="hybridMultilevel"/>
    <w:tmpl w:val="F9AC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0C74B48"/>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4"/>
  </w:num>
  <w:num w:numId="5">
    <w:abstractNumId w:val="6"/>
  </w:num>
  <w:num w:numId="6">
    <w:abstractNumId w:val="8"/>
  </w:num>
  <w:num w:numId="7">
    <w:abstractNumId w:val="5"/>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bell, Joshua">
    <w15:presenceInfo w15:providerId="AD" w15:userId="S-1-5-21-1908027396-2059629336-315576832-88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1160C"/>
    <w:rsid w:val="00076F79"/>
    <w:rsid w:val="00082599"/>
    <w:rsid w:val="000A0837"/>
    <w:rsid w:val="000B2398"/>
    <w:rsid w:val="000B4FAC"/>
    <w:rsid w:val="001226E5"/>
    <w:rsid w:val="001F0979"/>
    <w:rsid w:val="002033C0"/>
    <w:rsid w:val="002068F0"/>
    <w:rsid w:val="00212A92"/>
    <w:rsid w:val="00230D36"/>
    <w:rsid w:val="00270336"/>
    <w:rsid w:val="00281EDF"/>
    <w:rsid w:val="00295D4B"/>
    <w:rsid w:val="002F4856"/>
    <w:rsid w:val="00372F8B"/>
    <w:rsid w:val="0039448C"/>
    <w:rsid w:val="003C222D"/>
    <w:rsid w:val="003C367E"/>
    <w:rsid w:val="00403247"/>
    <w:rsid w:val="0044066D"/>
    <w:rsid w:val="00466E15"/>
    <w:rsid w:val="00494539"/>
    <w:rsid w:val="004B1A75"/>
    <w:rsid w:val="004D2023"/>
    <w:rsid w:val="004D7CD3"/>
    <w:rsid w:val="004E68C3"/>
    <w:rsid w:val="00524CC9"/>
    <w:rsid w:val="0054108D"/>
    <w:rsid w:val="005441DD"/>
    <w:rsid w:val="00551D87"/>
    <w:rsid w:val="005754AC"/>
    <w:rsid w:val="005A3729"/>
    <w:rsid w:val="005A42BB"/>
    <w:rsid w:val="005A4F24"/>
    <w:rsid w:val="00601D91"/>
    <w:rsid w:val="0060765D"/>
    <w:rsid w:val="00631704"/>
    <w:rsid w:val="006A5747"/>
    <w:rsid w:val="006A6AAA"/>
    <w:rsid w:val="006F1DB9"/>
    <w:rsid w:val="00702CA5"/>
    <w:rsid w:val="00714BA1"/>
    <w:rsid w:val="007158A3"/>
    <w:rsid w:val="00723E5F"/>
    <w:rsid w:val="00735999"/>
    <w:rsid w:val="007913B7"/>
    <w:rsid w:val="00795F70"/>
    <w:rsid w:val="007A6545"/>
    <w:rsid w:val="007B0E77"/>
    <w:rsid w:val="007F078B"/>
    <w:rsid w:val="00811D08"/>
    <w:rsid w:val="00835151"/>
    <w:rsid w:val="008463A7"/>
    <w:rsid w:val="00861476"/>
    <w:rsid w:val="00867DA5"/>
    <w:rsid w:val="00883F69"/>
    <w:rsid w:val="008C33D6"/>
    <w:rsid w:val="008D2001"/>
    <w:rsid w:val="008E64AA"/>
    <w:rsid w:val="008F770A"/>
    <w:rsid w:val="00947A8A"/>
    <w:rsid w:val="00967512"/>
    <w:rsid w:val="0098171A"/>
    <w:rsid w:val="00A06B42"/>
    <w:rsid w:val="00A20DAD"/>
    <w:rsid w:val="00A42405"/>
    <w:rsid w:val="00A944D1"/>
    <w:rsid w:val="00AF0773"/>
    <w:rsid w:val="00B14FE8"/>
    <w:rsid w:val="00B218FE"/>
    <w:rsid w:val="00B537BC"/>
    <w:rsid w:val="00B542F2"/>
    <w:rsid w:val="00B71008"/>
    <w:rsid w:val="00BB2A2F"/>
    <w:rsid w:val="00BB6AC0"/>
    <w:rsid w:val="00BC2519"/>
    <w:rsid w:val="00BC2E80"/>
    <w:rsid w:val="00C06182"/>
    <w:rsid w:val="00C419B4"/>
    <w:rsid w:val="00C5532A"/>
    <w:rsid w:val="00C85638"/>
    <w:rsid w:val="00C97D6D"/>
    <w:rsid w:val="00CA4DEF"/>
    <w:rsid w:val="00CC627F"/>
    <w:rsid w:val="00D425ED"/>
    <w:rsid w:val="00D56BD1"/>
    <w:rsid w:val="00DD3E68"/>
    <w:rsid w:val="00DE2B61"/>
    <w:rsid w:val="00E35F29"/>
    <w:rsid w:val="00E60878"/>
    <w:rsid w:val="00E94D9C"/>
    <w:rsid w:val="00F1636F"/>
    <w:rsid w:val="00F83506"/>
    <w:rsid w:val="00FB10B2"/>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248F"/>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6A6AAA"/>
    <w:pPr>
      <w:spacing w:after="0"/>
    </w:pPr>
    <w:rPr>
      <w:rFonts w:ascii="Courier New" w:hAnsi="Courier New" w:cs="Courier New"/>
      <w:b/>
      <w:sz w:val="22"/>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6AAA"/>
    <w:rPr>
      <w:rFonts w:ascii="Courier New" w:hAnsi="Courier New" w:cs="Courier New"/>
      <w:b/>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 w:type="paragraph" w:customStyle="1" w:styleId="Default">
    <w:name w:val="Default"/>
    <w:rsid w:val="00212A9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218FE"/>
    <w:rPr>
      <w:sz w:val="16"/>
      <w:szCs w:val="16"/>
    </w:rPr>
  </w:style>
  <w:style w:type="paragraph" w:styleId="CommentText">
    <w:name w:val="annotation text"/>
    <w:basedOn w:val="Normal"/>
    <w:link w:val="CommentTextChar"/>
    <w:uiPriority w:val="99"/>
    <w:semiHidden/>
    <w:unhideWhenUsed/>
    <w:rsid w:val="00B218FE"/>
    <w:pPr>
      <w:spacing w:line="240" w:lineRule="auto"/>
    </w:pPr>
    <w:rPr>
      <w:sz w:val="20"/>
      <w:szCs w:val="20"/>
    </w:rPr>
  </w:style>
  <w:style w:type="character" w:customStyle="1" w:styleId="CommentTextChar">
    <w:name w:val="Comment Text Char"/>
    <w:basedOn w:val="DefaultParagraphFont"/>
    <w:link w:val="CommentText"/>
    <w:uiPriority w:val="99"/>
    <w:semiHidden/>
    <w:rsid w:val="00B218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8FE"/>
    <w:rPr>
      <w:b/>
      <w:bCs/>
    </w:rPr>
  </w:style>
  <w:style w:type="character" w:customStyle="1" w:styleId="CommentSubjectChar">
    <w:name w:val="Comment Subject Char"/>
    <w:basedOn w:val="CommentTextChar"/>
    <w:link w:val="CommentSubject"/>
    <w:uiPriority w:val="99"/>
    <w:semiHidden/>
    <w:rsid w:val="00B218F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2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FE"/>
    <w:rPr>
      <w:rFonts w:ascii="Segoe UI" w:hAnsi="Segoe UI" w:cs="Segoe UI"/>
      <w:sz w:val="18"/>
      <w:szCs w:val="18"/>
    </w:rPr>
  </w:style>
  <w:style w:type="character" w:styleId="Hyperlink">
    <w:name w:val="Hyperlink"/>
    <w:basedOn w:val="DefaultParagraphFont"/>
    <w:uiPriority w:val="99"/>
    <w:unhideWhenUsed/>
    <w:rsid w:val="00C5532A"/>
    <w:rPr>
      <w:color w:val="0563C1" w:themeColor="hyperlink"/>
      <w:u w:val="single"/>
    </w:rPr>
  </w:style>
  <w:style w:type="paragraph" w:styleId="ListParagraph">
    <w:name w:val="List Paragraph"/>
    <w:basedOn w:val="Normal"/>
    <w:uiPriority w:val="34"/>
    <w:qFormat/>
    <w:rsid w:val="008D2001"/>
    <w:pPr>
      <w:ind w:left="720"/>
      <w:contextualSpacing/>
    </w:pPr>
  </w:style>
  <w:style w:type="paragraph" w:styleId="NormalWeb">
    <w:name w:val="Normal (Web)"/>
    <w:basedOn w:val="Normal"/>
    <w:uiPriority w:val="99"/>
    <w:semiHidden/>
    <w:unhideWhenUsed/>
    <w:rsid w:val="0039448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41822">
      <w:bodyDiv w:val="1"/>
      <w:marLeft w:val="0"/>
      <w:marRight w:val="0"/>
      <w:marTop w:val="0"/>
      <w:marBottom w:val="0"/>
      <w:divBdr>
        <w:top w:val="none" w:sz="0" w:space="0" w:color="auto"/>
        <w:left w:val="none" w:sz="0" w:space="0" w:color="auto"/>
        <w:bottom w:val="none" w:sz="0" w:space="0" w:color="auto"/>
        <w:right w:val="none" w:sz="0" w:space="0" w:color="auto"/>
      </w:divBdr>
      <w:divsChild>
        <w:div w:id="993948327">
          <w:marLeft w:val="0"/>
          <w:marRight w:val="0"/>
          <w:marTop w:val="0"/>
          <w:marBottom w:val="0"/>
          <w:divBdr>
            <w:top w:val="none" w:sz="0" w:space="0" w:color="auto"/>
            <w:left w:val="none" w:sz="0" w:space="0" w:color="auto"/>
            <w:bottom w:val="none" w:sz="0" w:space="0" w:color="auto"/>
            <w:right w:val="none" w:sz="0" w:space="0" w:color="auto"/>
          </w:divBdr>
        </w:div>
      </w:divsChild>
    </w:div>
    <w:div w:id="1344434451">
      <w:bodyDiv w:val="1"/>
      <w:marLeft w:val="0"/>
      <w:marRight w:val="0"/>
      <w:marTop w:val="0"/>
      <w:marBottom w:val="0"/>
      <w:divBdr>
        <w:top w:val="none" w:sz="0" w:space="0" w:color="auto"/>
        <w:left w:val="none" w:sz="0" w:space="0" w:color="auto"/>
        <w:bottom w:val="none" w:sz="0" w:space="0" w:color="auto"/>
        <w:right w:val="none" w:sz="0" w:space="0" w:color="auto"/>
      </w:divBdr>
      <w:divsChild>
        <w:div w:id="53550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4EDBA-041B-4828-8C7B-1DF666618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6</cp:revision>
  <dcterms:created xsi:type="dcterms:W3CDTF">2015-08-21T13:32:00Z</dcterms:created>
  <dcterms:modified xsi:type="dcterms:W3CDTF">2015-08-21T20:34:00Z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id="Tn3r8CPH"/&gt;&lt;style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