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BA9" w:rsidRDefault="00000000">
      <w:pPr>
        <w:pStyle w:val="Heading1"/>
        <w:keepNext w:val="0"/>
        <w:keepLines w:val="0"/>
        <w:spacing w:before="480"/>
        <w:ind w:firstLine="720"/>
        <w:jc w:val="center"/>
        <w:rPr>
          <w:b/>
          <w:sz w:val="46"/>
          <w:szCs w:val="46"/>
        </w:rPr>
      </w:pPr>
      <w:bookmarkStart w:id="0" w:name="_oq99dsuk4xjg" w:colFirst="0" w:colLast="0"/>
      <w:bookmarkEnd w:id="0"/>
      <w:r>
        <w:rPr>
          <w:b/>
          <w:sz w:val="46"/>
          <w:szCs w:val="46"/>
        </w:rPr>
        <w:t xml:space="preserve">Streamlining AI/ML Pipelines with </w:t>
      </w:r>
      <w:proofErr w:type="spellStart"/>
      <w:r>
        <w:rPr>
          <w:b/>
          <w:sz w:val="46"/>
          <w:szCs w:val="46"/>
        </w:rPr>
        <w:t>FireDucks</w:t>
      </w:r>
      <w:proofErr w:type="spellEnd"/>
    </w:p>
    <w:p w14:paraId="00000002" w14:textId="77777777" w:rsidR="00692BA9" w:rsidRDefault="00692BA9"/>
    <w:p w14:paraId="00000003" w14:textId="77777777" w:rsidR="00692BA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eqovr3nvht2h" w:colFirst="0" w:colLast="0"/>
      <w:bookmarkEnd w:id="1"/>
      <w:r>
        <w:rPr>
          <w:b/>
          <w:sz w:val="34"/>
          <w:szCs w:val="34"/>
        </w:rPr>
        <w:t>Introduction</w:t>
      </w:r>
    </w:p>
    <w:p w14:paraId="00000004" w14:textId="77777777" w:rsidR="00692BA9" w:rsidRDefault="00000000">
      <w:pPr>
        <w:spacing w:before="240" w:after="240"/>
        <w:jc w:val="both"/>
      </w:pPr>
      <w:r>
        <w:t xml:space="preserve">The intersection of </w:t>
      </w:r>
      <w:r>
        <w:rPr>
          <w:b/>
        </w:rPr>
        <w:t>Artificial Intelligence (AI), Data Science, and Python</w:t>
      </w:r>
      <w:r>
        <w:t xml:space="preserve"> has transformed how we solve complex problems, optimize workflows, and innovate at scale. Open-source collaboration has </w:t>
      </w:r>
      <w:proofErr w:type="spellStart"/>
      <w:r>
        <w:t>fueled</w:t>
      </w:r>
      <w:proofErr w:type="spellEnd"/>
      <w:r>
        <w:t xml:space="preserve"> this progress, making cutting-edge tools accessible to all. From streamlining data processing to building efficient AI models, Python remains the backbone of modern data-driven innovation.</w:t>
      </w:r>
    </w:p>
    <w:p w14:paraId="00000005" w14:textId="77777777" w:rsidR="00692BA9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" w:name="_deojzecw6kwu" w:colFirst="0" w:colLast="0"/>
      <w:bookmarkEnd w:id="2"/>
      <w:r>
        <w:rPr>
          <w:b/>
          <w:sz w:val="34"/>
          <w:szCs w:val="34"/>
        </w:rPr>
        <w:t xml:space="preserve">What is </w:t>
      </w:r>
      <w:proofErr w:type="spellStart"/>
      <w:r>
        <w:rPr>
          <w:b/>
          <w:sz w:val="34"/>
          <w:szCs w:val="34"/>
        </w:rPr>
        <w:t>FireDucks</w:t>
      </w:r>
      <w:proofErr w:type="spellEnd"/>
      <w:r>
        <w:rPr>
          <w:b/>
          <w:sz w:val="34"/>
          <w:szCs w:val="34"/>
        </w:rPr>
        <w:t>?</w:t>
      </w:r>
    </w:p>
    <w:p w14:paraId="00000006" w14:textId="77777777" w:rsidR="00692BA9" w:rsidRDefault="00000000">
      <w:pPr>
        <w:spacing w:before="240" w:after="240"/>
        <w:jc w:val="both"/>
      </w:pPr>
      <w:proofErr w:type="spellStart"/>
      <w:r>
        <w:rPr>
          <w:b/>
        </w:rPr>
        <w:t>FireDucks</w:t>
      </w:r>
      <w:proofErr w:type="spellEnd"/>
      <w:r>
        <w:t xml:space="preserve"> is an open-source Python library designed to enhance data processing and machine learning workflows through </w:t>
      </w:r>
      <w:r>
        <w:rPr>
          <w:b/>
        </w:rPr>
        <w:t>lazy execution</w:t>
      </w:r>
      <w:r>
        <w:t xml:space="preserve"> and </w:t>
      </w:r>
      <w:r>
        <w:rPr>
          <w:b/>
        </w:rPr>
        <w:t>performance optimizations</w:t>
      </w:r>
      <w:r>
        <w:t xml:space="preserve">. Unlike traditional pandas, which executes operations immediately, </w:t>
      </w:r>
      <w:proofErr w:type="spellStart"/>
      <w:r>
        <w:t>FireDucks</w:t>
      </w:r>
      <w:proofErr w:type="spellEnd"/>
      <w:r>
        <w:t xml:space="preserve"> defers computation until explicitly triggered. This results in faster execution, lower memory usage, and better scalability for large datasets. Additionally, </w:t>
      </w:r>
      <w:proofErr w:type="spellStart"/>
      <w:r>
        <w:t>FireDucks</w:t>
      </w:r>
      <w:proofErr w:type="spellEnd"/>
      <w:r>
        <w:t xml:space="preserve"> provides built-in feature engineering tools, making it a powerful alternative to pandas for AI-driven data science applications.</w:t>
      </w:r>
    </w:p>
    <w:p w14:paraId="00000007" w14:textId="77777777" w:rsidR="00692BA9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" w:name="_w24g2ypd2b49" w:colFirst="0" w:colLast="0"/>
      <w:bookmarkEnd w:id="3"/>
      <w:r>
        <w:rPr>
          <w:b/>
          <w:sz w:val="34"/>
          <w:szCs w:val="34"/>
        </w:rPr>
        <w:t xml:space="preserve">Why </w:t>
      </w:r>
      <w:proofErr w:type="spellStart"/>
      <w:r>
        <w:rPr>
          <w:b/>
          <w:sz w:val="34"/>
          <w:szCs w:val="34"/>
        </w:rPr>
        <w:t>FireDucks</w:t>
      </w:r>
      <w:proofErr w:type="spellEnd"/>
      <w:r>
        <w:rPr>
          <w:b/>
          <w:sz w:val="34"/>
          <w:szCs w:val="34"/>
        </w:rPr>
        <w:t xml:space="preserve">? </w:t>
      </w:r>
    </w:p>
    <w:p w14:paraId="00000008" w14:textId="77777777" w:rsidR="00692BA9" w:rsidRDefault="00000000">
      <w:pPr>
        <w:spacing w:before="240" w:after="240"/>
        <w:jc w:val="both"/>
      </w:pPr>
      <w:r>
        <w:t xml:space="preserve">In the world of AI and machine learning, data processing is either your best asset or your worst bottleneck. Slow, inefficient pipelines kill momentum and waste compute resources. </w:t>
      </w:r>
      <w:proofErr w:type="spellStart"/>
      <w:r>
        <w:rPr>
          <w:b/>
        </w:rPr>
        <w:t>FireDucks</w:t>
      </w:r>
      <w:proofErr w:type="spellEnd"/>
      <w:r>
        <w:t xml:space="preserve"> is a powerful framework designed to optimize AI/ML workflows from data ingestion to model deployment. If you're tired of battling messy ETL jobs, inconsistent data formats, and sluggish model training, </w:t>
      </w:r>
      <w:proofErr w:type="spellStart"/>
      <w:r>
        <w:t>FireDucks</w:t>
      </w:r>
      <w:proofErr w:type="spellEnd"/>
      <w:r>
        <w:t xml:space="preserve"> is your weapon of choice.</w:t>
      </w:r>
    </w:p>
    <w:p w14:paraId="00000009" w14:textId="77777777" w:rsidR="00692BA9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4" w:name="_nvn2az8k2x23" w:colFirst="0" w:colLast="0"/>
      <w:bookmarkEnd w:id="4"/>
      <w:r>
        <w:rPr>
          <w:b/>
          <w:sz w:val="34"/>
          <w:szCs w:val="34"/>
        </w:rPr>
        <w:t>Breaking Down the Bottlenecks</w:t>
      </w:r>
    </w:p>
    <w:p w14:paraId="0000000A" w14:textId="77777777" w:rsidR="00692BA9" w:rsidRDefault="00000000">
      <w:pPr>
        <w:spacing w:before="240" w:after="240"/>
        <w:jc w:val="both"/>
      </w:pPr>
      <w:r>
        <w:t>A robust ML pipeline requires:</w:t>
      </w:r>
    </w:p>
    <w:p w14:paraId="0000000B" w14:textId="77777777" w:rsidR="00692BA9" w:rsidRDefault="00000000">
      <w:pPr>
        <w:numPr>
          <w:ilvl w:val="0"/>
          <w:numId w:val="1"/>
        </w:numPr>
        <w:spacing w:before="240"/>
      </w:pPr>
      <w:r>
        <w:rPr>
          <w:b/>
        </w:rPr>
        <w:t>Data Ingestion &amp; Preprocessing</w:t>
      </w:r>
      <w:r>
        <w:t xml:space="preserve"> – Getting raw data into a structured format.</w:t>
      </w:r>
    </w:p>
    <w:p w14:paraId="0000000C" w14:textId="77777777" w:rsidR="00692BA9" w:rsidRDefault="00000000">
      <w:pPr>
        <w:numPr>
          <w:ilvl w:val="0"/>
          <w:numId w:val="1"/>
        </w:numPr>
      </w:pPr>
      <w:r>
        <w:rPr>
          <w:b/>
        </w:rPr>
        <w:t>Feature Engineering &amp; Transformation</w:t>
      </w:r>
      <w:r>
        <w:t xml:space="preserve"> – Making data model-ready.</w:t>
      </w:r>
    </w:p>
    <w:p w14:paraId="0000000D" w14:textId="77777777" w:rsidR="00692BA9" w:rsidRDefault="00000000">
      <w:pPr>
        <w:numPr>
          <w:ilvl w:val="0"/>
          <w:numId w:val="1"/>
        </w:numPr>
      </w:pPr>
      <w:r>
        <w:rPr>
          <w:b/>
        </w:rPr>
        <w:t>Model Training &amp; Evaluation</w:t>
      </w:r>
      <w:r>
        <w:t xml:space="preserve"> – Running experiments efficiently.</w:t>
      </w:r>
    </w:p>
    <w:p w14:paraId="0000000E" w14:textId="77777777" w:rsidR="00692BA9" w:rsidRDefault="00000000">
      <w:pPr>
        <w:numPr>
          <w:ilvl w:val="0"/>
          <w:numId w:val="1"/>
        </w:numPr>
        <w:spacing w:after="240"/>
      </w:pPr>
      <w:r>
        <w:rPr>
          <w:b/>
        </w:rPr>
        <w:t>Deployment &amp; Monitoring</w:t>
      </w:r>
      <w:r>
        <w:t xml:space="preserve"> – Serving predictions at scale.</w:t>
      </w:r>
    </w:p>
    <w:p w14:paraId="0000000F" w14:textId="77777777" w:rsidR="00692BA9" w:rsidRDefault="00000000">
      <w:pPr>
        <w:spacing w:before="240" w:after="240"/>
        <w:jc w:val="both"/>
      </w:pPr>
      <w:r>
        <w:t xml:space="preserve">Each stage has pain points, and </w:t>
      </w:r>
      <w:proofErr w:type="spellStart"/>
      <w:r>
        <w:t>FireDucks</w:t>
      </w:r>
      <w:proofErr w:type="spellEnd"/>
      <w:r>
        <w:t xml:space="preserve"> solves them with precision.</w:t>
      </w:r>
    </w:p>
    <w:p w14:paraId="00000010" w14:textId="77777777" w:rsidR="00692BA9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5" w:name="_vkdm1ze51rva" w:colFirst="0" w:colLast="0"/>
      <w:bookmarkEnd w:id="5"/>
      <w:proofErr w:type="spellStart"/>
      <w:r>
        <w:rPr>
          <w:b/>
          <w:sz w:val="34"/>
          <w:szCs w:val="34"/>
        </w:rPr>
        <w:lastRenderedPageBreak/>
        <w:t>FireDucks</w:t>
      </w:r>
      <w:proofErr w:type="spellEnd"/>
      <w:r>
        <w:rPr>
          <w:b/>
          <w:sz w:val="34"/>
          <w:szCs w:val="34"/>
        </w:rPr>
        <w:t xml:space="preserve"> in Action: From Raw Data to AI-Driven Insights</w:t>
      </w:r>
    </w:p>
    <w:p w14:paraId="00000011" w14:textId="77777777" w:rsidR="00692BA9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fllc3eu29gbj" w:colFirst="0" w:colLast="0"/>
      <w:bookmarkEnd w:id="6"/>
      <w:r>
        <w:rPr>
          <w:b/>
          <w:color w:val="000000"/>
          <w:sz w:val="26"/>
          <w:szCs w:val="26"/>
        </w:rPr>
        <w:t>1. Blazing-Fast Data Ingestion</w:t>
      </w:r>
    </w:p>
    <w:p w14:paraId="00000012" w14:textId="77777777" w:rsidR="00692BA9" w:rsidRDefault="00000000">
      <w:pPr>
        <w:spacing w:before="240" w:after="240"/>
        <w:jc w:val="both"/>
      </w:pPr>
      <w:proofErr w:type="spellStart"/>
      <w:r>
        <w:t>FireDucks</w:t>
      </w:r>
      <w:proofErr w:type="spellEnd"/>
      <w:r>
        <w:t xml:space="preserve"> handles large-scale data ingestion effortlessly, supporting real-time and batch processing. It integrates with major data lakes, databases, and cloud platforms, ensuring that your data flows smoothly into your pipeline without breaking a sweat.</w:t>
      </w:r>
    </w:p>
    <w:p w14:paraId="00000013" w14:textId="77777777" w:rsidR="00692BA9" w:rsidRDefault="00000000">
      <w:pPr>
        <w:pStyle w:val="Heading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7" w:name="_pqxmsd5lm3x8" w:colFirst="0" w:colLast="0"/>
      <w:bookmarkEnd w:id="7"/>
      <w:r>
        <w:rPr>
          <w:b/>
          <w:color w:val="000000"/>
          <w:sz w:val="22"/>
          <w:szCs w:val="22"/>
        </w:rPr>
        <w:t xml:space="preserve">Example: Loading Data with </w:t>
      </w:r>
      <w:proofErr w:type="spellStart"/>
      <w:r>
        <w:rPr>
          <w:b/>
          <w:color w:val="000000"/>
          <w:sz w:val="22"/>
          <w:szCs w:val="22"/>
        </w:rPr>
        <w:t>FireDucks</w:t>
      </w:r>
      <w:proofErr w:type="spellEnd"/>
    </w:p>
    <w:p w14:paraId="00000014" w14:textId="77777777" w:rsidR="00692BA9" w:rsidRDefault="00692BA9"/>
    <w:p w14:paraId="00000015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color w:val="C586C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csv</w:t>
      </w:r>
    </w:p>
    <w:p w14:paraId="00000016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color w:val="C586C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fireducks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586C0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fd</w:t>
      </w:r>
      <w:proofErr w:type="spellEnd"/>
    </w:p>
    <w:p w14:paraId="00000017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color w:val="C586C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pd</w:t>
      </w:r>
    </w:p>
    <w:p w14:paraId="00000018" w14:textId="77777777" w:rsidR="00692BA9" w:rsidRDefault="00692BA9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0"/>
          <w:szCs w:val="20"/>
        </w:rPr>
      </w:pPr>
    </w:p>
    <w:p w14:paraId="00000019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data = 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[</w:t>
      </w:r>
    </w:p>
    <w:p w14:paraId="0000001A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{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1001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'age'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25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'gender'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'Male'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'location'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'NY'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monthly_spend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total_spend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500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num_purchases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'churn'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'No'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},</w:t>
      </w:r>
    </w:p>
    <w:p w14:paraId="0000001B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{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1002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'age'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34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'gender'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'Female'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'location'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'CA'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monthly_spend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total_spend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num_purchases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8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'churn'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'Yes'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},</w:t>
      </w:r>
    </w:p>
    <w:p w14:paraId="0000001C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{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1003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'age'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29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'gender'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'Male'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'location'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'TX'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monthly_spend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35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total_spend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400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num_purchases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12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'churn'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'No'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},</w:t>
      </w:r>
    </w:p>
    <w:p w14:paraId="0000001D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{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1004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'age'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45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'gender'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'Female'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'location'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'FL'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monthly_spend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75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total_spend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900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num_purchases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15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'churn'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'No'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},</w:t>
      </w:r>
    </w:p>
    <w:p w14:paraId="0000001E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{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1005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'age'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38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'gender'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'Male'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'location'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'IL'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monthly_spend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total_spend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350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num_purchases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9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'churn'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'Yes'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}</w:t>
      </w:r>
    </w:p>
    <w:p w14:paraId="0000001F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CDCDC"/>
          <w:sz w:val="20"/>
          <w:szCs w:val="20"/>
        </w:rPr>
        <w:t>]</w:t>
      </w:r>
    </w:p>
    <w:p w14:paraId="00000020" w14:textId="77777777" w:rsidR="00692BA9" w:rsidRDefault="00692BA9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0"/>
          <w:szCs w:val="20"/>
        </w:rPr>
      </w:pPr>
    </w:p>
    <w:p w14:paraId="00000021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6AA94F"/>
          <w:sz w:val="20"/>
          <w:szCs w:val="20"/>
        </w:rPr>
      </w:pPr>
      <w:r>
        <w:rPr>
          <w:rFonts w:ascii="Courier New" w:eastAsia="Courier New" w:hAnsi="Courier New" w:cs="Courier New"/>
          <w:color w:val="6AA94F"/>
          <w:sz w:val="20"/>
          <w:szCs w:val="20"/>
        </w:rPr>
        <w:t># Save data to CSV</w:t>
      </w:r>
    </w:p>
    <w:p w14:paraId="00000022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C586C0"/>
          <w:sz w:val="20"/>
          <w:szCs w:val="20"/>
        </w:rPr>
        <w:t>with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0"/>
          <w:szCs w:val="20"/>
        </w:rPr>
        <w:t>"data.csv"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"w"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newline=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586C0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:</w:t>
      </w:r>
    </w:p>
    <w:p w14:paraId="00000023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writer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csv.DictWriter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fieldnames=data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[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>.keys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())</w:t>
      </w:r>
    </w:p>
    <w:p w14:paraId="00000024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writer.writeheader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0"/>
          <w:szCs w:val="20"/>
        </w:rPr>
        <w:t>()</w:t>
      </w:r>
    </w:p>
    <w:p w14:paraId="00000025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writer.writerows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</w:p>
    <w:p w14:paraId="00000026" w14:textId="77777777" w:rsidR="00692BA9" w:rsidRDefault="00692BA9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0"/>
          <w:szCs w:val="20"/>
        </w:rPr>
      </w:pPr>
    </w:p>
    <w:p w14:paraId="00000027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6AA94F"/>
          <w:sz w:val="20"/>
          <w:szCs w:val="20"/>
        </w:rPr>
      </w:pPr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# Load into a </w:t>
      </w:r>
      <w:proofErr w:type="spellStart"/>
      <w:r>
        <w:rPr>
          <w:rFonts w:ascii="Courier New" w:eastAsia="Courier New" w:hAnsi="Courier New" w:cs="Courier New"/>
          <w:color w:val="6AA94F"/>
          <w:sz w:val="20"/>
          <w:szCs w:val="20"/>
        </w:rPr>
        <w:t>DataFrame</w:t>
      </w:r>
      <w:proofErr w:type="spellEnd"/>
    </w:p>
    <w:p w14:paraId="00000028" w14:textId="77777777" w:rsidR="00692BA9" w:rsidRDefault="00000000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dt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</w:p>
    <w:p w14:paraId="00000029" w14:textId="77777777" w:rsidR="00692BA9" w:rsidRDefault="00692BA9"/>
    <w:p w14:paraId="0000002A" w14:textId="77777777" w:rsidR="00692BA9" w:rsidRDefault="00692BA9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yk2fyami483v" w:colFirst="0" w:colLast="0"/>
      <w:bookmarkEnd w:id="8"/>
    </w:p>
    <w:p w14:paraId="0000002B" w14:textId="77777777" w:rsidR="00692BA9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c2zhhmrno4a3" w:colFirst="0" w:colLast="0"/>
      <w:bookmarkEnd w:id="9"/>
      <w:r>
        <w:rPr>
          <w:b/>
          <w:color w:val="000000"/>
          <w:sz w:val="26"/>
          <w:szCs w:val="26"/>
        </w:rPr>
        <w:lastRenderedPageBreak/>
        <w:t>2. Automated Preprocessing &amp; Feature Engineering</w:t>
      </w:r>
    </w:p>
    <w:p w14:paraId="0000002C" w14:textId="77777777" w:rsidR="00692BA9" w:rsidRDefault="00000000">
      <w:pPr>
        <w:spacing w:before="240" w:after="240"/>
        <w:jc w:val="both"/>
      </w:pPr>
      <w:r>
        <w:t xml:space="preserve">Gone are the days of writing endless preprocessing scripts. </w:t>
      </w:r>
      <w:proofErr w:type="spellStart"/>
      <w:r>
        <w:t>FireDucks</w:t>
      </w:r>
      <w:proofErr w:type="spellEnd"/>
      <w:r>
        <w:t xml:space="preserve"> provides built-in transformations for handling missing data, encoding categorical features, and scaling numerical values. Its parallelized processing ensures you don’t waste time on mundane tasks.</w:t>
      </w:r>
    </w:p>
    <w:p w14:paraId="0000002D" w14:textId="77777777" w:rsidR="00692BA9" w:rsidRDefault="00000000">
      <w:pPr>
        <w:pStyle w:val="Heading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10" w:name="_a0l2dw270ln6" w:colFirst="0" w:colLast="0"/>
      <w:bookmarkEnd w:id="10"/>
      <w:r>
        <w:rPr>
          <w:b/>
          <w:color w:val="000000"/>
          <w:sz w:val="22"/>
          <w:szCs w:val="22"/>
        </w:rPr>
        <w:t>Example: Preprocessing Data</w:t>
      </w:r>
    </w:p>
    <w:p w14:paraId="0000002E" w14:textId="77777777" w:rsidR="00692BA9" w:rsidRDefault="00000000">
      <w:pPr>
        <w:shd w:val="clear" w:color="auto" w:fill="1E1E1E"/>
        <w:spacing w:before="240" w:after="240" w:line="324" w:lineRule="auto"/>
        <w:jc w:val="both"/>
        <w:rPr>
          <w:rFonts w:ascii="Courier New" w:eastAsia="Courier New" w:hAnsi="Courier New" w:cs="Courier New"/>
          <w:color w:val="6AA94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data_cleaned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fd.clean</w:t>
      </w:r>
      <w:proofErr w:type="gramEnd"/>
      <w:r>
        <w:rPr>
          <w:rFonts w:ascii="Courier New" w:eastAsia="Courier New" w:hAnsi="Courier New" w:cs="Courier New"/>
          <w:color w:val="D4D4D4"/>
          <w:sz w:val="20"/>
          <w:szCs w:val="20"/>
        </w:rPr>
        <w:t>_data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>dt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strategy=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'drop'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# Using </w:t>
      </w:r>
      <w:proofErr w:type="spellStart"/>
      <w:r>
        <w:rPr>
          <w:rFonts w:ascii="Courier New" w:eastAsia="Courier New" w:hAnsi="Courier New" w:cs="Courier New"/>
          <w:color w:val="6AA94F"/>
          <w:sz w:val="20"/>
          <w:szCs w:val="20"/>
        </w:rPr>
        <w:t>FireDucks</w:t>
      </w:r>
      <w:proofErr w:type="spellEnd"/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 to remove missing values</w:t>
      </w:r>
    </w:p>
    <w:p w14:paraId="0000002F" w14:textId="77777777" w:rsidR="00692BA9" w:rsidRDefault="00000000">
      <w:pPr>
        <w:shd w:val="clear" w:color="auto" w:fill="1E1E1E"/>
        <w:spacing w:before="240" w:after="240" w:line="324" w:lineRule="auto"/>
        <w:jc w:val="both"/>
        <w:rPr>
          <w:rFonts w:ascii="Courier New" w:eastAsia="Courier New" w:hAnsi="Courier New" w:cs="Courier New"/>
          <w:color w:val="6AA94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data_encoded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fd.encode</w:t>
      </w:r>
      <w:proofErr w:type="gramEnd"/>
      <w:r>
        <w:rPr>
          <w:rFonts w:ascii="Courier New" w:eastAsia="Courier New" w:hAnsi="Courier New" w:cs="Courier New"/>
          <w:color w:val="D4D4D4"/>
          <w:sz w:val="20"/>
          <w:szCs w:val="20"/>
        </w:rPr>
        <w:t>_categorical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data_cleaned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columns=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[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'gender'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'location'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],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method=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onehot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# Using </w:t>
      </w:r>
      <w:proofErr w:type="spellStart"/>
      <w:r>
        <w:rPr>
          <w:rFonts w:ascii="Courier New" w:eastAsia="Courier New" w:hAnsi="Courier New" w:cs="Courier New"/>
          <w:color w:val="6AA94F"/>
          <w:sz w:val="20"/>
          <w:szCs w:val="20"/>
        </w:rPr>
        <w:t>FireDucks</w:t>
      </w:r>
      <w:proofErr w:type="spellEnd"/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 for encoding</w:t>
      </w:r>
    </w:p>
    <w:p w14:paraId="00000030" w14:textId="77777777" w:rsidR="00692BA9" w:rsidRDefault="00000000">
      <w:pPr>
        <w:shd w:val="clear" w:color="auto" w:fill="1E1E1E"/>
        <w:spacing w:before="240" w:after="240" w:line="324" w:lineRule="auto"/>
        <w:jc w:val="both"/>
        <w:rPr>
          <w:rFonts w:ascii="Courier New" w:eastAsia="Courier New" w:hAnsi="Courier New" w:cs="Courier New"/>
          <w:color w:val="6AA94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data_scaled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fd.scale</w:t>
      </w:r>
      <w:proofErr w:type="gramEnd"/>
      <w:r>
        <w:rPr>
          <w:rFonts w:ascii="Courier New" w:eastAsia="Courier New" w:hAnsi="Courier New" w:cs="Courier New"/>
          <w:color w:val="D4D4D4"/>
          <w:sz w:val="20"/>
          <w:szCs w:val="20"/>
        </w:rPr>
        <w:t>_features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data_encoded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columns=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[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'age'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monthly_spend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total_spend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0"/>
          <w:szCs w:val="20"/>
        </w:rPr>
        <w:t>num_purchases</w:t>
      </w:r>
      <w:proofErr w:type="spellEnd"/>
      <w:r>
        <w:rPr>
          <w:rFonts w:ascii="Courier New" w:eastAsia="Courier New" w:hAnsi="Courier New" w:cs="Courier New"/>
          <w:color w:val="CE9178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],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method=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'standard'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# Using </w:t>
      </w:r>
      <w:proofErr w:type="spellStart"/>
      <w:r>
        <w:rPr>
          <w:rFonts w:ascii="Courier New" w:eastAsia="Courier New" w:hAnsi="Courier New" w:cs="Courier New"/>
          <w:color w:val="6AA94F"/>
          <w:sz w:val="20"/>
          <w:szCs w:val="20"/>
        </w:rPr>
        <w:t>FireDucks</w:t>
      </w:r>
      <w:proofErr w:type="spellEnd"/>
      <w:r>
        <w:rPr>
          <w:rFonts w:ascii="Courier New" w:eastAsia="Courier New" w:hAnsi="Courier New" w:cs="Courier New"/>
          <w:color w:val="6AA94F"/>
          <w:sz w:val="20"/>
          <w:szCs w:val="20"/>
        </w:rPr>
        <w:t xml:space="preserve"> for scaling</w:t>
      </w:r>
    </w:p>
    <w:p w14:paraId="00000031" w14:textId="77777777" w:rsidR="00692BA9" w:rsidRDefault="00692BA9">
      <w:pPr>
        <w:spacing w:before="240" w:after="240"/>
        <w:jc w:val="both"/>
      </w:pPr>
    </w:p>
    <w:p w14:paraId="00000032" w14:textId="77777777" w:rsidR="00692BA9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1" w:name="_dd5v3fvw1oyk" w:colFirst="0" w:colLast="0"/>
      <w:bookmarkEnd w:id="11"/>
      <w:r>
        <w:rPr>
          <w:b/>
          <w:color w:val="000000"/>
          <w:sz w:val="26"/>
          <w:szCs w:val="26"/>
        </w:rPr>
        <w:t>3. Optimized Model Training</w:t>
      </w:r>
    </w:p>
    <w:p w14:paraId="00000033" w14:textId="77777777" w:rsidR="00692BA9" w:rsidRDefault="00000000">
      <w:pPr>
        <w:spacing w:before="240" w:after="240"/>
        <w:jc w:val="both"/>
      </w:pPr>
      <w:proofErr w:type="spellStart"/>
      <w:r>
        <w:t>FireDucks</w:t>
      </w:r>
      <w:proofErr w:type="spellEnd"/>
      <w:r>
        <w:t xml:space="preserve"> optimizes training workloads by distributing computations across GPUs and TPUs. It seamlessly integrates with TensorFlow, </w:t>
      </w:r>
      <w:proofErr w:type="spellStart"/>
      <w:r>
        <w:t>PyTorch</w:t>
      </w:r>
      <w:proofErr w:type="spellEnd"/>
      <w:r>
        <w:t>, and scikit-learn, making it easy to train and tune models without drowning in configuration files.</w:t>
      </w:r>
    </w:p>
    <w:p w14:paraId="00000034" w14:textId="77777777" w:rsidR="00692BA9" w:rsidRDefault="00000000">
      <w:pPr>
        <w:pStyle w:val="Heading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12" w:name="_1ddvcw3tu9rb" w:colFirst="0" w:colLast="0"/>
      <w:bookmarkEnd w:id="12"/>
      <w:r>
        <w:rPr>
          <w:b/>
          <w:color w:val="000000"/>
          <w:sz w:val="22"/>
          <w:szCs w:val="22"/>
        </w:rPr>
        <w:t>Example: Training a Model</w:t>
      </w:r>
    </w:p>
    <w:p w14:paraId="00000035" w14:textId="77777777" w:rsidR="00692BA9" w:rsidRDefault="00000000">
      <w:pPr>
        <w:shd w:val="clear" w:color="auto" w:fill="1E1E1E"/>
        <w:spacing w:before="240" w:after="240" w:line="324" w:lineRule="auto"/>
        <w:ind w:left="720"/>
        <w:jc w:val="both"/>
        <w:rPr>
          <w:rFonts w:ascii="Courier New" w:eastAsia="Courier New" w:hAnsi="Courier New" w:cs="Courier New"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color w:val="C586C0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sklearn.ensemble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586C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RandomForestClassifier</w:t>
      </w:r>
      <w:proofErr w:type="spellEnd"/>
    </w:p>
    <w:p w14:paraId="00000036" w14:textId="77777777" w:rsidR="00692BA9" w:rsidRDefault="00000000">
      <w:pPr>
        <w:shd w:val="clear" w:color="auto" w:fill="1E1E1E"/>
        <w:spacing w:before="240" w:after="240" w:line="324" w:lineRule="auto"/>
        <w:ind w:left="720"/>
        <w:jc w:val="both"/>
        <w:rPr>
          <w:rFonts w:ascii="Courier New" w:eastAsia="Courier New" w:hAnsi="Courier New" w:cs="Courier New"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color w:val="C586C0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fireducks.ml </w:t>
      </w:r>
      <w:r>
        <w:rPr>
          <w:rFonts w:ascii="Courier New" w:eastAsia="Courier New" w:hAnsi="Courier New" w:cs="Courier New"/>
          <w:color w:val="C586C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train_model</w:t>
      </w:r>
      <w:proofErr w:type="spellEnd"/>
    </w:p>
    <w:p w14:paraId="00000037" w14:textId="77777777" w:rsidR="00692BA9" w:rsidRDefault="00692BA9">
      <w:pPr>
        <w:shd w:val="clear" w:color="auto" w:fill="1E1E1E"/>
        <w:spacing w:before="240" w:after="240" w:line="324" w:lineRule="auto"/>
        <w:ind w:left="720"/>
        <w:jc w:val="both"/>
        <w:rPr>
          <w:rFonts w:ascii="Courier New" w:eastAsia="Courier New" w:hAnsi="Courier New" w:cs="Courier New"/>
          <w:color w:val="D4D4D4"/>
          <w:sz w:val="20"/>
          <w:szCs w:val="20"/>
        </w:rPr>
      </w:pPr>
    </w:p>
    <w:p w14:paraId="00000038" w14:textId="77777777" w:rsidR="00692BA9" w:rsidRDefault="00000000">
      <w:pPr>
        <w:shd w:val="clear" w:color="auto" w:fill="1E1E1E"/>
        <w:spacing w:before="240" w:after="240" w:line="324" w:lineRule="auto"/>
        <w:ind w:left="720"/>
        <w:jc w:val="both"/>
        <w:rPr>
          <w:rFonts w:ascii="Courier New" w:eastAsia="Courier New" w:hAnsi="Courier New" w:cs="Courier New"/>
          <w:color w:val="DCDCDC"/>
          <w:sz w:val="20"/>
          <w:szCs w:val="20"/>
        </w:rPr>
      </w:pP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model =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RandomForestClassifier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n_estimators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</w:p>
    <w:p w14:paraId="00000039" w14:textId="77777777" w:rsidR="00692BA9" w:rsidRDefault="00000000">
      <w:pPr>
        <w:shd w:val="clear" w:color="auto" w:fill="1E1E1E"/>
        <w:spacing w:before="240" w:after="240" w:line="324" w:lineRule="auto"/>
        <w:ind w:left="720"/>
        <w:jc w:val="both"/>
        <w:rPr>
          <w:rFonts w:ascii="Courier New" w:eastAsia="Courier New" w:hAnsi="Courier New" w:cs="Courier New"/>
          <w:color w:val="DCDCD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trained_model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train_</w:t>
      </w:r>
      <w:proofErr w:type="gramStart"/>
      <w:r>
        <w:rPr>
          <w:rFonts w:ascii="Courier New" w:eastAsia="Courier New" w:hAnsi="Courier New" w:cs="Courier New"/>
          <w:color w:val="D4D4D4"/>
          <w:sz w:val="20"/>
          <w:szCs w:val="20"/>
        </w:rPr>
        <w:t>model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data_scaled</w:t>
      </w:r>
      <w:proofErr w:type="spellEnd"/>
      <w:r>
        <w:rPr>
          <w:rFonts w:ascii="Courier New" w:eastAsia="Courier New" w:hAnsi="Courier New" w:cs="Courier New"/>
          <w:color w:val="DCDCDC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  <w:szCs w:val="20"/>
        </w:rPr>
        <w:t>target_column</w:t>
      </w:r>
      <w:proofErr w:type="spellEnd"/>
      <w:r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'churn'</w:t>
      </w:r>
      <w:r>
        <w:rPr>
          <w:rFonts w:ascii="Courier New" w:eastAsia="Courier New" w:hAnsi="Courier New" w:cs="Courier New"/>
          <w:color w:val="DCDCDC"/>
          <w:sz w:val="20"/>
          <w:szCs w:val="20"/>
        </w:rPr>
        <w:t>)</w:t>
      </w:r>
    </w:p>
    <w:p w14:paraId="0000003A" w14:textId="77777777" w:rsidR="00692BA9" w:rsidRDefault="00692BA9">
      <w:pPr>
        <w:spacing w:before="240" w:after="240"/>
        <w:jc w:val="both"/>
      </w:pPr>
    </w:p>
    <w:p w14:paraId="0000003B" w14:textId="77777777" w:rsidR="00692BA9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3" w:name="_od9uepxprec7" w:colFirst="0" w:colLast="0"/>
      <w:bookmarkEnd w:id="13"/>
      <w:r>
        <w:rPr>
          <w:b/>
          <w:color w:val="000000"/>
          <w:sz w:val="26"/>
          <w:szCs w:val="26"/>
        </w:rPr>
        <w:t>4. Scalable Deployment &amp; Real-Time Predictions</w:t>
      </w:r>
    </w:p>
    <w:p w14:paraId="0000003C" w14:textId="77777777" w:rsidR="00692BA9" w:rsidRDefault="00000000">
      <w:pPr>
        <w:spacing w:before="240" w:after="240"/>
        <w:jc w:val="both"/>
      </w:pPr>
      <w:r>
        <w:t xml:space="preserve">Once your model is trained, </w:t>
      </w:r>
      <w:proofErr w:type="spellStart"/>
      <w:r>
        <w:t>FireDucks</w:t>
      </w:r>
      <w:proofErr w:type="spellEnd"/>
      <w:r>
        <w:t xml:space="preserve"> ensures smooth deployment with built-in support for APIs and microservices. Whether you're pushing models to edge devices or cloud environments, </w:t>
      </w:r>
      <w:proofErr w:type="spellStart"/>
      <w:r>
        <w:t>FireDucks</w:t>
      </w:r>
      <w:proofErr w:type="spellEnd"/>
      <w:r>
        <w:t xml:space="preserve"> ensures low-latency inference without performance trade-offs.</w:t>
      </w:r>
    </w:p>
    <w:p w14:paraId="0000003D" w14:textId="77777777" w:rsidR="00692BA9" w:rsidRDefault="00692BA9">
      <w:pPr>
        <w:spacing w:before="240" w:after="240"/>
        <w:jc w:val="both"/>
      </w:pPr>
    </w:p>
    <w:p w14:paraId="7CE190EC" w14:textId="77777777" w:rsidR="00B7254B" w:rsidRDefault="00B7254B">
      <w:pPr>
        <w:spacing w:before="240" w:after="240"/>
        <w:jc w:val="both"/>
      </w:pPr>
    </w:p>
    <w:p w14:paraId="0000003E" w14:textId="77777777" w:rsidR="00692BA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5d1dktpiit93" w:colFirst="0" w:colLast="0"/>
      <w:bookmarkEnd w:id="14"/>
      <w:r>
        <w:rPr>
          <w:b/>
          <w:sz w:val="34"/>
          <w:szCs w:val="34"/>
        </w:rPr>
        <w:lastRenderedPageBreak/>
        <w:t>Conclusion</w:t>
      </w:r>
    </w:p>
    <w:p w14:paraId="0000003F" w14:textId="77777777" w:rsidR="00692BA9" w:rsidRDefault="00000000">
      <w:pPr>
        <w:spacing w:before="240" w:after="240"/>
      </w:pPr>
      <w:proofErr w:type="spellStart"/>
      <w:r>
        <w:t>FireDucks</w:t>
      </w:r>
      <w:proofErr w:type="spellEnd"/>
      <w:r>
        <w:t xml:space="preserve"> transforms AI/ML pipelines by removing inefficiencies, automating tedious tasks, and optimizing performance at every stage. From data ingestion to deployment, it accelerates workflows and simplifies complex processes. Whether you're handling large-scale data, engineering features, or deploying models, </w:t>
      </w:r>
      <w:proofErr w:type="spellStart"/>
      <w:r>
        <w:t>FireDucks</w:t>
      </w:r>
      <w:proofErr w:type="spellEnd"/>
      <w:r>
        <w:t xml:space="preserve"> ensures you work smarter, not harder.</w:t>
      </w:r>
    </w:p>
    <w:p w14:paraId="00000040" w14:textId="77777777" w:rsidR="00692BA9" w:rsidRDefault="00692BA9"/>
    <w:p w14:paraId="00000041" w14:textId="77777777" w:rsidR="00692BA9" w:rsidRDefault="00692BA9">
      <w:pPr>
        <w:spacing w:before="240" w:after="240"/>
        <w:jc w:val="both"/>
      </w:pPr>
    </w:p>
    <w:p w14:paraId="00000042" w14:textId="77777777" w:rsidR="00692BA9" w:rsidRDefault="00692BA9"/>
    <w:sectPr w:rsidR="00692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91FAD"/>
    <w:multiLevelType w:val="multilevel"/>
    <w:tmpl w:val="EDEC1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8766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A9"/>
    <w:rsid w:val="00692BA9"/>
    <w:rsid w:val="00B7254B"/>
    <w:rsid w:val="00C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5070"/>
  <w15:docId w15:val="{8674C7DD-5E67-4F99-B53B-0BAFD0B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Apeksha Kumawat</cp:lastModifiedBy>
  <cp:revision>2</cp:revision>
  <dcterms:created xsi:type="dcterms:W3CDTF">2025-03-22T07:20:00Z</dcterms:created>
  <dcterms:modified xsi:type="dcterms:W3CDTF">2025-03-22T07:20:00Z</dcterms:modified>
</cp:coreProperties>
</file>