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>
      <w:pPr>
        <w:spacing w:line="360" w:lineRule="auto"/>
        <w:jc w:val="center"/>
        <w:rPr>
          <w:b/>
          <w:caps/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jc w:val="center"/>
        <w:rPr>
          <w:rStyle w:val="7"/>
          <w:caps/>
          <w:smallCaps w:val="0"/>
        </w:rPr>
      </w:pPr>
      <w:r>
        <w:rPr>
          <w:rStyle w:val="7"/>
        </w:rPr>
        <w:t>отчет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</w:t>
      </w:r>
      <w:r>
        <w:rPr>
          <w:b/>
          <w:color w:val="FF0000"/>
          <w:szCs w:val="28"/>
        </w:rPr>
        <w:t xml:space="preserve"> </w:t>
      </w:r>
      <w:r>
        <w:rPr>
          <w:b/>
          <w:szCs w:val="28"/>
        </w:rPr>
        <w:t>№3</w:t>
      </w:r>
    </w:p>
    <w:p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7"/>
        </w:rPr>
        <w:t>Тема: Использование указателей</w:t>
      </w:r>
      <w:r>
        <w:rPr>
          <w:b/>
          <w:bCs/>
          <w:spacing w:val="5"/>
          <w:szCs w:val="28"/>
        </w:rPr>
        <w:t>.</w:t>
      </w: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tbl>
      <w:tblPr>
        <w:tblStyle w:val="5"/>
        <w:tblpPr w:leftFromText="180" w:rightFromText="180" w:vertAnchor="text" w:horzAnchor="margin" w:tblpXSpec="left" w:tblpY="-28"/>
        <w:tblW w:w="957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3"/>
        <w:gridCol w:w="2534"/>
        <w:gridCol w:w="2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</w:t>
            </w:r>
            <w:r>
              <w:rPr>
                <w:szCs w:val="28"/>
              </w:rPr>
              <w:t>3</w:t>
            </w:r>
          </w:p>
        </w:tc>
        <w:tc>
          <w:tcPr>
            <w:tcW w:w="2534" w:type="dxa"/>
            <w:tcBorders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Эвергрин П.С.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4223" w:type="dxa"/>
            <w:vAlign w:val="bottom"/>
          </w:tcPr>
          <w:p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534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szCs w:val="28"/>
              </w:rPr>
            </w:pPr>
          </w:p>
        </w:tc>
        <w:tc>
          <w:tcPr>
            <w:tcW w:w="2814" w:type="dxa"/>
            <w:vAlign w:val="bottom"/>
          </w:tcPr>
          <w:p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Кринкин К.В.</w:t>
            </w:r>
          </w:p>
        </w:tc>
      </w:tr>
    </w:tbl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szCs w:val="28"/>
        </w:rPr>
      </w:pPr>
    </w:p>
    <w:p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>
      <w:pPr>
        <w:jc w:val="center"/>
        <w:rPr>
          <w:bCs/>
          <w:szCs w:val="28"/>
        </w:rPr>
      </w:pPr>
      <w:r>
        <w:rPr>
          <w:bCs/>
          <w:szCs w:val="28"/>
        </w:rPr>
        <w:t>2016</w:t>
      </w:r>
    </w:p>
    <w:p>
      <w:pPr>
        <w:jc w:val="center"/>
        <w:rPr>
          <w:bCs/>
          <w:szCs w:val="28"/>
        </w:rPr>
      </w:pPr>
    </w:p>
    <w:p>
      <w:pPr>
        <w:jc w:val="center"/>
        <w:rPr>
          <w:bCs/>
          <w:szCs w:val="28"/>
        </w:rPr>
      </w:pPr>
    </w:p>
    <w:p>
      <w:r>
        <w:rPr>
          <w:b/>
          <w:bCs/>
        </w:rPr>
        <w:t>Цель:</w:t>
      </w:r>
      <w:r>
        <w:t xml:space="preserve"> </w:t>
      </w:r>
    </w:p>
    <w:p>
      <w:r>
        <w:t>Написание программы с использованием указателей.</w:t>
      </w:r>
    </w:p>
    <w:p>
      <w:bookmarkStart w:id="0" w:name="_Toc466499913"/>
      <w:bookmarkStart w:id="1" w:name="_Toc466500000"/>
      <w:bookmarkStart w:id="2" w:name="_Toc466500073"/>
      <w:bookmarkStart w:id="3" w:name="_Toc466500176"/>
      <w:bookmarkStart w:id="4" w:name="_Toc466500183"/>
      <w:bookmarkStart w:id="5" w:name="_Toc466500203"/>
      <w:r>
        <w:t>Задание:</w:t>
      </w:r>
      <w:bookmarkEnd w:id="0"/>
      <w:bookmarkEnd w:id="1"/>
      <w:bookmarkEnd w:id="2"/>
      <w:bookmarkEnd w:id="3"/>
      <w:bookmarkEnd w:id="4"/>
      <w:bookmarkEnd w:id="5"/>
      <w:r>
        <w:t xml:space="preserve"> </w:t>
      </w:r>
    </w:p>
    <w:p>
      <w:r>
        <w:t>Напишите программу, которая форматирует некоторый текст и выводит результат на консоль.</w:t>
      </w:r>
    </w:p>
    <w:p>
      <w:r>
        <w:t>На вход программе подается текст, который заканчивается предложением</w:t>
      </w:r>
      <w:r>
        <w:rPr>
          <w:lang w:val="en"/>
        </w:rPr>
        <w:t> </w:t>
      </w:r>
      <w:r>
        <w:t>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>!".</w:t>
      </w:r>
    </w:p>
    <w:p>
      <w:r>
        <w:t>Предложение (кроме последнего) может заканчиваться на</w:t>
      </w:r>
    </w:p>
    <w:p>
      <w:pPr>
        <w:rPr>
          <w:lang w:val="en"/>
        </w:rPr>
      </w:pPr>
      <w:r>
        <w:rPr>
          <w:lang w:val="en"/>
        </w:rPr>
        <w:t>. (точка)</w:t>
      </w:r>
    </w:p>
    <w:p>
      <w:pPr>
        <w:rPr>
          <w:lang w:val="en"/>
        </w:rPr>
      </w:pPr>
      <w:r>
        <w:rPr>
          <w:lang w:val="en"/>
        </w:rPr>
        <w:t xml:space="preserve">; (точка с запятой) </w:t>
      </w:r>
    </w:p>
    <w:p>
      <w:pPr>
        <w:rPr>
          <w:lang w:val="en"/>
        </w:rPr>
      </w:pPr>
      <w:r>
        <w:rPr>
          <w:lang w:val="en"/>
        </w:rPr>
        <w:t>? (вопросительный знак)</w:t>
      </w:r>
    </w:p>
    <w:p>
      <w:r>
        <w:t>Программа должна изменить и вывести текст следующим образом:</w:t>
      </w:r>
    </w:p>
    <w:p>
      <w:r>
        <w:t>Все предложения, которые заканчиваются на '?' должны быть удалены.</w:t>
      </w:r>
    </w:p>
    <w:p>
      <w:r>
        <w:t>Каждое предложение должно начинаться с новой строки.</w:t>
      </w:r>
      <w:r>
        <w:rPr>
          <w:lang w:val="en"/>
        </w:rPr>
        <w:t> </w:t>
      </w:r>
    </w:p>
    <w:p>
      <w:r>
        <w:t>Табуляция в начале предложения должна быть удалена.</w:t>
      </w:r>
    </w:p>
    <w:p>
      <w:r>
        <w:t xml:space="preserve">Текст должен заканчиваться фразой "Количество предложений до </w:t>
      </w:r>
      <w:r>
        <w:rPr>
          <w:lang w:val="en"/>
        </w:rPr>
        <w:t>n</w:t>
      </w:r>
      <w:r>
        <w:t xml:space="preserve"> и количество предложений после </w:t>
      </w:r>
      <w:r>
        <w:rPr>
          <w:lang w:val="en"/>
        </w:rPr>
        <w:t>m</w:t>
      </w:r>
      <w:r>
        <w:t xml:space="preserve">", где </w:t>
      </w:r>
      <w:r>
        <w:rPr>
          <w:lang w:val="en"/>
        </w:rPr>
        <w:t>n</w:t>
      </w:r>
      <w:r>
        <w:t xml:space="preserve"> - количество предложений в изначальном тексте (без учета терминального предложения "</w:t>
      </w:r>
      <w:r>
        <w:rPr>
          <w:lang w:val="en"/>
        </w:rPr>
        <w:t>Dragon</w:t>
      </w:r>
      <w:r>
        <w:t xml:space="preserve"> </w:t>
      </w:r>
      <w:r>
        <w:rPr>
          <w:lang w:val="en"/>
        </w:rPr>
        <w:t>flew</w:t>
      </w:r>
      <w:r>
        <w:t xml:space="preserve"> </w:t>
      </w:r>
      <w:r>
        <w:rPr>
          <w:lang w:val="en"/>
        </w:rPr>
        <w:t>away</w:t>
      </w:r>
      <w:r>
        <w:t xml:space="preserve">!") и </w:t>
      </w:r>
      <w:r>
        <w:rPr>
          <w:lang w:val="en"/>
        </w:rPr>
        <w:t>m</w:t>
      </w:r>
      <w:r>
        <w:t xml:space="preserve"> - количество предложений в отформатированном тексте (без учета предложения про количество из данного пункта).</w:t>
      </w:r>
    </w:p>
    <w:p>
      <w:r>
        <w:t>* Порядок предложений не должен меняться</w:t>
      </w:r>
    </w:p>
    <w:p/>
    <w:p>
      <w:pPr>
        <w:rPr>
          <w:b/>
          <w:bCs/>
          <w:lang w:val="en-US"/>
        </w:rPr>
      </w:pPr>
      <w:r>
        <w:rPr>
          <w:b/>
          <w:bCs/>
        </w:rPr>
        <w:t>Ход работы</w:t>
      </w:r>
      <w:r>
        <w:rPr>
          <w:b/>
          <w:bCs/>
          <w:lang w:val="en-US"/>
        </w:rPr>
        <w:t>:</w:t>
      </w:r>
    </w:p>
    <w:p>
      <w:r>
        <w:t xml:space="preserve">На сайте </w:t>
      </w:r>
      <w:r>
        <w:rPr>
          <w:lang w:val="en-US"/>
        </w:rPr>
        <w:t>Stepic</w:t>
      </w:r>
      <w:r>
        <w:t>.</w:t>
      </w:r>
      <w:r>
        <w:rPr>
          <w:lang w:val="en-US"/>
        </w:rPr>
        <w:t>org</w:t>
      </w:r>
      <w:r>
        <w:t>, в разделе Лабораторная работа №</w:t>
      </w:r>
      <w:r>
        <w:rPr>
          <w:lang w:val="en-US"/>
        </w:rPr>
        <w:t>3</w:t>
      </w:r>
      <w:r>
        <w:t xml:space="preserve">, в поле ввода ввели код </w:t>
      </w:r>
      <w:r>
        <w:rPr>
          <w:lang w:val="ru-RU"/>
        </w:rPr>
        <w:t>программы</w:t>
      </w:r>
      <w:r>
        <w:t>.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#include &lt;stdio.h&gt;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#include &lt;string.h&gt;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#include &lt;stdlib.h&gt;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int collect(char**getall);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void copy(char**gatall,char**getall,int a);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int main()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int m,b,j,a,z=0;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char**getall=(char**)malloc(sizeof(char*)*1000);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for(a=0;a&lt;1000;a++)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getall[a]=(char*)malloc(sizeof(char)*1000);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j=collect(getall);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char**gatall=(char**)malloc(sizeof(char*)*(j+1));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for(a=0;a&lt;=j;a++)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gatall[a]=(char*)malloc(sizeof(char)*1000);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copy(gatall,getall,j);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for(b=0;b&lt;=j;b++)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for(m=0;gatall[b][m]!='\0';m++)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if(gatall[b][m]==';'||gatall[b][m]=='.')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 z++;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 xml:space="preserve">        printf("%s\n",gatall[b]);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printf("Количество предложений до %d и количество предложений после %d\n",j,z);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return 0;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int collect(char** getall)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int i,c,j</w:t>
      </w:r>
      <w:r>
        <w:rPr>
          <w:rFonts w:hint="default"/>
          <w:i/>
          <w:iCs/>
          <w:sz w:val="24"/>
          <w:szCs w:val="24"/>
          <w:lang w:val="en-US"/>
        </w:rPr>
        <w:t>=0</w:t>
      </w:r>
      <w:bookmarkStart w:id="6" w:name="_GoBack"/>
      <w:bookmarkEnd w:id="6"/>
      <w:r>
        <w:rPr>
          <w:rFonts w:hint="default"/>
          <w:i/>
          <w:iCs/>
          <w:sz w:val="24"/>
          <w:szCs w:val="24"/>
        </w:rPr>
        <w:t>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x: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for(i=0;(c=getchar())!=EOF;i++)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if(c==';'||c=='.'||c=='?')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 xml:space="preserve">{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getall[j][i++]=c;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getall[j][i]='\0';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j++;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goto x;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else if(c=='\n'||c=='\t')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i= i-1;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else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 xml:space="preserve">   getall[j][i]=c;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ab/>
      </w:r>
      <w:r>
        <w:rPr>
          <w:rFonts w:hint="default"/>
          <w:i/>
          <w:iCs/>
          <w:sz w:val="24"/>
          <w:szCs w:val="24"/>
        </w:rPr>
        <w:t>getall[j][i]='\0';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return j;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void copy(char**gatall,char**getall,int j)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int y,d,h;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y=0;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l: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for(d=0;y&lt;=j;d++)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{       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if(getall[y][d]==' ')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else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{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for(h=0;getall[y][d]!='\0';h++)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{   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    gatall[y][h]=getall[y][d];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    d++;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gatall[y][h]='\0';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y++;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    goto l;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 xml:space="preserve">        }</w:t>
      </w:r>
    </w:p>
    <w:p>
      <w:pPr>
        <w:spacing w:line="240" w:lineRule="auto"/>
        <w:jc w:val="left"/>
        <w:rPr>
          <w:rFonts w:hint="default"/>
          <w:i/>
          <w:iCs/>
          <w:sz w:val="24"/>
          <w:szCs w:val="24"/>
        </w:rPr>
      </w:pPr>
      <w:r>
        <w:rPr>
          <w:rFonts w:hint="default"/>
          <w:i/>
          <w:iCs/>
          <w:sz w:val="24"/>
          <w:szCs w:val="24"/>
        </w:rPr>
        <w:t>}</w:t>
      </w:r>
    </w:p>
    <w:p>
      <w:r>
        <w:rPr>
          <w:rFonts w:hint="default"/>
          <w:i/>
          <w:iCs/>
        </w:rPr>
        <w:t xml:space="preserve">    </w:t>
      </w:r>
    </w:p>
    <w:p>
      <w:pPr>
        <w:rPr>
          <w:b/>
          <w:bCs/>
        </w:rPr>
      </w:pPr>
      <w:r>
        <w:rPr>
          <w:b/>
          <w:bCs/>
        </w:rPr>
        <w:t>Вывод:</w:t>
      </w:r>
    </w:p>
    <w:p>
      <w:r>
        <w:rPr>
          <w:lang w:val="ru-RU"/>
        </w:rPr>
        <w:t>получены н</w:t>
      </w:r>
      <w:r>
        <w:rPr>
          <w:rFonts w:hint="default"/>
          <w:lang w:val="ru-RU"/>
        </w:rPr>
        <w:t>авыки по созданию программы</w:t>
      </w:r>
      <w:r>
        <w:rPr>
          <w:rFonts w:hint="default"/>
        </w:rPr>
        <w:t xml:space="preserve">, </w:t>
      </w:r>
      <w:r>
        <w:rPr>
          <w:rFonts w:hint="default"/>
          <w:lang w:val="ru-RU"/>
        </w:rPr>
        <w:t>которая обрабатывает входящий поток предложений, форматирует и выводит их.</w:t>
      </w:r>
    </w:p>
    <w:p>
      <w:pPr>
        <w:jc w:val="center"/>
      </w:pPr>
    </w:p>
    <w:sectPr>
      <w:pgSz w:w="11906" w:h="16838"/>
      <w:pgMar w:top="1134" w:right="850" w:bottom="1134" w:left="1701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08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A1D5B"/>
    <w:rsid w:val="007E4750"/>
    <w:rsid w:val="00CA1D5B"/>
    <w:rsid w:val="00E93A23"/>
    <w:rsid w:val="261F7A7C"/>
    <w:rsid w:val="39FD0A27"/>
    <w:rsid w:val="6B1765A5"/>
    <w:rsid w:val="70F26722"/>
    <w:rsid w:val="74FA6D1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tLeast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/>
      <w:outlineLvl w:val="0"/>
    </w:pPr>
    <w:rPr>
      <w:rFonts w:ascii="Cambria" w:hAnsi="Cambria"/>
      <w:b/>
      <w:bCs/>
      <w:color w:val="365F90"/>
      <w:szCs w:val="28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Title"/>
    <w:basedOn w:val="2"/>
    <w:next w:val="1"/>
    <w:link w:val="8"/>
    <w:qFormat/>
    <w:uiPriority w:val="10"/>
    <w:pPr>
      <w:spacing w:before="120" w:after="120" w:line="360" w:lineRule="auto"/>
      <w:contextualSpacing/>
      <w:jc w:val="left"/>
    </w:pPr>
    <w:rPr>
      <w:rFonts w:ascii="Times New Roman" w:hAnsi="Times New Roman"/>
      <w:bCs w:val="0"/>
      <w:caps/>
      <w:color w:val="0C0C0C"/>
      <w:spacing w:val="-10"/>
      <w:kern w:val="28"/>
    </w:rPr>
  </w:style>
  <w:style w:type="paragraph" w:customStyle="1" w:styleId="6">
    <w:name w:val="Абзац списка1"/>
    <w:basedOn w:val="1"/>
    <w:qFormat/>
    <w:uiPriority w:val="34"/>
    <w:pPr>
      <w:ind w:left="720"/>
      <w:contextualSpacing/>
    </w:pPr>
  </w:style>
  <w:style w:type="character" w:customStyle="1" w:styleId="7">
    <w:name w:val="Book Title"/>
    <w:basedOn w:val="4"/>
    <w:qFormat/>
    <w:uiPriority w:val="33"/>
    <w:rPr>
      <w:b/>
      <w:bCs/>
      <w:smallCaps/>
      <w:spacing w:val="5"/>
    </w:rPr>
  </w:style>
  <w:style w:type="character" w:customStyle="1" w:styleId="8">
    <w:name w:val="Название Знак"/>
    <w:basedOn w:val="4"/>
    <w:link w:val="3"/>
    <w:uiPriority w:val="10"/>
    <w:rPr>
      <w:rFonts w:ascii="Times New Roman" w:hAnsi="Times New Roman"/>
      <w:b/>
      <w:caps/>
      <w:color w:val="0C0C0C"/>
      <w:spacing w:val="-10"/>
      <w:kern w:val="28"/>
      <w:sz w:val="28"/>
      <w:szCs w:val="28"/>
      <w:lang w:eastAsia="ru-RU"/>
    </w:rPr>
  </w:style>
  <w:style w:type="character" w:customStyle="1" w:styleId="9">
    <w:name w:val="Заголовок 1 Знак"/>
    <w:basedOn w:val="4"/>
    <w:link w:val="2"/>
    <w:uiPriority w:val="9"/>
    <w:rPr>
      <w:rFonts w:ascii="Cambria" w:hAnsi="Cambria"/>
      <w:b/>
      <w:bCs/>
      <w:color w:val="365F90"/>
      <w:sz w:val="28"/>
      <w:szCs w:val="28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343</Words>
  <Characters>1956</Characters>
  <Lines>16</Lines>
  <Paragraphs>4</Paragraphs>
  <ScaleCrop>false</ScaleCrop>
  <LinksUpToDate>false</LinksUpToDate>
  <CharactersWithSpaces>0</CharactersWithSpaces>
  <Application>WPS Office_9.1.0.5240_F1E327BC-269C-435d-A152-05C5408002CA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2016-11-10T19:45:00Z</dcterms:created>
  <dc:creator>Max</dc:creator>
  <cp:lastModifiedBy>student</cp:lastModifiedBy>
  <dcterms:modified xsi:type="dcterms:W3CDTF">2016-12-02T07:58:36Z</dcterms:modified>
  <dc:title>МИНОБРНАУКИ РОССИИ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