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BB35" w14:textId="77777777" w:rsidR="00DC2D73" w:rsidRDefault="00DC2D73" w:rsidP="00257020">
      <w:pPr>
        <w:spacing w:after="0" w:line="240" w:lineRule="auto"/>
      </w:pPr>
      <w:r>
        <w:t>========================================</w:t>
      </w:r>
    </w:p>
    <w:p w14:paraId="5E6EA230" w14:textId="77777777" w:rsidR="00DC2D73" w:rsidRDefault="00DC2D73" w:rsidP="00257020">
      <w:pPr>
        <w:spacing w:after="0" w:line="240" w:lineRule="auto"/>
      </w:pPr>
      <w:r>
        <w:t xml:space="preserve"> POSTER PRESENTATION SCRIPT</w:t>
      </w:r>
    </w:p>
    <w:p w14:paraId="555105A5" w14:textId="77777777" w:rsidR="00DC2D73" w:rsidRDefault="00DC2D73" w:rsidP="00257020">
      <w:pPr>
        <w:spacing w:after="0" w:line="240" w:lineRule="auto"/>
      </w:pPr>
      <w:r>
        <w:t xml:space="preserve"> Objective HRTF Evaluation Metrics</w:t>
      </w:r>
    </w:p>
    <w:p w14:paraId="20526E99" w14:textId="77777777" w:rsidR="00DC2D73" w:rsidRDefault="00DC2D73" w:rsidP="00257020">
      <w:pPr>
        <w:spacing w:after="0" w:line="240" w:lineRule="auto"/>
      </w:pPr>
      <w:r>
        <w:t>========================================</w:t>
      </w:r>
    </w:p>
    <w:p w14:paraId="1569AD64" w14:textId="77777777" w:rsidR="00DC2D73" w:rsidRDefault="00DC2D73" w:rsidP="00257020">
      <w:pPr>
        <w:spacing w:after="0" w:line="240" w:lineRule="auto"/>
      </w:pPr>
    </w:p>
    <w:p w14:paraId="122D8596" w14:textId="77777777" w:rsidR="00DC2D73" w:rsidRDefault="00DC2D73" w:rsidP="00257020">
      <w:pPr>
        <w:spacing w:after="0" w:line="240" w:lineRule="auto"/>
      </w:pPr>
      <w:r>
        <w:t>--- OPENING (15 sec) ---</w:t>
      </w:r>
    </w:p>
    <w:p w14:paraId="776A7E11" w14:textId="77777777" w:rsidR="00DC2D73" w:rsidRDefault="00DC2D73" w:rsidP="00257020">
      <w:pPr>
        <w:spacing w:after="0" w:line="240" w:lineRule="auto"/>
      </w:pPr>
    </w:p>
    <w:p w14:paraId="4B734351" w14:textId="77777777" w:rsidR="00DC2D73" w:rsidRDefault="00DC2D73" w:rsidP="00257020">
      <w:pPr>
        <w:spacing w:after="0" w:line="240" w:lineRule="auto"/>
      </w:pPr>
      <w:r>
        <w:t>"The spatial audio industry has been using the same evaluation metric for</w:t>
      </w:r>
    </w:p>
    <w:p w14:paraId="1FEA5F0F" w14:textId="77777777" w:rsidR="00DC2D73" w:rsidRDefault="00DC2D73" w:rsidP="00257020">
      <w:pPr>
        <w:spacing w:after="0" w:line="240" w:lineRule="auto"/>
      </w:pPr>
      <w:r>
        <w:t>decades — Log-Spectral Distortion — and it turns out it's fundamentally</w:t>
      </w:r>
    </w:p>
    <w:p w14:paraId="7D4D73C0" w14:textId="77777777" w:rsidR="00DC2D73" w:rsidRDefault="00DC2D73" w:rsidP="00257020">
      <w:pPr>
        <w:spacing w:after="0" w:line="240" w:lineRule="auto"/>
      </w:pPr>
      <w:r>
        <w:t>broken. My thesis proves it, and proposes a fix."</w:t>
      </w:r>
    </w:p>
    <w:p w14:paraId="1F5E7A86" w14:textId="77777777" w:rsidR="00DC2D73" w:rsidRDefault="00DC2D73" w:rsidP="00257020">
      <w:pPr>
        <w:spacing w:after="0" w:line="240" w:lineRule="auto"/>
      </w:pPr>
    </w:p>
    <w:p w14:paraId="068F1E35" w14:textId="77777777" w:rsidR="00DC2D73" w:rsidRDefault="00DC2D73" w:rsidP="00257020">
      <w:pPr>
        <w:spacing w:after="0" w:line="240" w:lineRule="auto"/>
      </w:pPr>
    </w:p>
    <w:p w14:paraId="3B867B38" w14:textId="77777777" w:rsidR="00DC2D73" w:rsidRDefault="00DC2D73" w:rsidP="00257020">
      <w:pPr>
        <w:spacing w:after="0" w:line="240" w:lineRule="auto"/>
      </w:pPr>
      <w:r>
        <w:t>--- INTRODUCTION (45 sec) ---</w:t>
      </w:r>
    </w:p>
    <w:p w14:paraId="3131F461" w14:textId="77777777" w:rsidR="00DC2D73" w:rsidRDefault="00DC2D73" w:rsidP="00257020">
      <w:pPr>
        <w:spacing w:after="0" w:line="240" w:lineRule="auto"/>
      </w:pPr>
    </w:p>
    <w:p w14:paraId="6478E954" w14:textId="77777777" w:rsidR="00DC2D73" w:rsidRDefault="00DC2D73" w:rsidP="00257020">
      <w:pPr>
        <w:spacing w:after="0" w:line="240" w:lineRule="auto"/>
      </w:pPr>
      <w:r>
        <w:t>"HRTF — Head-Related Transfer Function — is the filter that makes headphone</w:t>
      </w:r>
    </w:p>
    <w:p w14:paraId="0D9C2F49" w14:textId="77777777" w:rsidR="00DC2D73" w:rsidRDefault="00DC2D73" w:rsidP="00257020">
      <w:pPr>
        <w:spacing w:after="0" w:line="240" w:lineRule="auto"/>
      </w:pPr>
      <w:r>
        <w:t>audio sound like it's coming from outside your head, from a specific direction</w:t>
      </w:r>
    </w:p>
    <w:p w14:paraId="3BCEA8FC" w14:textId="77777777" w:rsidR="00DC2D73" w:rsidRDefault="00DC2D73" w:rsidP="00257020">
      <w:pPr>
        <w:spacing w:after="0" w:line="240" w:lineRule="auto"/>
      </w:pPr>
      <w:r>
        <w:t>in 3D space. It's personal to each person's anatomy.</w:t>
      </w:r>
    </w:p>
    <w:p w14:paraId="02359E7F" w14:textId="77777777" w:rsidR="00DC2D73" w:rsidRDefault="00DC2D73" w:rsidP="00257020">
      <w:pPr>
        <w:spacing w:after="0" w:line="240" w:lineRule="auto"/>
      </w:pPr>
    </w:p>
    <w:p w14:paraId="5E0E2488" w14:textId="77777777" w:rsidR="00DC2D73" w:rsidRDefault="00DC2D73" w:rsidP="00257020">
      <w:pPr>
        <w:spacing w:after="0" w:line="240" w:lineRule="auto"/>
      </w:pPr>
      <w:r>
        <w:t>To build or personalize HRTFs, you need a way to measure quality. The industry</w:t>
      </w:r>
    </w:p>
    <w:p w14:paraId="5F9C70AA" w14:textId="77777777" w:rsidR="00DC2D73" w:rsidRDefault="00DC2D73" w:rsidP="00257020">
      <w:pPr>
        <w:spacing w:after="0" w:line="240" w:lineRule="auto"/>
      </w:pPr>
      <w:r>
        <w:t>standard is Log-Spectral Distortion, or LSD. The problem is that LSD only</w:t>
      </w:r>
    </w:p>
    <w:p w14:paraId="0F9B12E3" w14:textId="77777777" w:rsidR="00DC2D73" w:rsidRDefault="00DC2D73" w:rsidP="00257020">
      <w:pPr>
        <w:spacing w:after="0" w:line="240" w:lineRule="auto"/>
      </w:pPr>
      <w:r>
        <w:t>looks at the magnitude spectrum — it is completely blind to phase. And a 2022</w:t>
      </w:r>
    </w:p>
    <w:p w14:paraId="4B303BDF" w14:textId="77777777" w:rsidR="00DC2D73" w:rsidRDefault="00DC2D73" w:rsidP="00257020">
      <w:pPr>
        <w:spacing w:after="0" w:line="240" w:lineRule="auto"/>
      </w:pPr>
      <w:r>
        <w:t xml:space="preserve">study by </w:t>
      </w:r>
      <w:proofErr w:type="spellStart"/>
      <w:r>
        <w:t>Andreopoulou</w:t>
      </w:r>
      <w:proofErr w:type="spellEnd"/>
      <w:r>
        <w:t xml:space="preserve"> and Katz showed just how badly that matters:</w:t>
      </w:r>
    </w:p>
    <w:p w14:paraId="1475B6B3" w14:textId="77777777" w:rsidR="00DC2D73" w:rsidRDefault="00DC2D73" w:rsidP="00257020">
      <w:pPr>
        <w:spacing w:after="0" w:line="240" w:lineRule="auto"/>
      </w:pPr>
      <w:r>
        <w:t>minimum-phase reconstruction achieves LSD below 1 dB — technically 'perfect'</w:t>
      </w:r>
    </w:p>
    <w:p w14:paraId="02EEBEF5" w14:textId="77777777" w:rsidR="00DC2D73" w:rsidRDefault="00DC2D73" w:rsidP="00257020">
      <w:pPr>
        <w:spacing w:after="0" w:line="240" w:lineRule="auto"/>
      </w:pPr>
      <w:r>
        <w:rPr>
          <w:rFonts w:hint="eastAsia"/>
        </w:rPr>
        <w:t>—</w:t>
      </w:r>
      <w:r>
        <w:t xml:space="preserve"> yet human listeners gave it completely different quality rankings, with a</w:t>
      </w:r>
    </w:p>
    <w:p w14:paraId="1C206CE3" w14:textId="77777777" w:rsidR="00DC2D73" w:rsidRDefault="00DC2D73" w:rsidP="00257020">
      <w:pPr>
        <w:spacing w:after="0" w:line="240" w:lineRule="auto"/>
      </w:pPr>
      <w:r>
        <w:t>correlation of only r ≈ 0.5."</w:t>
      </w:r>
    </w:p>
    <w:p w14:paraId="22FDF691" w14:textId="77777777" w:rsidR="00DC2D73" w:rsidRDefault="00DC2D73" w:rsidP="00257020">
      <w:pPr>
        <w:spacing w:after="0" w:line="240" w:lineRule="auto"/>
      </w:pPr>
    </w:p>
    <w:p w14:paraId="03E8E8B4" w14:textId="77777777" w:rsidR="00DC2D73" w:rsidRDefault="00DC2D73" w:rsidP="00257020">
      <w:pPr>
        <w:spacing w:after="0" w:line="240" w:lineRule="auto"/>
      </w:pPr>
    </w:p>
    <w:p w14:paraId="1933F492" w14:textId="77777777" w:rsidR="00DC2D73" w:rsidRDefault="00DC2D73" w:rsidP="00257020">
      <w:pPr>
        <w:spacing w:after="0" w:line="240" w:lineRule="auto"/>
      </w:pPr>
      <w:r>
        <w:t>--- METHODS (60 sec) ---</w:t>
      </w:r>
    </w:p>
    <w:p w14:paraId="793A3AD6" w14:textId="77777777" w:rsidR="00DC2D73" w:rsidRDefault="00DC2D73" w:rsidP="00257020">
      <w:pPr>
        <w:spacing w:after="0" w:line="240" w:lineRule="auto"/>
      </w:pPr>
    </w:p>
    <w:p w14:paraId="49F00D9E" w14:textId="77777777" w:rsidR="00DC2D73" w:rsidRDefault="00DC2D73" w:rsidP="00257020">
      <w:pPr>
        <w:spacing w:after="0" w:line="240" w:lineRule="auto"/>
      </w:pPr>
      <w:r>
        <w:t>"I used the RIEC HRTF Database from Tohoku University — 20 subjects, 865</w:t>
      </w:r>
    </w:p>
    <w:p w14:paraId="19473334" w14:textId="77777777" w:rsidR="00DC2D73" w:rsidRDefault="00DC2D73" w:rsidP="00257020">
      <w:pPr>
        <w:spacing w:after="0" w:line="240" w:lineRule="auto"/>
      </w:pPr>
      <w:r>
        <w:t>spatial positions each, 48 kHz. I applied five targeted degradation conditions,</w:t>
      </w:r>
    </w:p>
    <w:p w14:paraId="5B840C55" w14:textId="77777777" w:rsidR="00DC2D73" w:rsidRDefault="00DC2D73" w:rsidP="00257020">
      <w:pPr>
        <w:spacing w:after="0" w:line="240" w:lineRule="auto"/>
      </w:pPr>
      <w:r>
        <w:t xml:space="preserve">each designed to expose a specific metric </w:t>
      </w:r>
      <w:proofErr w:type="spellStart"/>
      <w:r>
        <w:t>blindspot</w:t>
      </w:r>
      <w:proofErr w:type="spellEnd"/>
      <w:r>
        <w:t>.</w:t>
      </w:r>
    </w:p>
    <w:p w14:paraId="73DA0CCA" w14:textId="77777777" w:rsidR="00DC2D73" w:rsidRDefault="00DC2D73" w:rsidP="00257020">
      <w:pPr>
        <w:spacing w:after="0" w:line="240" w:lineRule="auto"/>
      </w:pPr>
    </w:p>
    <w:p w14:paraId="0F29A183" w14:textId="77777777" w:rsidR="00DC2D73" w:rsidRDefault="00DC2D73" w:rsidP="00257020">
      <w:pPr>
        <w:spacing w:after="0" w:line="240" w:lineRule="auto"/>
      </w:pPr>
      <w:r>
        <w:t>The most important one is minimum-phase reconstruction — it mathematically</w:t>
      </w:r>
    </w:p>
    <w:p w14:paraId="4B25E971" w14:textId="77777777" w:rsidR="00DC2D73" w:rsidRDefault="00DC2D73" w:rsidP="00257020">
      <w:pPr>
        <w:spacing w:after="0" w:line="240" w:lineRule="auto"/>
      </w:pPr>
      <w:r>
        <w:t>preserves the magnitude spectrum exactly, but destroys the phase structure.</w:t>
      </w:r>
    </w:p>
    <w:p w14:paraId="08797F80" w14:textId="77777777" w:rsidR="00DC2D73" w:rsidRDefault="00DC2D73" w:rsidP="00257020">
      <w:pPr>
        <w:spacing w:after="0" w:line="240" w:lineRule="auto"/>
      </w:pPr>
    </w:p>
    <w:p w14:paraId="381D171C" w14:textId="77777777" w:rsidR="00DC2D73" w:rsidRDefault="00DC2D73" w:rsidP="00257020">
      <w:pPr>
        <w:spacing w:after="0" w:line="240" w:lineRule="auto"/>
      </w:pPr>
      <w:r>
        <w:t>Then I computed four metrics: LSD as the baseline, ILD error which is binaural,</w:t>
      </w:r>
    </w:p>
    <w:p w14:paraId="4F0C5D32" w14:textId="77777777" w:rsidR="00DC2D73" w:rsidRDefault="00DC2D73" w:rsidP="00257020">
      <w:pPr>
        <w:spacing w:after="0" w:line="240" w:lineRule="auto"/>
      </w:pPr>
      <w:r>
        <w:t>Group Delay error which is phase-sensitive, and ITD error. These four are</w:t>
      </w:r>
    </w:p>
    <w:p w14:paraId="286020B5" w14:textId="77777777" w:rsidR="00DC2D73" w:rsidRDefault="00DC2D73" w:rsidP="00257020">
      <w:pPr>
        <w:spacing w:after="0" w:line="240" w:lineRule="auto"/>
      </w:pPr>
      <w:r>
        <w:t>combined into a single Composite Perceptual Metric — CPM — weighted by</w:t>
      </w:r>
    </w:p>
    <w:p w14:paraId="0AD3758E" w14:textId="77777777" w:rsidR="00DC2D73" w:rsidRDefault="00DC2D73" w:rsidP="00257020">
      <w:pPr>
        <w:spacing w:after="0" w:line="240" w:lineRule="auto"/>
      </w:pPr>
      <w:r>
        <w:t>psychoacoustic JND thresholds. Group delay gets the highest weight of 0.35</w:t>
      </w:r>
    </w:p>
    <w:p w14:paraId="6D518C18" w14:textId="77777777" w:rsidR="00DC2D73" w:rsidRDefault="00DC2D73" w:rsidP="00257020">
      <w:pPr>
        <w:spacing w:after="0" w:line="240" w:lineRule="auto"/>
      </w:pPr>
      <w:r>
        <w:t>because phase sensitivity is exactly what LSD is missing."</w:t>
      </w:r>
    </w:p>
    <w:p w14:paraId="6C7867CE" w14:textId="77777777" w:rsidR="00DC2D73" w:rsidRDefault="00DC2D73" w:rsidP="00257020">
      <w:pPr>
        <w:spacing w:after="0" w:line="240" w:lineRule="auto"/>
      </w:pPr>
    </w:p>
    <w:p w14:paraId="62334A09" w14:textId="77777777" w:rsidR="00DC2D73" w:rsidRDefault="00DC2D73" w:rsidP="00257020">
      <w:pPr>
        <w:spacing w:after="0" w:line="240" w:lineRule="auto"/>
      </w:pPr>
    </w:p>
    <w:p w14:paraId="64AC3361" w14:textId="77777777" w:rsidR="00DC2D73" w:rsidRDefault="00DC2D73" w:rsidP="00257020">
      <w:pPr>
        <w:spacing w:after="0" w:line="240" w:lineRule="auto"/>
      </w:pPr>
      <w:r>
        <w:t>--- RESULTS (60 sec) ---</w:t>
      </w:r>
    </w:p>
    <w:p w14:paraId="3D3BF099" w14:textId="77777777" w:rsidR="00DC2D73" w:rsidRDefault="00DC2D73" w:rsidP="00257020">
      <w:pPr>
        <w:spacing w:after="0" w:line="240" w:lineRule="auto"/>
      </w:pPr>
      <w:r>
        <w:t>[Point to the results table while speaking]</w:t>
      </w:r>
    </w:p>
    <w:p w14:paraId="3F89E7B0" w14:textId="77777777" w:rsidR="00DC2D73" w:rsidRDefault="00DC2D73" w:rsidP="00257020">
      <w:pPr>
        <w:spacing w:after="0" w:line="240" w:lineRule="auto"/>
      </w:pPr>
    </w:p>
    <w:p w14:paraId="288A1711" w14:textId="77777777" w:rsidR="00DC2D73" w:rsidRDefault="00DC2D73" w:rsidP="00257020">
      <w:pPr>
        <w:spacing w:after="0" w:line="240" w:lineRule="auto"/>
      </w:pPr>
      <w:r>
        <w:lastRenderedPageBreak/>
        <w:t>"The central finding is on this table. Minimum-phase reconstruction achieves</w:t>
      </w:r>
    </w:p>
    <w:p w14:paraId="54A3AFA1" w14:textId="77777777" w:rsidR="00DC2D73" w:rsidRDefault="00DC2D73" w:rsidP="00257020">
      <w:pPr>
        <w:spacing w:after="0" w:line="240" w:lineRule="auto"/>
      </w:pPr>
      <w:r>
        <w:t>an LSD of just 0.030 dB — the LOWEST of all five conditions. By LSD alone,</w:t>
      </w:r>
    </w:p>
    <w:p w14:paraId="2695A621" w14:textId="77777777" w:rsidR="00DC2D73" w:rsidRDefault="00DC2D73" w:rsidP="00257020">
      <w:pPr>
        <w:spacing w:after="0" w:line="240" w:lineRule="auto"/>
      </w:pPr>
      <w:r>
        <w:t>it looks like the best processing. But its CPM is 14.094 — the HIGHEST, over</w:t>
      </w:r>
    </w:p>
    <w:p w14:paraId="56131661" w14:textId="77777777" w:rsidR="00DC2D73" w:rsidRDefault="00DC2D73" w:rsidP="00257020">
      <w:pPr>
        <w:spacing w:after="0" w:line="240" w:lineRule="auto"/>
      </w:pPr>
      <w:r>
        <w:t>five times worse than the next worst condition.</w:t>
      </w:r>
    </w:p>
    <w:p w14:paraId="354E71A3" w14:textId="77777777" w:rsidR="00DC2D73" w:rsidRDefault="00DC2D73" w:rsidP="00257020">
      <w:pPr>
        <w:spacing w:after="0" w:line="240" w:lineRule="auto"/>
      </w:pPr>
    </w:p>
    <w:p w14:paraId="1D6A515C" w14:textId="77777777" w:rsidR="00DC2D73" w:rsidRDefault="00DC2D73" w:rsidP="00257020">
      <w:pPr>
        <w:spacing w:after="0" w:line="240" w:lineRule="auto"/>
      </w:pPr>
      <w:r>
        <w:t xml:space="preserve">The reason is here — the Group Delay error of 2.335 </w:t>
      </w:r>
      <w:proofErr w:type="spellStart"/>
      <w:r>
        <w:t>ms</w:t>
      </w:r>
      <w:proofErr w:type="spellEnd"/>
      <w:r>
        <w:t>, which is 11 to 39</w:t>
      </w:r>
    </w:p>
    <w:p w14:paraId="12BFF36B" w14:textId="77777777" w:rsidR="00DC2D73" w:rsidRDefault="00DC2D73" w:rsidP="00257020">
      <w:pPr>
        <w:spacing w:after="0" w:line="240" w:lineRule="auto"/>
      </w:pPr>
      <w:r>
        <w:t>times larger than any other condition.</w:t>
      </w:r>
    </w:p>
    <w:p w14:paraId="68E9FDCD" w14:textId="77777777" w:rsidR="00DC2D73" w:rsidRDefault="00DC2D73" w:rsidP="00257020">
      <w:pPr>
        <w:spacing w:after="0" w:line="240" w:lineRule="auto"/>
      </w:pPr>
    </w:p>
    <w:p w14:paraId="73BA8892" w14:textId="77777777" w:rsidR="00DC2D73" w:rsidRDefault="00DC2D73" w:rsidP="00257020">
      <w:pPr>
        <w:spacing w:after="0" w:line="240" w:lineRule="auto"/>
      </w:pPr>
      <w:r>
        <w:t>[Point to the scatter plot]</w:t>
      </w:r>
    </w:p>
    <w:p w14:paraId="561646D8" w14:textId="77777777" w:rsidR="00DC2D73" w:rsidRDefault="00DC2D73" w:rsidP="00257020">
      <w:pPr>
        <w:spacing w:after="0" w:line="240" w:lineRule="auto"/>
      </w:pPr>
      <w:r>
        <w:t>This scatter plot shows it clearly: minimum-phase sits near zero on the LSD</w:t>
      </w:r>
    </w:p>
    <w:p w14:paraId="2FA8A569" w14:textId="77777777" w:rsidR="00DC2D73" w:rsidRDefault="00DC2D73" w:rsidP="00257020">
      <w:pPr>
        <w:spacing w:after="0" w:line="240" w:lineRule="auto"/>
      </w:pPr>
      <w:r>
        <w:t>axis but at the top of the CPM axis — way off the diagonal. That is the LSD</w:t>
      </w:r>
    </w:p>
    <w:p w14:paraId="73DE77EC" w14:textId="77777777" w:rsidR="00DC2D73" w:rsidRDefault="00DC2D73" w:rsidP="00257020">
      <w:pPr>
        <w:spacing w:after="0" w:line="240" w:lineRule="auto"/>
      </w:pPr>
      <w:proofErr w:type="spellStart"/>
      <w:r>
        <w:t>blindspot</w:t>
      </w:r>
      <w:proofErr w:type="spellEnd"/>
      <w:r>
        <w:t>, quantified.</w:t>
      </w:r>
    </w:p>
    <w:p w14:paraId="38AB7D37" w14:textId="77777777" w:rsidR="00DC2D73" w:rsidRDefault="00DC2D73" w:rsidP="00257020">
      <w:pPr>
        <w:spacing w:after="0" w:line="240" w:lineRule="auto"/>
      </w:pPr>
    </w:p>
    <w:p w14:paraId="25EF70C9" w14:textId="77777777" w:rsidR="00DC2D73" w:rsidRDefault="00DC2D73" w:rsidP="00257020">
      <w:pPr>
        <w:spacing w:after="0" w:line="240" w:lineRule="auto"/>
      </w:pPr>
      <w:r>
        <w:t>For all the non-phase-altering conditions, CPM behaves exactly as expected —</w:t>
      </w:r>
    </w:p>
    <w:p w14:paraId="6DC6A5A2" w14:textId="77777777" w:rsidR="00DC2D73" w:rsidRDefault="00DC2D73" w:rsidP="00257020">
      <w:pPr>
        <w:spacing w:after="0" w:line="240" w:lineRule="auto"/>
      </w:pPr>
      <w:r>
        <w:t xml:space="preserve">it increases monotonically with degradation severity. </w:t>
      </w:r>
      <w:proofErr w:type="gramStart"/>
      <w:r>
        <w:t>So</w:t>
      </w:r>
      <w:proofErr w:type="gramEnd"/>
      <w:r>
        <w:t xml:space="preserve"> CPM doesn't sacrifice</w:t>
      </w:r>
    </w:p>
    <w:p w14:paraId="78CD3727" w14:textId="77777777" w:rsidR="00DC2D73" w:rsidRDefault="00DC2D73" w:rsidP="00257020">
      <w:pPr>
        <w:spacing w:after="0" w:line="240" w:lineRule="auto"/>
      </w:pPr>
      <w:r>
        <w:t>magnitude sensitivity to gain phase sensitivity. It captures both."</w:t>
      </w:r>
    </w:p>
    <w:p w14:paraId="73C9C462" w14:textId="77777777" w:rsidR="00DC2D73" w:rsidRDefault="00DC2D73" w:rsidP="00257020">
      <w:pPr>
        <w:spacing w:after="0" w:line="240" w:lineRule="auto"/>
      </w:pPr>
    </w:p>
    <w:p w14:paraId="1E7FCF20" w14:textId="77777777" w:rsidR="00DC2D73" w:rsidRDefault="00DC2D73" w:rsidP="00257020">
      <w:pPr>
        <w:spacing w:after="0" w:line="240" w:lineRule="auto"/>
      </w:pPr>
    </w:p>
    <w:p w14:paraId="2839CB47" w14:textId="77777777" w:rsidR="00DC2D73" w:rsidRDefault="00DC2D73" w:rsidP="00257020">
      <w:pPr>
        <w:spacing w:after="0" w:line="240" w:lineRule="auto"/>
      </w:pPr>
      <w:r>
        <w:t>--- CONCLUSIONS (30 sec) ---</w:t>
      </w:r>
    </w:p>
    <w:p w14:paraId="4C3835AA" w14:textId="77777777" w:rsidR="00DC2D73" w:rsidRDefault="00DC2D73" w:rsidP="00257020">
      <w:pPr>
        <w:spacing w:after="0" w:line="240" w:lineRule="auto"/>
      </w:pPr>
    </w:p>
    <w:p w14:paraId="236F908E" w14:textId="77777777" w:rsidR="00DC2D73" w:rsidRDefault="00DC2D73" w:rsidP="00257020">
      <w:pPr>
        <w:spacing w:after="0" w:line="240" w:lineRule="auto"/>
      </w:pPr>
      <w:r>
        <w:t xml:space="preserve">"Three contributions: First, I empirically confirmed the LSD </w:t>
      </w:r>
      <w:proofErr w:type="spellStart"/>
      <w:r>
        <w:t>blindspot</w:t>
      </w:r>
      <w:proofErr w:type="spellEnd"/>
      <w:r>
        <w:t xml:space="preserve"> on an</w:t>
      </w:r>
    </w:p>
    <w:p w14:paraId="0A094A3E" w14:textId="77777777" w:rsidR="00DC2D73" w:rsidRDefault="00DC2D73" w:rsidP="00257020">
      <w:pPr>
        <w:spacing w:after="0" w:line="240" w:lineRule="auto"/>
      </w:pPr>
      <w:r>
        <w:t>independent database. Second, Group Delay error is the key discriminator for</w:t>
      </w:r>
    </w:p>
    <w:p w14:paraId="2171D7E9" w14:textId="77777777" w:rsidR="00DC2D73" w:rsidRDefault="00DC2D73" w:rsidP="00257020">
      <w:pPr>
        <w:spacing w:after="0" w:line="240" w:lineRule="auto"/>
      </w:pPr>
      <w:r>
        <w:t>phase distortion. Third, CPM successfully captures both magnitude and phase</w:t>
      </w:r>
    </w:p>
    <w:p w14:paraId="2774BFA4" w14:textId="77777777" w:rsidR="00DC2D73" w:rsidRDefault="00DC2D73" w:rsidP="00257020">
      <w:pPr>
        <w:spacing w:after="0" w:line="240" w:lineRule="auto"/>
      </w:pPr>
      <w:r>
        <w:t>degradations in a single score.</w:t>
      </w:r>
    </w:p>
    <w:p w14:paraId="44E8C0AF" w14:textId="77777777" w:rsidR="00DC2D73" w:rsidRDefault="00DC2D73" w:rsidP="00257020">
      <w:pPr>
        <w:spacing w:after="0" w:line="240" w:lineRule="auto"/>
      </w:pPr>
    </w:p>
    <w:p w14:paraId="3034C5B4" w14:textId="77777777" w:rsidR="00DC2D73" w:rsidRDefault="00DC2D73" w:rsidP="00257020">
      <w:pPr>
        <w:spacing w:after="0" w:line="240" w:lineRule="auto"/>
      </w:pPr>
      <w:r>
        <w:t>The main limitation is that CPM hasn't been validated against subjective</w:t>
      </w:r>
    </w:p>
    <w:p w14:paraId="739152D8" w14:textId="77777777" w:rsidR="00DC2D73" w:rsidRDefault="00DC2D73" w:rsidP="00257020">
      <w:pPr>
        <w:spacing w:after="0" w:line="240" w:lineRule="auto"/>
      </w:pPr>
      <w:r>
        <w:t>listening tests yet — the weights are JND-based heuristics. That's the primary</w:t>
      </w:r>
    </w:p>
    <w:p w14:paraId="29241B1C" w14:textId="77777777" w:rsidR="00DC2D73" w:rsidRDefault="00DC2D73" w:rsidP="00257020">
      <w:pPr>
        <w:spacing w:after="0" w:line="240" w:lineRule="auto"/>
      </w:pPr>
      <w:r>
        <w:t>next step: a MUSHRA listening test to verify that CPM actually correlates with</w:t>
      </w:r>
    </w:p>
    <w:p w14:paraId="6930D7B6" w14:textId="77777777" w:rsidR="00DC2D73" w:rsidRDefault="00DC2D73" w:rsidP="00257020">
      <w:pPr>
        <w:spacing w:after="0" w:line="240" w:lineRule="auto"/>
      </w:pPr>
      <w:r>
        <w:t>human perception."</w:t>
      </w:r>
    </w:p>
    <w:p w14:paraId="11D05975" w14:textId="77777777" w:rsidR="00DC2D73" w:rsidRDefault="00DC2D73" w:rsidP="00257020">
      <w:pPr>
        <w:spacing w:after="0" w:line="240" w:lineRule="auto"/>
      </w:pPr>
    </w:p>
    <w:p w14:paraId="0104860B" w14:textId="77777777" w:rsidR="00DC2D73" w:rsidRDefault="00DC2D73" w:rsidP="00257020">
      <w:pPr>
        <w:spacing w:after="0" w:line="240" w:lineRule="auto"/>
      </w:pPr>
    </w:p>
    <w:p w14:paraId="259711BD" w14:textId="77777777" w:rsidR="00DC2D73" w:rsidRDefault="00DC2D73" w:rsidP="00257020">
      <w:pPr>
        <w:spacing w:after="0" w:line="240" w:lineRule="auto"/>
      </w:pPr>
      <w:r>
        <w:t>========================================</w:t>
      </w:r>
    </w:p>
    <w:p w14:paraId="2F904CEA" w14:textId="77777777" w:rsidR="00DC2D73" w:rsidRDefault="00DC2D73" w:rsidP="00257020">
      <w:pPr>
        <w:spacing w:after="0" w:line="240" w:lineRule="auto"/>
      </w:pPr>
      <w:r>
        <w:t xml:space="preserve"> Q&amp;A QUICK ANSWERS</w:t>
      </w:r>
    </w:p>
    <w:p w14:paraId="4DE37666" w14:textId="77777777" w:rsidR="00DC2D73" w:rsidRDefault="00DC2D73" w:rsidP="00257020">
      <w:pPr>
        <w:spacing w:after="0" w:line="240" w:lineRule="auto"/>
      </w:pPr>
      <w:r>
        <w:t>========================================</w:t>
      </w:r>
    </w:p>
    <w:p w14:paraId="2A4210E4" w14:textId="77777777" w:rsidR="00DC2D73" w:rsidRDefault="00DC2D73" w:rsidP="00257020">
      <w:pPr>
        <w:spacing w:after="0" w:line="240" w:lineRule="auto"/>
      </w:pPr>
    </w:p>
    <w:p w14:paraId="438ED74A" w14:textId="77777777" w:rsidR="00DC2D73" w:rsidRDefault="00DC2D73" w:rsidP="00257020">
      <w:pPr>
        <w:spacing w:after="0" w:line="240" w:lineRule="auto"/>
      </w:pPr>
      <w:r>
        <w:t>Q: Why is LSD still being used?</w:t>
      </w:r>
    </w:p>
    <w:p w14:paraId="59E61144" w14:textId="77777777" w:rsidR="00DC2D73" w:rsidRDefault="00DC2D73" w:rsidP="00257020">
      <w:pPr>
        <w:spacing w:after="0" w:line="240" w:lineRule="auto"/>
      </w:pPr>
      <w:r>
        <w:t>A: Computationally simple and mathematically convex — ideal for optimization</w:t>
      </w:r>
    </w:p>
    <w:p w14:paraId="6A31404E" w14:textId="77777777" w:rsidR="00DC2D73" w:rsidRDefault="00DC2D73" w:rsidP="00257020">
      <w:pPr>
        <w:spacing w:after="0" w:line="240" w:lineRule="auto"/>
      </w:pPr>
      <w:r>
        <w:t xml:space="preserve">   cost functions. But its perceptual validity has always been questionable.</w:t>
      </w:r>
    </w:p>
    <w:p w14:paraId="7E7CF209" w14:textId="77777777" w:rsidR="00DC2D73" w:rsidRDefault="00DC2D73" w:rsidP="00257020">
      <w:pPr>
        <w:spacing w:after="0" w:line="240" w:lineRule="auto"/>
      </w:pPr>
    </w:p>
    <w:p w14:paraId="1A5E2D39" w14:textId="77777777" w:rsidR="00DC2D73" w:rsidRDefault="00DC2D73" w:rsidP="00257020">
      <w:pPr>
        <w:spacing w:after="0" w:line="240" w:lineRule="auto"/>
      </w:pPr>
      <w:r>
        <w:t>Q: How were the CPM weights determined?</w:t>
      </w:r>
    </w:p>
    <w:p w14:paraId="29F99131" w14:textId="77777777" w:rsidR="00DC2D73" w:rsidRDefault="00DC2D73" w:rsidP="00257020">
      <w:pPr>
        <w:spacing w:after="0" w:line="240" w:lineRule="auto"/>
      </w:pPr>
      <w:r>
        <w:t>A: Set heuristically based on psychoacoustic JND thresholds. Future work will</w:t>
      </w:r>
    </w:p>
    <w:p w14:paraId="6643C217" w14:textId="77777777" w:rsidR="00DC2D73" w:rsidRDefault="00DC2D73" w:rsidP="00257020">
      <w:pPr>
        <w:spacing w:after="0" w:line="240" w:lineRule="auto"/>
      </w:pPr>
      <w:r>
        <w:t xml:space="preserve">   optimize them via regression against MUSHRA subjective scores.</w:t>
      </w:r>
    </w:p>
    <w:p w14:paraId="5079DC86" w14:textId="77777777" w:rsidR="00DC2D73" w:rsidRDefault="00DC2D73" w:rsidP="00257020">
      <w:pPr>
        <w:spacing w:after="0" w:line="240" w:lineRule="auto"/>
      </w:pPr>
    </w:p>
    <w:p w14:paraId="6E0DD74B" w14:textId="77777777" w:rsidR="00DC2D73" w:rsidRDefault="00DC2D73" w:rsidP="00257020">
      <w:pPr>
        <w:spacing w:after="0" w:line="240" w:lineRule="auto"/>
      </w:pPr>
      <w:r>
        <w:t>Q: Why is LSD so low for minimum-phase?</w:t>
      </w:r>
    </w:p>
    <w:p w14:paraId="2409578D" w14:textId="77777777" w:rsidR="00DC2D73" w:rsidRDefault="00DC2D73" w:rsidP="00257020">
      <w:pPr>
        <w:spacing w:after="0" w:line="240" w:lineRule="auto"/>
      </w:pPr>
      <w:r>
        <w:t>A: Minimum-phase reconstruction mathematically preserves the magnitude spectrum</w:t>
      </w:r>
    </w:p>
    <w:p w14:paraId="15708714" w14:textId="77777777" w:rsidR="00DC2D73" w:rsidRDefault="00DC2D73" w:rsidP="00257020">
      <w:pPr>
        <w:spacing w:after="0" w:line="240" w:lineRule="auto"/>
      </w:pPr>
      <w:r>
        <w:t xml:space="preserve">   exactly by construction. LSD only measures magnitude, so it reads near zero.</w:t>
      </w:r>
    </w:p>
    <w:p w14:paraId="18FACF5A" w14:textId="77777777" w:rsidR="00DC2D73" w:rsidRDefault="00DC2D73" w:rsidP="00257020">
      <w:pPr>
        <w:spacing w:after="0" w:line="240" w:lineRule="auto"/>
      </w:pPr>
    </w:p>
    <w:p w14:paraId="68F1754D" w14:textId="77777777" w:rsidR="00DC2D73" w:rsidRDefault="00DC2D73" w:rsidP="00257020">
      <w:pPr>
        <w:spacing w:after="0" w:line="240" w:lineRule="auto"/>
      </w:pPr>
      <w:r>
        <w:t>Q: What is the practical implication?</w:t>
      </w:r>
    </w:p>
    <w:p w14:paraId="122E015D" w14:textId="77777777" w:rsidR="00DC2D73" w:rsidRDefault="00DC2D73" w:rsidP="00257020">
      <w:pPr>
        <w:spacing w:after="0" w:line="240" w:lineRule="auto"/>
      </w:pPr>
      <w:r>
        <w:t>A: Deep learning HRTF generation models currently use LSD/MSE as loss functions.</w:t>
      </w:r>
    </w:p>
    <w:p w14:paraId="09F6FFF7" w14:textId="77777777" w:rsidR="00DC2D73" w:rsidRDefault="00DC2D73" w:rsidP="00257020">
      <w:pPr>
        <w:spacing w:after="0" w:line="240" w:lineRule="auto"/>
      </w:pPr>
      <w:r>
        <w:t xml:space="preserve">   Replacing them with CPM would prevent training "spectrally clean but</w:t>
      </w:r>
    </w:p>
    <w:p w14:paraId="63C65C87" w14:textId="77777777" w:rsidR="00DC2D73" w:rsidRDefault="00DC2D73" w:rsidP="00257020">
      <w:pPr>
        <w:spacing w:after="0" w:line="240" w:lineRule="auto"/>
      </w:pPr>
      <w:r>
        <w:t xml:space="preserve">   perceptually poor" HRTFs.</w:t>
      </w:r>
    </w:p>
    <w:p w14:paraId="4BD890EB" w14:textId="77777777" w:rsidR="00DC2D73" w:rsidRDefault="00DC2D73" w:rsidP="00257020">
      <w:pPr>
        <w:spacing w:after="0" w:line="240" w:lineRule="auto"/>
      </w:pPr>
    </w:p>
    <w:p w14:paraId="4E3C5419" w14:textId="77777777" w:rsidR="00DC2D73" w:rsidRDefault="00DC2D73" w:rsidP="00257020">
      <w:pPr>
        <w:spacing w:after="0" w:line="240" w:lineRule="auto"/>
      </w:pPr>
      <w:r>
        <w:t>Q: Why no subjective listening test?</w:t>
      </w:r>
    </w:p>
    <w:p w14:paraId="7B731CEB" w14:textId="77777777" w:rsidR="00DC2D73" w:rsidRDefault="00DC2D73" w:rsidP="00257020">
      <w:pPr>
        <w:spacing w:after="0" w:line="240" w:lineRule="auto"/>
      </w:pPr>
      <w:r>
        <w:t>A: Subjective tests are expensive and time-consuming. This work first establishes</w:t>
      </w:r>
    </w:p>
    <w:p w14:paraId="0A295B69" w14:textId="77777777" w:rsidR="00DC2D73" w:rsidRDefault="00DC2D73" w:rsidP="00257020">
      <w:pPr>
        <w:spacing w:after="0" w:line="240" w:lineRule="auto"/>
      </w:pPr>
      <w:r>
        <w:t xml:space="preserve">   the objective framework; MUSHRA validation is the primary future work.</w:t>
      </w:r>
    </w:p>
    <w:p w14:paraId="6FA47E51" w14:textId="77777777" w:rsidR="00DC2D73" w:rsidRDefault="00DC2D73" w:rsidP="00257020">
      <w:pPr>
        <w:spacing w:after="0" w:line="240" w:lineRule="auto"/>
      </w:pPr>
    </w:p>
    <w:p w14:paraId="148EEBF4" w14:textId="77777777" w:rsidR="00DC2D73" w:rsidRDefault="00DC2D73" w:rsidP="00257020">
      <w:pPr>
        <w:spacing w:after="0" w:line="240" w:lineRule="auto"/>
      </w:pPr>
      <w:r>
        <w:t>Q: Why did you choose Group Delay as your phase-sensitive metric rather than</w:t>
      </w:r>
    </w:p>
    <w:p w14:paraId="49FEB34D" w14:textId="77777777" w:rsidR="00DC2D73" w:rsidRDefault="00DC2D73" w:rsidP="00257020">
      <w:pPr>
        <w:spacing w:after="0" w:line="240" w:lineRule="auto"/>
      </w:pPr>
      <w:r>
        <w:t xml:space="preserve">   something like phase spectrum difference directly?</w:t>
      </w:r>
    </w:p>
    <w:p w14:paraId="4B316BA3" w14:textId="77777777" w:rsidR="00DC2D73" w:rsidRDefault="00DC2D73" w:rsidP="00257020">
      <w:pPr>
        <w:spacing w:after="0" w:line="240" w:lineRule="auto"/>
      </w:pPr>
      <w:r>
        <w:t>A: Phase spectrum difference is highly sensitive to the reference point and</w:t>
      </w:r>
    </w:p>
    <w:p w14:paraId="41FB1DD0" w14:textId="77777777" w:rsidR="00DC2D73" w:rsidRDefault="00DC2D73" w:rsidP="00257020">
      <w:pPr>
        <w:spacing w:after="0" w:line="240" w:lineRule="auto"/>
      </w:pPr>
      <w:r>
        <w:t xml:space="preserve">   wrapping ambiguity, making it numerically unstable across spatial positions.</w:t>
      </w:r>
    </w:p>
    <w:p w14:paraId="59B386FB" w14:textId="77777777" w:rsidR="00DC2D73" w:rsidRDefault="00DC2D73" w:rsidP="00257020">
      <w:pPr>
        <w:spacing w:after="0" w:line="240" w:lineRule="auto"/>
      </w:pPr>
      <w:r>
        <w:t xml:space="preserve">   Group delay — the negative derivative of phase with respect to frequency —</w:t>
      </w:r>
    </w:p>
    <w:p w14:paraId="574E43E4" w14:textId="77777777" w:rsidR="00DC2D73" w:rsidRDefault="00DC2D73" w:rsidP="00257020">
      <w:pPr>
        <w:spacing w:after="0" w:line="240" w:lineRule="auto"/>
      </w:pPr>
      <w:r>
        <w:t xml:space="preserve">   is more interpretable (it's in milliseconds), numerically stable via the</w:t>
      </w:r>
    </w:p>
    <w:p w14:paraId="708F7391" w14:textId="77777777" w:rsidR="00DC2D73" w:rsidRDefault="00DC2D73" w:rsidP="00257020">
      <w:pPr>
        <w:spacing w:after="0" w:line="240" w:lineRule="auto"/>
      </w:pPr>
      <w:r>
        <w:t xml:space="preserve">   conjugate-division formulation, and directly relates to the temporal</w:t>
      </w:r>
    </w:p>
    <w:p w14:paraId="4A51778A" w14:textId="77777777" w:rsidR="00DC2D73" w:rsidRDefault="00DC2D73" w:rsidP="00257020">
      <w:pPr>
        <w:spacing w:after="0" w:line="240" w:lineRule="auto"/>
      </w:pPr>
      <w:r>
        <w:t xml:space="preserve">   fine-structure cues that the auditory system uses for localization.</w:t>
      </w:r>
    </w:p>
    <w:p w14:paraId="3263B855" w14:textId="77777777" w:rsidR="00DC2D73" w:rsidRDefault="00DC2D73" w:rsidP="00257020">
      <w:pPr>
        <w:spacing w:after="0" w:line="240" w:lineRule="auto"/>
      </w:pPr>
    </w:p>
    <w:p w14:paraId="36A36E7E" w14:textId="77777777" w:rsidR="00DC2D73" w:rsidRDefault="00DC2D73" w:rsidP="00257020">
      <w:pPr>
        <w:spacing w:after="0" w:line="240" w:lineRule="auto"/>
      </w:pPr>
      <w:r>
        <w:t>Q: Could CPM produce false alarms — flagging a perceptually acceptable</w:t>
      </w:r>
    </w:p>
    <w:p w14:paraId="36D2BAE8" w14:textId="77777777" w:rsidR="00DC2D73" w:rsidRDefault="00DC2D73" w:rsidP="00257020">
      <w:pPr>
        <w:spacing w:after="0" w:line="240" w:lineRule="auto"/>
      </w:pPr>
      <w:r>
        <w:t xml:space="preserve">   HRTF as degraded?</w:t>
      </w:r>
    </w:p>
    <w:p w14:paraId="4D5915AC" w14:textId="77777777" w:rsidR="00DC2D73" w:rsidRDefault="00DC2D73" w:rsidP="00257020">
      <w:pPr>
        <w:spacing w:after="0" w:line="240" w:lineRule="auto"/>
      </w:pPr>
      <w:r>
        <w:t>A: Potentially, yes — the weights are heuristic, not empirically optimized.</w:t>
      </w:r>
    </w:p>
    <w:p w14:paraId="6DA13495" w14:textId="77777777" w:rsidR="00DC2D73" w:rsidRDefault="00DC2D73" w:rsidP="00257020">
      <w:pPr>
        <w:spacing w:after="0" w:line="240" w:lineRule="auto"/>
      </w:pPr>
      <w:r>
        <w:t xml:space="preserve">   For example, if a processing method introduces a large group delay shift</w:t>
      </w:r>
    </w:p>
    <w:p w14:paraId="5C6B34CF" w14:textId="77777777" w:rsidR="00DC2D73" w:rsidRDefault="00DC2D73" w:rsidP="00257020">
      <w:pPr>
        <w:spacing w:after="0" w:line="240" w:lineRule="auto"/>
      </w:pPr>
      <w:r>
        <w:t xml:space="preserve">   that turns out to be perceptually transparent, CPM would over-penalize it.</w:t>
      </w:r>
    </w:p>
    <w:p w14:paraId="17D5CCA2" w14:textId="77777777" w:rsidR="00DC2D73" w:rsidRDefault="00DC2D73" w:rsidP="00257020">
      <w:pPr>
        <w:spacing w:after="0" w:line="240" w:lineRule="auto"/>
      </w:pPr>
      <w:r>
        <w:t xml:space="preserve">   This is exactly why MUSHRA validation and weight optimization are the</w:t>
      </w:r>
    </w:p>
    <w:p w14:paraId="001817C1" w14:textId="77777777" w:rsidR="00DC2D73" w:rsidRDefault="00DC2D73" w:rsidP="00257020">
      <w:pPr>
        <w:spacing w:after="0" w:line="240" w:lineRule="auto"/>
      </w:pPr>
      <w:r>
        <w:t xml:space="preserve">   critical next steps.</w:t>
      </w:r>
    </w:p>
    <w:p w14:paraId="375403BB" w14:textId="77777777" w:rsidR="00DC2D73" w:rsidRDefault="00DC2D73" w:rsidP="00257020">
      <w:pPr>
        <w:spacing w:after="0" w:line="240" w:lineRule="auto"/>
      </w:pPr>
    </w:p>
    <w:p w14:paraId="2D1FF4C1" w14:textId="77777777" w:rsidR="00DC2D73" w:rsidRDefault="00DC2D73" w:rsidP="00257020">
      <w:pPr>
        <w:spacing w:after="0" w:line="240" w:lineRule="auto"/>
      </w:pPr>
      <w:r>
        <w:t xml:space="preserve">Q: Why is the ITD error for minimum-phase so high (0.579 </w:t>
      </w:r>
      <w:proofErr w:type="spellStart"/>
      <w:r>
        <w:t>ms</w:t>
      </w:r>
      <w:proofErr w:type="spellEnd"/>
      <w:r>
        <w:t>) even though</w:t>
      </w:r>
    </w:p>
    <w:p w14:paraId="3DFD4CBB" w14:textId="77777777" w:rsidR="00DC2D73" w:rsidRDefault="00DC2D73" w:rsidP="00257020">
      <w:pPr>
        <w:spacing w:after="0" w:line="240" w:lineRule="auto"/>
      </w:pPr>
      <w:r>
        <w:t xml:space="preserve">   you re-inserted the original ITD?</w:t>
      </w:r>
    </w:p>
    <w:p w14:paraId="397579C0" w14:textId="77777777" w:rsidR="00DC2D73" w:rsidRDefault="00DC2D73" w:rsidP="00257020">
      <w:pPr>
        <w:spacing w:after="0" w:line="240" w:lineRule="auto"/>
      </w:pPr>
      <w:r>
        <w:t>A: The re-insertion used onset detection — finding the first sample exceeding</w:t>
      </w:r>
    </w:p>
    <w:p w14:paraId="6ACC9017" w14:textId="77777777" w:rsidR="00DC2D73" w:rsidRDefault="00DC2D73" w:rsidP="00257020">
      <w:pPr>
        <w:spacing w:after="0" w:line="240" w:lineRule="auto"/>
      </w:pPr>
      <w:r>
        <w:t xml:space="preserve">   1% of peak amplitude. For HRIRs with a gradual onset, this threshold</w:t>
      </w:r>
    </w:p>
    <w:p w14:paraId="44C0BE49" w14:textId="77777777" w:rsidR="00DC2D73" w:rsidRDefault="00DC2D73" w:rsidP="00257020">
      <w:pPr>
        <w:spacing w:after="0" w:line="240" w:lineRule="auto"/>
      </w:pPr>
      <w:r>
        <w:t xml:space="preserve">   misidentifies the true onset, introducing a residual ITD error. A more</w:t>
      </w:r>
    </w:p>
    <w:p w14:paraId="3150E125" w14:textId="77777777" w:rsidR="00DC2D73" w:rsidRDefault="00DC2D73" w:rsidP="00257020">
      <w:pPr>
        <w:spacing w:after="0" w:line="240" w:lineRule="auto"/>
      </w:pPr>
      <w:r>
        <w:t xml:space="preserve">   robust method such as the centroid of the squared envelope would likely</w:t>
      </w:r>
    </w:p>
    <w:p w14:paraId="06DA0E21" w14:textId="77777777" w:rsidR="00DC2D73" w:rsidRDefault="00DC2D73" w:rsidP="00257020">
      <w:pPr>
        <w:spacing w:after="0" w:line="240" w:lineRule="auto"/>
      </w:pPr>
      <w:r>
        <w:t xml:space="preserve">   reduce this artifact.</w:t>
      </w:r>
    </w:p>
    <w:p w14:paraId="765CB89D" w14:textId="77777777" w:rsidR="00DC2D73" w:rsidRDefault="00DC2D73" w:rsidP="00257020">
      <w:pPr>
        <w:spacing w:after="0" w:line="240" w:lineRule="auto"/>
      </w:pPr>
    </w:p>
    <w:p w14:paraId="5E235AD1" w14:textId="77777777" w:rsidR="00DC2D73" w:rsidRDefault="00DC2D73" w:rsidP="00257020">
      <w:pPr>
        <w:spacing w:after="0" w:line="240" w:lineRule="auto"/>
      </w:pPr>
      <w:r>
        <w:t>Q: How does CPM compare to more recent metrics like PESD or BINAQUAL?</w:t>
      </w:r>
    </w:p>
    <w:p w14:paraId="0D5FE077" w14:textId="77777777" w:rsidR="00DC2D73" w:rsidRDefault="00DC2D73" w:rsidP="00257020">
      <w:pPr>
        <w:spacing w:after="0" w:line="240" w:lineRule="auto"/>
      </w:pPr>
      <w:r>
        <w:t>A: PESD (Armstrong et al., 2024) improves on LSD by adding threshold</w:t>
      </w:r>
    </w:p>
    <w:p w14:paraId="3232F538" w14:textId="77777777" w:rsidR="00DC2D73" w:rsidRDefault="00DC2D73" w:rsidP="00257020">
      <w:pPr>
        <w:spacing w:after="0" w:line="240" w:lineRule="auto"/>
      </w:pPr>
      <w:r>
        <w:t xml:space="preserve">   discrimination and binaural weighting, but still focuses heavily on the</w:t>
      </w:r>
    </w:p>
    <w:p w14:paraId="67F643D4" w14:textId="77777777" w:rsidR="00DC2D73" w:rsidRDefault="00DC2D73" w:rsidP="00257020">
      <w:pPr>
        <w:spacing w:after="0" w:line="240" w:lineRule="auto"/>
      </w:pPr>
      <w:r>
        <w:t xml:space="preserve">   magnitude domain and may miss phase-domain distortions. BINAQUAL</w:t>
      </w:r>
    </w:p>
    <w:p w14:paraId="6D94F7BA" w14:textId="77777777" w:rsidR="00DC2D73" w:rsidRDefault="00DC2D73" w:rsidP="00257020">
      <w:pPr>
        <w:spacing w:after="0" w:line="240" w:lineRule="auto"/>
      </w:pPr>
      <w:r>
        <w:t xml:space="preserve">   (Panah et al., 2025) explicitly models phase via </w:t>
      </w:r>
      <w:proofErr w:type="spellStart"/>
      <w:r>
        <w:t>phaseograms</w:t>
      </w:r>
      <w:proofErr w:type="spellEnd"/>
      <w:r>
        <w:t xml:space="preserve"> and has been</w:t>
      </w:r>
    </w:p>
    <w:p w14:paraId="06F08100" w14:textId="77777777" w:rsidR="00DC2D73" w:rsidRDefault="00DC2D73" w:rsidP="00257020">
      <w:pPr>
        <w:spacing w:after="0" w:line="240" w:lineRule="auto"/>
      </w:pPr>
      <w:r>
        <w:t xml:space="preserve">   validated against MUSHRA scores. CPM is simpler and interpretable — each</w:t>
      </w:r>
    </w:p>
    <w:p w14:paraId="53919C2A" w14:textId="77777777" w:rsidR="00DC2D73" w:rsidRDefault="00DC2D73" w:rsidP="00257020">
      <w:pPr>
        <w:spacing w:after="0" w:line="240" w:lineRule="auto"/>
      </w:pPr>
      <w:r>
        <w:t xml:space="preserve">   component has a clear psychoacoustic meaning — which makes it easier to</w:t>
      </w:r>
    </w:p>
    <w:p w14:paraId="1420D5D2" w14:textId="77777777" w:rsidR="00DC2D73" w:rsidRDefault="00DC2D73" w:rsidP="00257020">
      <w:pPr>
        <w:spacing w:after="0" w:line="240" w:lineRule="auto"/>
      </w:pPr>
      <w:r>
        <w:t xml:space="preserve">   diagnose which dimension of quality is degraded.</w:t>
      </w:r>
    </w:p>
    <w:p w14:paraId="4AB7959B" w14:textId="77777777" w:rsidR="00DC2D73" w:rsidRDefault="00DC2D73" w:rsidP="00257020">
      <w:pPr>
        <w:spacing w:after="0" w:line="240" w:lineRule="auto"/>
      </w:pPr>
    </w:p>
    <w:p w14:paraId="7FF33D9C" w14:textId="77777777" w:rsidR="00DC2D73" w:rsidRDefault="00DC2D73" w:rsidP="00257020">
      <w:pPr>
        <w:spacing w:after="0" w:line="240" w:lineRule="auto"/>
      </w:pPr>
      <w:r>
        <w:t>Q: Why only 20 out of 51 available subjects?</w:t>
      </w:r>
    </w:p>
    <w:p w14:paraId="318F95DD" w14:textId="77777777" w:rsidR="00DC2D73" w:rsidRDefault="00DC2D73" w:rsidP="00257020">
      <w:pPr>
        <w:spacing w:after="0" w:line="240" w:lineRule="auto"/>
      </w:pPr>
      <w:r>
        <w:t>A: A balanced gender subset of 10 male and 10 female subjects was selected to</w:t>
      </w:r>
    </w:p>
    <w:p w14:paraId="6C75136D" w14:textId="77777777" w:rsidR="00DC2D73" w:rsidRDefault="00DC2D73" w:rsidP="00257020">
      <w:pPr>
        <w:spacing w:after="0" w:line="240" w:lineRule="auto"/>
      </w:pPr>
      <w:r>
        <w:lastRenderedPageBreak/>
        <w:t xml:space="preserve">   avoid confounding results with gender-specific anatomical differences, such</w:t>
      </w:r>
    </w:p>
    <w:p w14:paraId="62773C20" w14:textId="77777777" w:rsidR="00DC2D73" w:rsidRDefault="00DC2D73" w:rsidP="00257020">
      <w:pPr>
        <w:spacing w:after="0" w:line="240" w:lineRule="auto"/>
      </w:pPr>
      <w:r>
        <w:t xml:space="preserve">   as smaller pinnae in female subjects shifting pinna notch frequencies upward.</w:t>
      </w:r>
    </w:p>
    <w:p w14:paraId="134A7776" w14:textId="77777777" w:rsidR="00DC2D73" w:rsidRDefault="00DC2D73" w:rsidP="00257020">
      <w:pPr>
        <w:spacing w:after="0" w:line="240" w:lineRule="auto"/>
      </w:pPr>
      <w:r>
        <w:t xml:space="preserve">   20 subjects × 865 positions </w:t>
      </w:r>
      <w:proofErr w:type="gramStart"/>
      <w:r>
        <w:t>gives</w:t>
      </w:r>
      <w:proofErr w:type="gramEnd"/>
      <w:r>
        <w:t xml:space="preserve"> 17,300 spatial measurements per condition,</w:t>
      </w:r>
    </w:p>
    <w:p w14:paraId="2AD5A98F" w14:textId="77777777" w:rsidR="00DC2D73" w:rsidRDefault="00DC2D73" w:rsidP="00257020">
      <w:pPr>
        <w:spacing w:after="0" w:line="240" w:lineRule="auto"/>
      </w:pPr>
      <w:r>
        <w:t xml:space="preserve">   which provides sufficient statistical power for cross-subject averaging.</w:t>
      </w:r>
    </w:p>
    <w:p w14:paraId="61D6958F" w14:textId="77777777" w:rsidR="00DC2D73" w:rsidRDefault="00DC2D73" w:rsidP="00257020">
      <w:pPr>
        <w:spacing w:after="0" w:line="240" w:lineRule="auto"/>
      </w:pPr>
    </w:p>
    <w:p w14:paraId="00347B26" w14:textId="77777777" w:rsidR="00DC2D73" w:rsidRDefault="00DC2D73" w:rsidP="00257020">
      <w:pPr>
        <w:spacing w:after="0" w:line="240" w:lineRule="auto"/>
      </w:pPr>
      <w:r>
        <w:t>Q: Could CPM be used as a loss function when training neural networks for</w:t>
      </w:r>
    </w:p>
    <w:p w14:paraId="78651F5E" w14:textId="77777777" w:rsidR="00DC2D73" w:rsidRDefault="00DC2D73" w:rsidP="00257020">
      <w:pPr>
        <w:spacing w:after="0" w:line="240" w:lineRule="auto"/>
      </w:pPr>
      <w:r>
        <w:t xml:space="preserve">   HRTF personalization?</w:t>
      </w:r>
    </w:p>
    <w:p w14:paraId="5A714CB0" w14:textId="77777777" w:rsidR="00DC2D73" w:rsidRDefault="00DC2D73" w:rsidP="00257020">
      <w:pPr>
        <w:spacing w:after="0" w:line="240" w:lineRule="auto"/>
      </w:pPr>
      <w:r>
        <w:t>A: Yes, and that is one of the proposed future directions. All four CPM</w:t>
      </w:r>
    </w:p>
    <w:p w14:paraId="4797E79C" w14:textId="77777777" w:rsidR="00DC2D73" w:rsidRDefault="00DC2D73" w:rsidP="00257020">
      <w:pPr>
        <w:spacing w:after="0" w:line="240" w:lineRule="auto"/>
      </w:pPr>
      <w:r>
        <w:t xml:space="preserve">   components are differentiable, so CPM can in principle be backpropagated</w:t>
      </w:r>
    </w:p>
    <w:p w14:paraId="299D2630" w14:textId="77777777" w:rsidR="00DC2D73" w:rsidRDefault="00DC2D73" w:rsidP="00257020">
      <w:pPr>
        <w:spacing w:after="0" w:line="240" w:lineRule="auto"/>
      </w:pPr>
      <w:r>
        <w:t xml:space="preserve">   through. Training with CPM instead of MSE or LSD would incentivize the</w:t>
      </w:r>
    </w:p>
    <w:p w14:paraId="0CCEC31A" w14:textId="77777777" w:rsidR="00DC2D73" w:rsidRDefault="00DC2D73" w:rsidP="00257020">
      <w:pPr>
        <w:spacing w:after="0" w:line="240" w:lineRule="auto"/>
      </w:pPr>
      <w:r>
        <w:t xml:space="preserve">   network to preserve phase structure and binaural cues, not just match the</w:t>
      </w:r>
    </w:p>
    <w:p w14:paraId="731F70BE" w14:textId="77777777" w:rsidR="00DC2D73" w:rsidRDefault="00DC2D73" w:rsidP="00257020">
      <w:pPr>
        <w:spacing w:after="0" w:line="240" w:lineRule="auto"/>
      </w:pPr>
      <w:r>
        <w:t xml:space="preserve">   magnitude spectrum.</w:t>
      </w:r>
    </w:p>
    <w:p w14:paraId="183520FD" w14:textId="77777777" w:rsidR="00DC2D73" w:rsidRDefault="00DC2D73" w:rsidP="00257020">
      <w:pPr>
        <w:spacing w:after="0" w:line="240" w:lineRule="auto"/>
      </w:pPr>
    </w:p>
    <w:p w14:paraId="493F360B" w14:textId="77777777" w:rsidR="00DC2D73" w:rsidRDefault="00DC2D73" w:rsidP="00257020">
      <w:pPr>
        <w:spacing w:after="0" w:line="240" w:lineRule="auto"/>
      </w:pPr>
      <w:r>
        <w:t>Q: What does the 4–12 kHz pinna notch region have to do with this?</w:t>
      </w:r>
    </w:p>
    <w:p w14:paraId="19091D50" w14:textId="77777777" w:rsidR="00DC2D73" w:rsidRDefault="00DC2D73" w:rsidP="00257020">
      <w:pPr>
        <w:spacing w:after="0" w:line="240" w:lineRule="auto"/>
      </w:pPr>
      <w:r>
        <w:t>A: The pinnae create sharp spectral notches in the 4–12 kHz range that the</w:t>
      </w:r>
    </w:p>
    <w:p w14:paraId="0DB64D53" w14:textId="77777777" w:rsidR="00DC2D73" w:rsidRDefault="00DC2D73" w:rsidP="00257020">
      <w:pPr>
        <w:spacing w:after="0" w:line="240" w:lineRule="auto"/>
      </w:pPr>
      <w:r>
        <w:t xml:space="preserve">   brain uses to resolve elevation and front-back ambiguity. LSD averages error</w:t>
      </w:r>
    </w:p>
    <w:p w14:paraId="25C112AA" w14:textId="77777777" w:rsidR="00DC2D73" w:rsidRDefault="00DC2D73" w:rsidP="00257020">
      <w:pPr>
        <w:spacing w:after="0" w:line="240" w:lineRule="auto"/>
      </w:pPr>
      <w:r>
        <w:t xml:space="preserve">   across all frequencies equally, so a catastrophic distortion of a single</w:t>
      </w:r>
    </w:p>
    <w:p w14:paraId="7AF5CF5B" w14:textId="77777777" w:rsidR="00DC2D73" w:rsidRDefault="00DC2D73" w:rsidP="00257020">
      <w:pPr>
        <w:spacing w:after="0" w:line="240" w:lineRule="auto"/>
      </w:pPr>
      <w:r>
        <w:t xml:space="preserve">   pinna notch gets diluted by "good" performance elsewhere. A future extension</w:t>
      </w:r>
    </w:p>
    <w:p w14:paraId="4320E0D3" w14:textId="77777777" w:rsidR="00DC2D73" w:rsidRDefault="00DC2D73" w:rsidP="00257020">
      <w:pPr>
        <w:spacing w:after="0" w:line="240" w:lineRule="auto"/>
      </w:pPr>
      <w:r>
        <w:t xml:space="preserve">   of CPM would apply frequency-dependent weighting to give this region</w:t>
      </w:r>
    </w:p>
    <w:p w14:paraId="5F5DE7C6" w14:textId="77777777" w:rsidR="00DC2D73" w:rsidRDefault="00DC2D73" w:rsidP="00257020">
      <w:pPr>
        <w:spacing w:after="0" w:line="240" w:lineRule="auto"/>
      </w:pPr>
      <w:r>
        <w:t xml:space="preserve">   proportionally greater influence.</w:t>
      </w:r>
    </w:p>
    <w:p w14:paraId="30919110" w14:textId="77777777" w:rsidR="00DC2D73" w:rsidRDefault="00DC2D73" w:rsidP="00257020">
      <w:pPr>
        <w:spacing w:after="0" w:line="240" w:lineRule="auto"/>
      </w:pPr>
    </w:p>
    <w:p w14:paraId="5B76EF7F" w14:textId="77777777" w:rsidR="00DC2D73" w:rsidRDefault="00DC2D73" w:rsidP="00257020">
      <w:pPr>
        <w:spacing w:after="0" w:line="240" w:lineRule="auto"/>
      </w:pPr>
      <w:r>
        <w:t>Q: Is the RIEC database representative enough to generalize your findings?</w:t>
      </w:r>
    </w:p>
    <w:p w14:paraId="7CCECF6C" w14:textId="77777777" w:rsidR="00DC2D73" w:rsidRDefault="00DC2D73" w:rsidP="00257020">
      <w:pPr>
        <w:spacing w:after="0" w:line="240" w:lineRule="auto"/>
      </w:pPr>
      <w:r>
        <w:t>A: It is one of the largest publicly available databases — 51 subjects, 865</w:t>
      </w:r>
    </w:p>
    <w:p w14:paraId="24F85ED8" w14:textId="77777777" w:rsidR="00DC2D73" w:rsidRDefault="00DC2D73" w:rsidP="00257020">
      <w:pPr>
        <w:spacing w:after="0" w:line="240" w:lineRule="auto"/>
      </w:pPr>
      <w:r>
        <w:t xml:space="preserve">   spatial positions, high temporal resolution — which is why it was chosen.</w:t>
      </w:r>
    </w:p>
    <w:p w14:paraId="675B3AA4" w14:textId="77777777" w:rsidR="00DC2D73" w:rsidRDefault="00DC2D73" w:rsidP="00257020">
      <w:pPr>
        <w:spacing w:after="0" w:line="240" w:lineRule="auto"/>
      </w:pPr>
      <w:r>
        <w:t xml:space="preserve">   However, generalizability across databases is not guaranteed. The SADIE II</w:t>
      </w:r>
    </w:p>
    <w:p w14:paraId="31E58BEE" w14:textId="77777777" w:rsidR="00DC2D73" w:rsidRDefault="00DC2D73" w:rsidP="00257020">
      <w:pPr>
        <w:spacing w:after="0" w:line="240" w:lineRule="auto"/>
      </w:pPr>
      <w:r>
        <w:t xml:space="preserve">   cross-validation proposed in future work directly addresses this concern.</w:t>
      </w:r>
    </w:p>
    <w:p w14:paraId="4E3607F2" w14:textId="77777777" w:rsidR="00DC2D73" w:rsidRDefault="00DC2D73" w:rsidP="00257020">
      <w:pPr>
        <w:spacing w:after="0" w:line="240" w:lineRule="auto"/>
      </w:pPr>
    </w:p>
    <w:p w14:paraId="09DBAAA1" w14:textId="77777777" w:rsidR="00DC2D73" w:rsidRDefault="00DC2D73" w:rsidP="00257020">
      <w:pPr>
        <w:spacing w:after="0" w:line="240" w:lineRule="auto"/>
      </w:pPr>
      <w:r>
        <w:t>Q: What would it mean practically if CPM were adopted as the industry standard?</w:t>
      </w:r>
    </w:p>
    <w:p w14:paraId="4B2DA28D" w14:textId="77777777" w:rsidR="00DC2D73" w:rsidRDefault="00DC2D73" w:rsidP="00257020">
      <w:pPr>
        <w:spacing w:after="0" w:line="240" w:lineRule="auto"/>
      </w:pPr>
      <w:r>
        <w:t>A: HRTF personalization pipelines, compression algorithms, and deep learning</w:t>
      </w:r>
    </w:p>
    <w:p w14:paraId="30C1E0AD" w14:textId="77777777" w:rsidR="00DC2D73" w:rsidRDefault="00DC2D73" w:rsidP="00257020">
      <w:pPr>
        <w:spacing w:after="0" w:line="240" w:lineRule="auto"/>
      </w:pPr>
      <w:r>
        <w:t xml:space="preserve">   models that currently optimize for LSD would need to be re-evaluated.</w:t>
      </w:r>
    </w:p>
    <w:p w14:paraId="18D52471" w14:textId="77777777" w:rsidR="00DC2D73" w:rsidRDefault="00DC2D73" w:rsidP="00257020">
      <w:pPr>
        <w:spacing w:after="0" w:line="240" w:lineRule="auto"/>
      </w:pPr>
      <w:r>
        <w:t xml:space="preserve">   Some techniques that are currently considered state-of-the-art by LSD</w:t>
      </w:r>
    </w:p>
    <w:p w14:paraId="43E3C37D" w14:textId="77777777" w:rsidR="00DC2D73" w:rsidRDefault="00DC2D73" w:rsidP="00257020">
      <w:pPr>
        <w:spacing w:after="0" w:line="240" w:lineRule="auto"/>
      </w:pPr>
      <w:r>
        <w:t xml:space="preserve">   standards — particularly minimum-phase approximations — might be rejected.</w:t>
      </w:r>
    </w:p>
    <w:p w14:paraId="13CF7458" w14:textId="77777777" w:rsidR="00DC2D73" w:rsidRDefault="00DC2D73" w:rsidP="00257020">
      <w:pPr>
        <w:spacing w:after="0" w:line="240" w:lineRule="auto"/>
      </w:pPr>
      <w:r>
        <w:t xml:space="preserve">   Conversely, some techniques previously dismissed as "high distortion" by LSD</w:t>
      </w:r>
    </w:p>
    <w:p w14:paraId="18AF16F5" w14:textId="77777777" w:rsidR="00DC2D73" w:rsidRDefault="00DC2D73" w:rsidP="00257020">
      <w:pPr>
        <w:spacing w:after="0" w:line="240" w:lineRule="auto"/>
      </w:pPr>
      <w:r>
        <w:t xml:space="preserve">   might actually perform well perceptually if they preserve phase and binaural</w:t>
      </w:r>
    </w:p>
    <w:p w14:paraId="45CC2679" w14:textId="10107752" w:rsidR="00CF4880" w:rsidRDefault="00DC2D73" w:rsidP="00257020">
      <w:pPr>
        <w:spacing w:after="0" w:line="240" w:lineRule="auto"/>
      </w:pPr>
      <w:r>
        <w:t xml:space="preserve">   cues. It would effectively reset how the field benchmarks quality.</w:t>
      </w:r>
    </w:p>
    <w:sectPr w:rsidR="00CF4880" w:rsidSect="009C6D5E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72"/>
    <w:rsid w:val="00257020"/>
    <w:rsid w:val="00501D1B"/>
    <w:rsid w:val="006A3940"/>
    <w:rsid w:val="009C6D5E"/>
    <w:rsid w:val="00CF4880"/>
    <w:rsid w:val="00DC2D73"/>
    <w:rsid w:val="00EC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9A17F-8A4A-4F64-A9E8-15D412C6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6F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7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7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7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7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7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7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C6F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1300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上豪 邹</dc:creator>
  <cp:keywords/>
  <dc:description/>
  <cp:lastModifiedBy>上豪 邹</cp:lastModifiedBy>
  <cp:revision>3</cp:revision>
  <dcterms:created xsi:type="dcterms:W3CDTF">2026-04-28T10:37:00Z</dcterms:created>
  <dcterms:modified xsi:type="dcterms:W3CDTF">2026-04-28T10:37:00Z</dcterms:modified>
</cp:coreProperties>
</file>