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CD003" w14:textId="77777777" w:rsidR="00A25699" w:rsidRPr="00A25699" w:rsidRDefault="00A25699" w:rsidP="00A25699">
      <w:pPr>
        <w:jc w:val="center"/>
        <w:outlineLvl w:val="0"/>
        <w:rPr>
          <w:rFonts w:asciiTheme="majorHAnsi" w:hAnsiTheme="majorHAnsi"/>
          <w:b/>
          <w:sz w:val="22"/>
          <w:szCs w:val="22"/>
        </w:rPr>
      </w:pPr>
      <w:r w:rsidRPr="00A25699">
        <w:rPr>
          <w:rFonts w:asciiTheme="majorHAnsi" w:hAnsiTheme="majorHAnsi"/>
          <w:b/>
          <w:sz w:val="22"/>
          <w:szCs w:val="22"/>
        </w:rPr>
        <w:t>TUNNELS</w:t>
      </w:r>
    </w:p>
    <w:p w14:paraId="71E4D7AE" w14:textId="77777777" w:rsidR="00A25699" w:rsidRPr="00A25699" w:rsidRDefault="00A25699" w:rsidP="00A25699">
      <w:pPr>
        <w:jc w:val="center"/>
        <w:outlineLvl w:val="0"/>
        <w:rPr>
          <w:rFonts w:asciiTheme="majorHAnsi" w:hAnsiTheme="majorHAnsi"/>
          <w:sz w:val="22"/>
          <w:szCs w:val="22"/>
        </w:rPr>
      </w:pPr>
    </w:p>
    <w:p w14:paraId="7333312F" w14:textId="77777777" w:rsidR="00A25699" w:rsidRPr="00A25699" w:rsidRDefault="00A25699" w:rsidP="00A25699">
      <w:pPr>
        <w:jc w:val="center"/>
        <w:outlineLvl w:val="0"/>
        <w:rPr>
          <w:rFonts w:asciiTheme="majorHAnsi" w:hAnsiTheme="majorHAnsi"/>
          <w:sz w:val="22"/>
          <w:szCs w:val="22"/>
        </w:rPr>
      </w:pPr>
    </w:p>
    <w:p w14:paraId="0DF2C566" w14:textId="77777777" w:rsidR="00A25699" w:rsidRPr="00A25699" w:rsidRDefault="00A25699" w:rsidP="00A25699">
      <w:pPr>
        <w:jc w:val="center"/>
        <w:rPr>
          <w:rFonts w:asciiTheme="majorHAnsi" w:hAnsiTheme="majorHAnsi"/>
          <w:sz w:val="22"/>
          <w:szCs w:val="22"/>
        </w:rPr>
      </w:pPr>
    </w:p>
    <w:p w14:paraId="358B8E21" w14:textId="77777777" w:rsidR="00A25699" w:rsidRPr="00A25699" w:rsidRDefault="00A25699" w:rsidP="00A25699">
      <w:pPr>
        <w:jc w:val="center"/>
        <w:rPr>
          <w:rFonts w:asciiTheme="majorHAnsi" w:hAnsiTheme="majorHAnsi"/>
          <w:sz w:val="22"/>
          <w:szCs w:val="22"/>
        </w:rPr>
      </w:pPr>
    </w:p>
    <w:p w14:paraId="45D86B0B" w14:textId="77777777" w:rsidR="00A25699" w:rsidRPr="00A25699" w:rsidRDefault="00A25699" w:rsidP="00A25699">
      <w:pPr>
        <w:jc w:val="center"/>
        <w:rPr>
          <w:rFonts w:asciiTheme="majorHAnsi" w:hAnsiTheme="majorHAnsi"/>
          <w:sz w:val="22"/>
          <w:szCs w:val="22"/>
        </w:rPr>
      </w:pPr>
    </w:p>
    <w:p w14:paraId="1A8F63C8" w14:textId="77777777" w:rsidR="00A25699" w:rsidRPr="00A25699" w:rsidRDefault="00A25699" w:rsidP="00A25699">
      <w:pPr>
        <w:jc w:val="center"/>
        <w:rPr>
          <w:rFonts w:asciiTheme="majorHAnsi" w:hAnsiTheme="majorHAnsi"/>
          <w:sz w:val="22"/>
          <w:szCs w:val="22"/>
        </w:rPr>
      </w:pPr>
    </w:p>
    <w:p w14:paraId="09F3C0E2" w14:textId="77777777" w:rsidR="00A25699" w:rsidRPr="00A25699" w:rsidRDefault="00A25699" w:rsidP="00A25699">
      <w:pPr>
        <w:jc w:val="center"/>
        <w:rPr>
          <w:rFonts w:asciiTheme="majorHAnsi" w:hAnsiTheme="majorHAnsi"/>
          <w:sz w:val="22"/>
          <w:szCs w:val="22"/>
        </w:rPr>
      </w:pPr>
      <w:bookmarkStart w:id="0" w:name="_GoBack"/>
      <w:bookmarkEnd w:id="0"/>
    </w:p>
    <w:p w14:paraId="673B4DAE" w14:textId="77777777" w:rsidR="00A25699" w:rsidRPr="00A25699" w:rsidRDefault="00A25699" w:rsidP="00A25699">
      <w:pPr>
        <w:jc w:val="center"/>
        <w:rPr>
          <w:rFonts w:asciiTheme="majorHAnsi" w:hAnsiTheme="majorHAnsi"/>
          <w:sz w:val="22"/>
          <w:szCs w:val="22"/>
        </w:rPr>
      </w:pPr>
    </w:p>
    <w:p w14:paraId="691FF329" w14:textId="77777777" w:rsidR="00A25699" w:rsidRPr="00A25699" w:rsidRDefault="00A25699" w:rsidP="00A25699">
      <w:pPr>
        <w:jc w:val="both"/>
        <w:rPr>
          <w:rFonts w:asciiTheme="majorHAnsi" w:hAnsiTheme="majorHAnsi"/>
          <w:sz w:val="22"/>
          <w:szCs w:val="22"/>
        </w:rPr>
      </w:pPr>
      <w:r w:rsidRPr="00A25699">
        <w:rPr>
          <w:rFonts w:asciiTheme="majorHAnsi" w:hAnsiTheme="majorHAnsi"/>
          <w:i/>
          <w:sz w:val="22"/>
          <w:szCs w:val="22"/>
        </w:rPr>
        <w:t>« Comme si d'un enchanteur ou d'un machiniste de théâtre, le premier coup de sifflet de la première locomotive a donné le signal d'éveil, d'envolement à toute chose. »</w:t>
      </w:r>
      <w:r w:rsidRPr="00A25699">
        <w:rPr>
          <w:rFonts w:asciiTheme="majorHAnsi" w:hAnsiTheme="majorHAnsi"/>
          <w:sz w:val="22"/>
          <w:szCs w:val="22"/>
        </w:rPr>
        <w:t xml:space="preserve"> Nadar, </w:t>
      </w:r>
      <w:r w:rsidRPr="00A25699">
        <w:rPr>
          <w:rFonts w:asciiTheme="majorHAnsi" w:hAnsiTheme="majorHAnsi"/>
          <w:i/>
          <w:sz w:val="22"/>
          <w:szCs w:val="22"/>
        </w:rPr>
        <w:t>Quand j'étais photographe</w:t>
      </w:r>
      <w:r w:rsidRPr="00A25699">
        <w:rPr>
          <w:rFonts w:asciiTheme="majorHAnsi" w:hAnsiTheme="majorHAnsi"/>
          <w:sz w:val="22"/>
          <w:szCs w:val="22"/>
        </w:rPr>
        <w:t>, Paris (1900) p. 281</w:t>
      </w:r>
    </w:p>
    <w:p w14:paraId="09C05BC4" w14:textId="77777777" w:rsidR="00A25699" w:rsidRPr="00A25699" w:rsidRDefault="00A25699" w:rsidP="00A25699">
      <w:pPr>
        <w:rPr>
          <w:rFonts w:asciiTheme="majorHAnsi" w:hAnsiTheme="majorHAnsi"/>
          <w:sz w:val="22"/>
          <w:szCs w:val="22"/>
        </w:rPr>
      </w:pPr>
    </w:p>
    <w:p w14:paraId="338D28F3" w14:textId="77777777" w:rsidR="00A25699" w:rsidRPr="00A25699" w:rsidRDefault="00A25699" w:rsidP="00A25699">
      <w:pPr>
        <w:rPr>
          <w:rFonts w:asciiTheme="majorHAnsi" w:hAnsiTheme="majorHAnsi"/>
          <w:sz w:val="22"/>
          <w:szCs w:val="22"/>
        </w:rPr>
      </w:pPr>
    </w:p>
    <w:p w14:paraId="4968B557" w14:textId="77777777" w:rsidR="00A25699" w:rsidRPr="00A25699" w:rsidRDefault="00A25699" w:rsidP="00A25699">
      <w:pPr>
        <w:rPr>
          <w:rFonts w:asciiTheme="majorHAnsi" w:hAnsiTheme="majorHAnsi"/>
          <w:sz w:val="22"/>
          <w:szCs w:val="22"/>
        </w:rPr>
      </w:pPr>
    </w:p>
    <w:p w14:paraId="510193E2" w14:textId="77777777" w:rsidR="00A25699" w:rsidRPr="00A25699" w:rsidRDefault="00A25699" w:rsidP="00A25699">
      <w:pPr>
        <w:rPr>
          <w:rFonts w:asciiTheme="majorHAnsi" w:hAnsiTheme="majorHAnsi"/>
          <w:sz w:val="22"/>
          <w:szCs w:val="22"/>
        </w:rPr>
      </w:pPr>
    </w:p>
    <w:p w14:paraId="449337AB" w14:textId="77777777" w:rsidR="00A25699" w:rsidRPr="00A25699" w:rsidRDefault="00A25699" w:rsidP="00A25699">
      <w:pPr>
        <w:jc w:val="both"/>
        <w:rPr>
          <w:rFonts w:asciiTheme="majorHAnsi" w:hAnsiTheme="majorHAnsi"/>
          <w:sz w:val="22"/>
          <w:szCs w:val="22"/>
        </w:rPr>
      </w:pPr>
      <w:r w:rsidRPr="00A25699">
        <w:rPr>
          <w:rFonts w:asciiTheme="majorHAnsi" w:hAnsiTheme="majorHAnsi"/>
          <w:sz w:val="22"/>
          <w:szCs w:val="22"/>
        </w:rPr>
        <w:t xml:space="preserve">La coïncidence entre le développement du chemin de fer et l'avènement de la photographie constitue le point de départ du travail de </w:t>
      </w:r>
      <w:proofErr w:type="spellStart"/>
      <w:r w:rsidRPr="00A25699">
        <w:rPr>
          <w:rFonts w:asciiTheme="majorHAnsi" w:hAnsiTheme="majorHAnsi"/>
          <w:sz w:val="22"/>
          <w:szCs w:val="22"/>
        </w:rPr>
        <w:t>Marie-Noëlle</w:t>
      </w:r>
      <w:proofErr w:type="spellEnd"/>
      <w:r w:rsidRPr="00A25699">
        <w:rPr>
          <w:rFonts w:asciiTheme="majorHAnsi" w:hAnsiTheme="majorHAnsi"/>
          <w:sz w:val="22"/>
          <w:szCs w:val="22"/>
        </w:rPr>
        <w:t xml:space="preserve"> </w:t>
      </w:r>
      <w:proofErr w:type="spellStart"/>
      <w:r w:rsidRPr="00A25699">
        <w:rPr>
          <w:rFonts w:asciiTheme="majorHAnsi" w:hAnsiTheme="majorHAnsi"/>
          <w:sz w:val="22"/>
          <w:szCs w:val="22"/>
        </w:rPr>
        <w:t>Décoret</w:t>
      </w:r>
      <w:proofErr w:type="spellEnd"/>
      <w:r w:rsidRPr="00A25699">
        <w:rPr>
          <w:rFonts w:asciiTheme="majorHAnsi" w:hAnsiTheme="majorHAnsi"/>
          <w:sz w:val="22"/>
          <w:szCs w:val="22"/>
        </w:rPr>
        <w:t xml:space="preserve">. </w:t>
      </w:r>
    </w:p>
    <w:p w14:paraId="5ECB6A8B" w14:textId="77777777" w:rsidR="00A25699" w:rsidRPr="00A25699" w:rsidRDefault="00A25699" w:rsidP="00A25699">
      <w:pPr>
        <w:jc w:val="both"/>
        <w:rPr>
          <w:rFonts w:asciiTheme="majorHAnsi" w:hAnsiTheme="majorHAnsi"/>
          <w:sz w:val="22"/>
          <w:szCs w:val="22"/>
        </w:rPr>
      </w:pPr>
    </w:p>
    <w:p w14:paraId="3CC34504" w14:textId="77777777" w:rsidR="00A25699" w:rsidRPr="00A25699" w:rsidRDefault="00A25699" w:rsidP="00A25699">
      <w:pPr>
        <w:jc w:val="both"/>
        <w:rPr>
          <w:rFonts w:asciiTheme="majorHAnsi" w:hAnsiTheme="majorHAnsi"/>
          <w:sz w:val="22"/>
          <w:szCs w:val="22"/>
        </w:rPr>
      </w:pPr>
      <w:r w:rsidRPr="00A25699">
        <w:rPr>
          <w:rFonts w:asciiTheme="majorHAnsi" w:hAnsiTheme="majorHAnsi"/>
          <w:sz w:val="22"/>
          <w:szCs w:val="22"/>
        </w:rPr>
        <w:t xml:space="preserve">Photographe, elle s’immerge avec sa chambre noire dans la profondeur des tunnels ferroviaires, lieux de passage et de transit, pour capter le passage de l'ombre à la lumière, en saisir l’inscription. </w:t>
      </w:r>
    </w:p>
    <w:p w14:paraId="2A3B8139" w14:textId="77777777" w:rsidR="00A25699" w:rsidRPr="00A25699" w:rsidRDefault="00A25699" w:rsidP="00A25699">
      <w:pPr>
        <w:jc w:val="both"/>
        <w:rPr>
          <w:rFonts w:asciiTheme="majorHAnsi" w:hAnsiTheme="majorHAnsi"/>
          <w:sz w:val="22"/>
          <w:szCs w:val="22"/>
        </w:rPr>
      </w:pPr>
      <w:r w:rsidRPr="00A25699">
        <w:rPr>
          <w:rFonts w:asciiTheme="majorHAnsi" w:hAnsiTheme="majorHAnsi"/>
          <w:sz w:val="22"/>
          <w:szCs w:val="22"/>
        </w:rPr>
        <w:t>Point de vue et ligne de mire, la lumière éblouissante ou discrète qui éclaire son l’objectif doit révéler l’environnement sans le ruiner.</w:t>
      </w:r>
    </w:p>
    <w:p w14:paraId="47D92838" w14:textId="77777777" w:rsidR="00A25699" w:rsidRPr="00A25699" w:rsidRDefault="00A25699" w:rsidP="00A25699">
      <w:pPr>
        <w:jc w:val="both"/>
        <w:rPr>
          <w:rFonts w:asciiTheme="majorHAnsi" w:hAnsiTheme="majorHAnsi"/>
          <w:sz w:val="22"/>
          <w:szCs w:val="22"/>
        </w:rPr>
      </w:pPr>
    </w:p>
    <w:p w14:paraId="70E8D53E" w14:textId="77777777" w:rsidR="00A25699" w:rsidRPr="00A25699" w:rsidRDefault="00A25699" w:rsidP="00A25699">
      <w:pPr>
        <w:pStyle w:val="Corpsdetexte"/>
        <w:rPr>
          <w:rFonts w:asciiTheme="majorHAnsi" w:hAnsiTheme="majorHAnsi"/>
          <w:szCs w:val="22"/>
        </w:rPr>
      </w:pPr>
      <w:r w:rsidRPr="00A25699">
        <w:rPr>
          <w:rFonts w:asciiTheme="majorHAnsi" w:hAnsiTheme="majorHAnsi"/>
          <w:szCs w:val="22"/>
        </w:rPr>
        <w:t xml:space="preserve">Les images de </w:t>
      </w:r>
      <w:proofErr w:type="spellStart"/>
      <w:r w:rsidRPr="00A25699">
        <w:rPr>
          <w:rFonts w:asciiTheme="majorHAnsi" w:hAnsiTheme="majorHAnsi"/>
          <w:szCs w:val="22"/>
        </w:rPr>
        <w:t>Marie-Noëlle</w:t>
      </w:r>
      <w:proofErr w:type="spellEnd"/>
      <w:r w:rsidRPr="00A25699">
        <w:rPr>
          <w:rFonts w:asciiTheme="majorHAnsi" w:hAnsiTheme="majorHAnsi"/>
          <w:szCs w:val="22"/>
        </w:rPr>
        <w:t xml:space="preserve"> </w:t>
      </w:r>
      <w:proofErr w:type="spellStart"/>
      <w:r w:rsidRPr="00A25699">
        <w:rPr>
          <w:rFonts w:asciiTheme="majorHAnsi" w:hAnsiTheme="majorHAnsi"/>
          <w:szCs w:val="22"/>
        </w:rPr>
        <w:t>Décoret</w:t>
      </w:r>
      <w:proofErr w:type="spellEnd"/>
      <w:r w:rsidRPr="00A25699">
        <w:rPr>
          <w:rFonts w:asciiTheme="majorHAnsi" w:hAnsiTheme="majorHAnsi"/>
          <w:szCs w:val="22"/>
        </w:rPr>
        <w:t xml:space="preserve"> se veulent le prolongement de l'outil photographique, elles sont la traduction de la chambre qui les produit. Elles saisissent l'obscurité, s'impressionnent de l'ouverture. En transit entre deux mondes, elles se font l’écho de leur révélation. </w:t>
      </w:r>
    </w:p>
    <w:p w14:paraId="2F4990C1" w14:textId="77777777" w:rsidR="00A25699" w:rsidRPr="00A25699" w:rsidRDefault="00A25699" w:rsidP="00A25699">
      <w:pPr>
        <w:rPr>
          <w:rFonts w:asciiTheme="majorHAnsi" w:hAnsiTheme="majorHAnsi"/>
          <w:sz w:val="22"/>
          <w:szCs w:val="22"/>
        </w:rPr>
      </w:pPr>
    </w:p>
    <w:p w14:paraId="3442FEE0" w14:textId="77777777" w:rsidR="00A25699" w:rsidRPr="00A25699" w:rsidRDefault="00A25699" w:rsidP="00A25699">
      <w:pPr>
        <w:rPr>
          <w:rFonts w:asciiTheme="majorHAnsi" w:hAnsiTheme="majorHAnsi"/>
          <w:sz w:val="22"/>
          <w:szCs w:val="22"/>
        </w:rPr>
      </w:pPr>
    </w:p>
    <w:p w14:paraId="0938AB26" w14:textId="77777777" w:rsidR="00A25699" w:rsidRPr="00A25699" w:rsidRDefault="00A25699" w:rsidP="00A25699">
      <w:pPr>
        <w:rPr>
          <w:rFonts w:asciiTheme="majorHAnsi" w:hAnsiTheme="majorHAnsi"/>
          <w:sz w:val="22"/>
          <w:szCs w:val="22"/>
        </w:rPr>
      </w:pPr>
    </w:p>
    <w:p w14:paraId="5E0A8720" w14:textId="77777777" w:rsidR="00A25699" w:rsidRPr="00A25699" w:rsidRDefault="00A25699" w:rsidP="00A25699">
      <w:pPr>
        <w:rPr>
          <w:rFonts w:asciiTheme="majorHAnsi" w:hAnsiTheme="majorHAnsi"/>
          <w:sz w:val="22"/>
          <w:szCs w:val="22"/>
        </w:rPr>
      </w:pPr>
    </w:p>
    <w:p w14:paraId="54EECAEA" w14:textId="77777777" w:rsidR="00A25699" w:rsidRPr="00A25699" w:rsidRDefault="00A25699" w:rsidP="00A25699">
      <w:pPr>
        <w:jc w:val="center"/>
        <w:outlineLvl w:val="0"/>
        <w:rPr>
          <w:rFonts w:asciiTheme="majorHAnsi" w:hAnsiTheme="majorHAnsi"/>
          <w:b/>
          <w:sz w:val="22"/>
          <w:szCs w:val="22"/>
        </w:rPr>
      </w:pPr>
      <w:r w:rsidRPr="00A25699">
        <w:rPr>
          <w:rFonts w:asciiTheme="majorHAnsi" w:hAnsiTheme="majorHAnsi"/>
          <w:b/>
          <w:sz w:val="22"/>
          <w:szCs w:val="22"/>
        </w:rPr>
        <w:t>Ce travail a reçu le soutien de la Caisse des dépôts en 2001</w:t>
      </w:r>
    </w:p>
    <w:p w14:paraId="67EB4940" w14:textId="77777777" w:rsidR="00A25699" w:rsidRPr="00A25699" w:rsidRDefault="00A25699" w:rsidP="00A25699">
      <w:pPr>
        <w:jc w:val="center"/>
        <w:rPr>
          <w:rFonts w:asciiTheme="majorHAnsi" w:hAnsiTheme="majorHAnsi"/>
          <w:b/>
          <w:sz w:val="22"/>
          <w:szCs w:val="22"/>
        </w:rPr>
      </w:pPr>
      <w:r w:rsidRPr="00A25699">
        <w:rPr>
          <w:rFonts w:asciiTheme="majorHAnsi" w:hAnsiTheme="majorHAnsi"/>
          <w:b/>
          <w:sz w:val="22"/>
          <w:szCs w:val="22"/>
        </w:rPr>
        <w:t xml:space="preserve">Trois épreuves figurent dans la collection du </w:t>
      </w:r>
    </w:p>
    <w:p w14:paraId="4865F8B6" w14:textId="77777777" w:rsidR="00A25699" w:rsidRPr="00A25699" w:rsidRDefault="00A25699" w:rsidP="00A25699">
      <w:pPr>
        <w:jc w:val="center"/>
        <w:rPr>
          <w:rFonts w:asciiTheme="majorHAnsi" w:hAnsiTheme="majorHAnsi"/>
          <w:b/>
          <w:sz w:val="22"/>
          <w:szCs w:val="22"/>
        </w:rPr>
      </w:pPr>
      <w:r w:rsidRPr="00A25699">
        <w:rPr>
          <w:rFonts w:asciiTheme="majorHAnsi" w:hAnsiTheme="majorHAnsi"/>
          <w:b/>
          <w:sz w:val="22"/>
          <w:szCs w:val="22"/>
        </w:rPr>
        <w:t>Centre Pompidou, Musée National d’Art Moderne – MNAM</w:t>
      </w:r>
    </w:p>
    <w:p w14:paraId="0B033D81" w14:textId="77777777" w:rsidR="00A25699" w:rsidRPr="00A25699" w:rsidRDefault="00A25699" w:rsidP="00A25699">
      <w:pPr>
        <w:jc w:val="center"/>
        <w:rPr>
          <w:rFonts w:asciiTheme="majorHAnsi" w:hAnsiTheme="majorHAnsi"/>
          <w:b/>
          <w:color w:val="C0504D"/>
          <w:sz w:val="22"/>
          <w:szCs w:val="22"/>
        </w:rPr>
      </w:pPr>
    </w:p>
    <w:p w14:paraId="165B3A1C" w14:textId="77777777" w:rsidR="00A25699" w:rsidRPr="00A25699" w:rsidRDefault="00A25699" w:rsidP="00A25699">
      <w:pPr>
        <w:jc w:val="center"/>
        <w:rPr>
          <w:rFonts w:asciiTheme="majorHAnsi" w:hAnsiTheme="majorHAnsi"/>
          <w:color w:val="C0504D"/>
          <w:sz w:val="22"/>
          <w:szCs w:val="22"/>
        </w:rPr>
      </w:pPr>
      <w:hyperlink r:id="rId7" w:history="1">
        <w:r w:rsidRPr="00A25699">
          <w:rPr>
            <w:rFonts w:asciiTheme="majorHAnsi" w:hAnsiTheme="majorHAnsi" w:cs="Calibri"/>
            <w:color w:val="C0504D"/>
            <w:sz w:val="22"/>
            <w:szCs w:val="22"/>
          </w:rPr>
          <w:t>https://www.centrepompidou.fr/cpv/resource/cEnpL9/rnpdar</w:t>
        </w:r>
      </w:hyperlink>
    </w:p>
    <w:p w14:paraId="44D0F925" w14:textId="77777777" w:rsidR="00A25699" w:rsidRPr="00A25699" w:rsidRDefault="00A25699" w:rsidP="00A25699">
      <w:pPr>
        <w:jc w:val="center"/>
        <w:rPr>
          <w:rFonts w:asciiTheme="majorHAnsi" w:hAnsiTheme="majorHAnsi"/>
          <w:color w:val="C0504D"/>
          <w:sz w:val="22"/>
          <w:szCs w:val="22"/>
        </w:rPr>
      </w:pPr>
    </w:p>
    <w:p w14:paraId="2F33D403" w14:textId="77777777" w:rsidR="00977B25" w:rsidRPr="00A25699" w:rsidRDefault="00977B25" w:rsidP="00A25699">
      <w:pPr>
        <w:rPr>
          <w:rFonts w:asciiTheme="majorHAnsi" w:hAnsiTheme="majorHAnsi"/>
          <w:sz w:val="22"/>
          <w:szCs w:val="22"/>
        </w:rPr>
      </w:pPr>
    </w:p>
    <w:sectPr w:rsidR="00977B25" w:rsidRPr="00A25699" w:rsidSect="00EB4688">
      <w:footerReference w:type="default" r:id="rId8"/>
      <w:pgSz w:w="11900" w:h="16840"/>
      <w:pgMar w:top="1417" w:right="1417" w:bottom="1417" w:left="1417"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D83E" w14:textId="77777777" w:rsidR="002041D6" w:rsidRDefault="00977B25">
      <w:r>
        <w:separator/>
      </w:r>
    </w:p>
  </w:endnote>
  <w:endnote w:type="continuationSeparator" w:id="0">
    <w:p w14:paraId="10648F8C" w14:textId="77777777" w:rsidR="002041D6" w:rsidRDefault="0097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75 Helvetica Bold">
    <w:altName w:val="Helvetica Neue Bold Condensed"/>
    <w:charset w:val="00"/>
    <w:family w:val="auto"/>
    <w:pitch w:val="variable"/>
    <w:sig w:usb0="03000000" w:usb1="00000000" w:usb2="00000000" w:usb3="00000000" w:csb0="00000001" w:csb1="00000000"/>
  </w:font>
  <w:font w:name="Futura Lt BT">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pperplate Gothic Bold">
    <w:panose1 w:val="020E07050202060204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1D9CE" w14:textId="77777777" w:rsidR="00D10249" w:rsidRPr="00D440C1" w:rsidRDefault="00D946E4" w:rsidP="00EB4688">
    <w:pPr>
      <w:pStyle w:val="Pieddepage"/>
      <w:jc w:val="center"/>
      <w:rPr>
        <w:rFonts w:ascii="Copperplate Gothic Bold" w:hAnsi="Copperplate Gothic Bold"/>
        <w:sz w:val="14"/>
      </w:rPr>
    </w:pPr>
    <w:proofErr w:type="spellStart"/>
    <w:r w:rsidRPr="00D440C1">
      <w:rPr>
        <w:rFonts w:ascii="Copperplate Gothic Bold" w:hAnsi="Copperplate Gothic Bold"/>
        <w:sz w:val="14"/>
      </w:rPr>
      <w:t>Marie-Noëlle</w:t>
    </w:r>
    <w:proofErr w:type="spellEnd"/>
    <w:r w:rsidRPr="00D440C1">
      <w:rPr>
        <w:rFonts w:ascii="Copperplate Gothic Bold" w:hAnsi="Copperplate Gothic Bold"/>
        <w:sz w:val="14"/>
      </w:rPr>
      <w:t xml:space="preserve"> DÉCORET</w:t>
    </w:r>
  </w:p>
  <w:p w14:paraId="390D7C24" w14:textId="77777777" w:rsidR="00D10249" w:rsidRPr="00D440C1" w:rsidRDefault="00D946E4" w:rsidP="00EB4688">
    <w:pPr>
      <w:pStyle w:val="Pieddepage"/>
      <w:jc w:val="center"/>
      <w:rPr>
        <w:rFonts w:ascii="Copperplate Gothic Bold" w:hAnsi="Copperplate Gothic Bold"/>
        <w:sz w:val="12"/>
      </w:rPr>
    </w:pPr>
    <w:r w:rsidRPr="00D440C1">
      <w:rPr>
        <w:rFonts w:ascii="Copperplate Gothic Bold" w:hAnsi="Copperplate Gothic Bold"/>
        <w:sz w:val="12"/>
      </w:rPr>
      <w:t>Peintures d’aveugle</w:t>
    </w:r>
  </w:p>
  <w:p w14:paraId="556055C8" w14:textId="77777777" w:rsidR="00D10249" w:rsidRPr="00D440C1" w:rsidRDefault="00D946E4" w:rsidP="00EB4688">
    <w:pPr>
      <w:pStyle w:val="Pieddepage"/>
      <w:jc w:val="center"/>
      <w:rPr>
        <w:sz w:val="14"/>
      </w:rPr>
    </w:pPr>
    <w:r w:rsidRPr="00D440C1">
      <w:rPr>
        <w:rFonts w:ascii="Copperplate Gothic Bold" w:hAnsi="Copperplate Gothic Bold"/>
        <w:sz w:val="12"/>
      </w:rPr>
      <w:t>1995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931E8" w14:textId="77777777" w:rsidR="002041D6" w:rsidRDefault="00977B25">
      <w:r>
        <w:separator/>
      </w:r>
    </w:p>
  </w:footnote>
  <w:footnote w:type="continuationSeparator" w:id="0">
    <w:p w14:paraId="40678F02" w14:textId="77777777" w:rsidR="002041D6" w:rsidRDefault="00977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6E4"/>
    <w:rsid w:val="001C7900"/>
    <w:rsid w:val="002041D6"/>
    <w:rsid w:val="00977B25"/>
    <w:rsid w:val="00A25699"/>
    <w:rsid w:val="00D946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E15C1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E4"/>
    <w:rPr>
      <w:rFonts w:ascii="Times" w:eastAsia="Times New Roman" w:hAnsi="Times"/>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946E4"/>
    <w:pPr>
      <w:tabs>
        <w:tab w:val="center" w:pos="4536"/>
        <w:tab w:val="right" w:pos="9072"/>
      </w:tabs>
    </w:pPr>
  </w:style>
  <w:style w:type="character" w:customStyle="1" w:styleId="PieddepageCar">
    <w:name w:val="Pied de page Car"/>
    <w:basedOn w:val="Policepardfaut"/>
    <w:link w:val="Pieddepage"/>
    <w:semiHidden/>
    <w:rsid w:val="00D946E4"/>
    <w:rPr>
      <w:rFonts w:ascii="Times" w:eastAsia="Times New Roman" w:hAnsi="Times"/>
      <w:sz w:val="24"/>
      <w:lang w:eastAsia="fr-FR"/>
    </w:rPr>
  </w:style>
  <w:style w:type="paragraph" w:styleId="Titre">
    <w:name w:val="Title"/>
    <w:basedOn w:val="Normal"/>
    <w:link w:val="TitreCar"/>
    <w:qFormat/>
    <w:rsid w:val="00977B25"/>
    <w:pPr>
      <w:spacing w:line="360" w:lineRule="auto"/>
      <w:jc w:val="center"/>
    </w:pPr>
    <w:rPr>
      <w:rFonts w:ascii="75 Helvetica Bold" w:eastAsia="Times" w:hAnsi="75 Helvetica Bold"/>
      <w:b/>
      <w:color w:val="000000"/>
    </w:rPr>
  </w:style>
  <w:style w:type="character" w:customStyle="1" w:styleId="TitreCar">
    <w:name w:val="Titre Car"/>
    <w:basedOn w:val="Policepardfaut"/>
    <w:link w:val="Titre"/>
    <w:rsid w:val="00977B25"/>
    <w:rPr>
      <w:rFonts w:ascii="75 Helvetica Bold" w:eastAsia="Times" w:hAnsi="75 Helvetica Bold"/>
      <w:b/>
      <w:color w:val="000000"/>
      <w:sz w:val="24"/>
      <w:lang w:eastAsia="fr-FR"/>
    </w:rPr>
  </w:style>
  <w:style w:type="paragraph" w:styleId="Corpsdetexte">
    <w:name w:val="Body Text"/>
    <w:basedOn w:val="Normal"/>
    <w:link w:val="CorpsdetexteCar"/>
    <w:rsid w:val="00A25699"/>
    <w:pPr>
      <w:jc w:val="both"/>
    </w:pPr>
    <w:rPr>
      <w:rFonts w:ascii="Futura Lt BT" w:eastAsia="Times" w:hAnsi="Futura Lt BT"/>
      <w:sz w:val="22"/>
    </w:rPr>
  </w:style>
  <w:style w:type="character" w:customStyle="1" w:styleId="CorpsdetexteCar">
    <w:name w:val="Corps de texte Car"/>
    <w:basedOn w:val="Policepardfaut"/>
    <w:link w:val="Corpsdetexte"/>
    <w:rsid w:val="00A25699"/>
    <w:rPr>
      <w:rFonts w:ascii="Futura Lt BT" w:eastAsia="Times" w:hAnsi="Futura Lt BT"/>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entrepompidou.fr/cpv/resource/cEnpL9/rnpdar"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1114</Characters>
  <Application>Microsoft Macintosh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DECORET Marie-Noelle</dc:creator>
  <cp:keywords/>
  <dc:description/>
  <cp:lastModifiedBy>DECORET Marie-Noelle</cp:lastModifiedBy>
  <cp:revision>3</cp:revision>
  <dcterms:created xsi:type="dcterms:W3CDTF">2018-09-08T15:44:00Z</dcterms:created>
  <dcterms:modified xsi:type="dcterms:W3CDTF">2018-09-08T15:51:00Z</dcterms:modified>
</cp:coreProperties>
</file>