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8E5FD47">
      <w:pPr>
        <w:pStyle w:val="style0"/>
        <w:jc w:val="left"/>
        <w:rPr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b/>
          <w:bCs/>
          <w:sz w:val="40"/>
          <w:szCs w:val="40"/>
          <w:lang w:val="en-US"/>
        </w:rPr>
        <w:t>星火俄罗斯联邦</w:t>
      </w:r>
    </w:p>
    <w:p w14:paraId="1318203D">
      <w:pPr>
        <w:pStyle w:val="style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包括：党派、线路、小游戏、事件</w:t>
      </w:r>
    </w:p>
    <w:p w14:paraId="51E108EB">
      <w:pPr>
        <w:pStyle w:val="style0"/>
        <w:jc w:val="left"/>
        <w:rPr>
          <w:lang w:val="en-US"/>
        </w:rPr>
      </w:pPr>
    </w:p>
    <w:p w14:paraId="CCCB5B3B">
      <w:pPr>
        <w:pStyle w:val="style0"/>
        <w:jc w:val="left"/>
        <w:rPr>
          <w:lang w:val="en-US"/>
        </w:rPr>
      </w:pPr>
      <w:r>
        <w:rPr>
          <w:lang w:val="en-US"/>
        </w:rPr>
        <w:t>98，99年消除经济萧条</w:t>
      </w:r>
    </w:p>
    <w:p w14:paraId="EFCC3AB9">
      <w:pPr>
        <w:pStyle w:val="style0"/>
        <w:jc w:val="left"/>
        <w:rPr>
          <w:lang w:val="en-US"/>
        </w:rPr>
      </w:pPr>
      <w:r>
        <w:rPr>
          <w:lang w:val="en-US"/>
        </w:rPr>
        <w:t>99年末大选，开启政治线</w:t>
      </w:r>
    </w:p>
    <w:p w14:paraId="4674B439">
      <w:pPr>
        <w:pStyle w:val="style0"/>
        <w:jc w:val="left"/>
        <w:rPr>
          <w:lang w:val="en-US"/>
        </w:rPr>
      </w:pPr>
    </w:p>
    <w:p w14:paraId="F81BF336">
      <w:pPr>
        <w:pStyle w:val="style0"/>
        <w:jc w:val="left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俄罗斯联邦党派：</w:t>
      </w:r>
    </w:p>
    <w:p w14:paraId="9BA5A0A7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俄罗斯统一党（保守民主主义）；</w:t>
      </w:r>
    </w:p>
    <w:p w14:paraId="CE13760F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俄罗斯自由民主党（民粹主义）；</w:t>
      </w:r>
    </w:p>
    <w:p w14:paraId="5AB983BF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俄罗斯社会民主党（社会民主主义）；</w:t>
      </w:r>
    </w:p>
    <w:p w14:paraId="4B7939AA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新苏维埃运动（社会主义）；</w:t>
      </w:r>
    </w:p>
    <w:p w14:paraId="768C2A97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俄罗斯国防军（威权主义）；</w:t>
      </w:r>
    </w:p>
    <w:p w14:paraId="A99CCDE7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斯拉夫统一党（法西斯主义）；</w:t>
      </w:r>
    </w:p>
    <w:p w14:paraId="E4861859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东正教会（神权主义）；</w:t>
      </w:r>
    </w:p>
    <w:p w14:paraId="C2F9A0C8">
      <w:pPr>
        <w:pStyle w:val="style179"/>
        <w:numPr>
          <w:ilvl w:val="0"/>
          <w:numId w:val="1"/>
        </w:numPr>
        <w:ind w:firstLineChars="0"/>
        <w:jc w:val="left"/>
        <w:rPr>
          <w:lang w:val="en-US"/>
        </w:rPr>
      </w:pPr>
      <w:r>
        <w:rPr>
          <w:lang w:val="en-US"/>
        </w:rPr>
        <w:t>双头鹰兄弟会（君主主义）。</w:t>
      </w:r>
    </w:p>
    <w:p w14:paraId="E28B3D6E">
      <w:pPr>
        <w:pStyle w:val="style0"/>
        <w:jc w:val="left"/>
        <w:rPr>
          <w:lang w:val="en-US"/>
        </w:rPr>
      </w:pPr>
    </w:p>
    <w:p w14:paraId="E32F12D0">
      <w:pPr>
        <w:pStyle w:val="style0"/>
        <w:jc w:val="left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俄罗斯联邦线路：</w:t>
      </w:r>
    </w:p>
    <w:p w14:paraId="B4C53FBA">
      <w:pPr>
        <w:pStyle w:val="style179"/>
        <w:numPr>
          <w:ilvl w:val="0"/>
          <w:numId w:val="2"/>
        </w:numPr>
        <w:ind w:firstLineChars="0"/>
        <w:jc w:val="left"/>
        <w:rPr/>
      </w:pPr>
      <w:r>
        <w:rPr>
          <w:sz w:val="22"/>
          <w:szCs w:val="22"/>
          <w:lang w:val="en-US"/>
        </w:rPr>
        <w:t>“史实”路线：俄罗斯统一党（保守主义）</w:t>
      </w:r>
    </w:p>
    <w:p w14:paraId="4F9EE604">
      <w:pPr>
        <w:pStyle w:val="style0"/>
        <w:numPr>
          <w:ilvl w:val="0"/>
          <w:numId w:val="0"/>
        </w:numPr>
        <w:jc w:val="left"/>
        <w:rPr/>
      </w:pPr>
      <w:r>
        <w:rPr>
          <w:lang w:val="en-US"/>
        </w:rPr>
        <w:t>领导人：叶利钦/普京</w:t>
      </w:r>
    </w:p>
    <w:p w14:paraId="132FBC66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游玩方式：在99年大选中选择“叶利钦胜出”</w:t>
      </w:r>
    </w:p>
    <w:p w14:paraId="866D257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319679EA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政治：亲西方，加入nato和欧盟，参加对赛里斯的侵略</w:t>
      </w:r>
    </w:p>
    <w:p w14:paraId="6DE7774D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经济：国家管控经济，反对寡头</w:t>
      </w:r>
    </w:p>
    <w:p w14:paraId="4F229AC9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（如果让叶利钦被刺杀，普京可以上台）</w:t>
      </w:r>
    </w:p>
    <w:p w14:paraId="21453D1C">
      <w:pPr>
        <w:pStyle w:val="style0"/>
        <w:numPr>
          <w:ilvl w:val="0"/>
          <w:numId w:val="0"/>
        </w:numPr>
        <w:jc w:val="left"/>
        <w:rPr/>
      </w:pPr>
      <w:r>
        <w:rPr/>
        <w:drawing>
          <wp:inline distL="114300" distT="0" distB="0" distR="114300">
            <wp:extent cx="1251148" cy="191224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51148" cy="19122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C8B337">
      <w:pPr>
        <w:pStyle w:val="style0"/>
        <w:numPr>
          <w:ilvl w:val="0"/>
          <w:numId w:val="0"/>
        </w:numPr>
        <w:jc w:val="left"/>
        <w:rPr>
          <w:sz w:val="22"/>
          <w:szCs w:val="22"/>
        </w:rPr>
      </w:pPr>
      <w:r>
        <w:rPr/>
        <w:drawing>
          <wp:inline distL="114300" distT="0" distB="0" distR="114300">
            <wp:extent cx="1305802" cy="1741069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05802" cy="17410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F4EAC6">
      <w:pPr>
        <w:pStyle w:val="style179"/>
        <w:numPr>
          <w:ilvl w:val="0"/>
          <w:numId w:val="2"/>
        </w:numPr>
        <w:ind w:firstLineChars="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俄罗斯自由民主党（民粹主义）</w:t>
      </w:r>
    </w:p>
    <w:p w14:paraId="DEA7102D">
      <w:pPr>
        <w:pStyle w:val="style0"/>
        <w:numPr>
          <w:ilvl w:val="0"/>
          <w:numId w:val="0"/>
        </w:numPr>
        <w:jc w:val="left"/>
        <w:rPr/>
      </w:pPr>
      <w:r>
        <w:rPr>
          <w:lang w:val="en-US"/>
        </w:rPr>
        <w:t>领导人：弗拉基米尔 日历诺夫斯基</w:t>
      </w:r>
    </w:p>
    <w:p w14:paraId="3482F956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游玩方式：在99年大选中选择“自由党胜出”</w:t>
      </w:r>
    </w:p>
    <w:p w14:paraId="C912A9B8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 xml:space="preserve">线路特色： </w:t>
      </w:r>
    </w:p>
    <w:p w14:paraId="38BB1943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政治：反对西方（尤其是美国），主张俄罗斯优先，持有扩张主义，可以在欧洲和东北出击并建立大俄罗斯和黄俄罗斯</w:t>
      </w:r>
    </w:p>
    <w:p w14:paraId="2B0B6A1E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经济：主张自由市场，反对国家干预，支持休克疗法，会吃大量经济减成，但是由于战狂属性，军事线比较强（看ps）</w:t>
      </w:r>
    </w:p>
    <w:p w14:paraId="76FF00B8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（东西出击，战斗，爽）</w:t>
      </w:r>
    </w:p>
    <w:p w14:paraId="B265BC74">
      <w:pPr>
        <w:pStyle w:val="style0"/>
        <w:numPr>
          <w:ilvl w:val="0"/>
          <w:numId w:val="0"/>
        </w:numPr>
        <w:jc w:val="left"/>
        <w:rPr/>
      </w:pPr>
      <w:r>
        <w:rPr/>
        <w:drawing>
          <wp:inline distL="114300" distT="0" distB="0" distR="114300">
            <wp:extent cx="1401621" cy="209458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01621" cy="20945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3C872A">
      <w:pPr>
        <w:pStyle w:val="style0"/>
        <w:numPr>
          <w:ilvl w:val="0"/>
          <w:numId w:val="0"/>
        </w:numPr>
        <w:jc w:val="left"/>
        <w:rPr>
          <w:lang w:val="en-US"/>
        </w:rPr>
      </w:pPr>
    </w:p>
    <w:p w14:paraId="C401D3CF">
      <w:pPr>
        <w:pStyle w:val="style0"/>
        <w:numPr>
          <w:ilvl w:val="0"/>
          <w:numId w:val="0"/>
        </w:numPr>
        <w:jc w:val="left"/>
        <w:rPr>
          <w:lang w:val="en-US"/>
        </w:rPr>
      </w:pPr>
    </w:p>
    <w:p w14:paraId="4F628002">
      <w:pPr>
        <w:pStyle w:val="style0"/>
        <w:numPr>
          <w:ilvl w:val="0"/>
          <w:numId w:val="0"/>
        </w:numPr>
        <w:jc w:val="left"/>
        <w:rPr>
          <w:sz w:val="22"/>
          <w:szCs w:val="22"/>
          <w:highlight w:val="blue"/>
        </w:rPr>
      </w:pPr>
    </w:p>
    <w:p w14:paraId="F1457C92">
      <w:pPr>
        <w:pStyle w:val="style179"/>
        <w:numPr>
          <w:ilvl w:val="0"/>
          <w:numId w:val="2"/>
        </w:numPr>
        <w:ind w:firstLineChars="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俄罗斯社会民主党（社会民主主义）</w:t>
      </w:r>
    </w:p>
    <w:p w14:paraId="B1A1E89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领导人：亚历山大 雅科夫列夫</w:t>
      </w:r>
    </w:p>
    <w:p w14:paraId="FC5CA31D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游玩方式：在99年大选选择“社民党的胜利”</w:t>
      </w:r>
    </w:p>
    <w:p w14:paraId="2390DD62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56C5A807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政治：亲西方，但是拒绝侵略战争</w:t>
      </w:r>
    </w:p>
    <w:p w14:paraId="7A020C93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经济：主张社会福利，推动劳工权利，反对寡头，支持国家干预</w:t>
      </w:r>
    </w:p>
    <w:p w14:paraId="7EBE6BCD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（如果未在99年大选事件中选择社民党，则会触发事件“社会主义者的分裂”）</w:t>
      </w:r>
    </w:p>
    <w:p w14:paraId="3266F491">
      <w:pPr>
        <w:pStyle w:val="style0"/>
        <w:numPr>
          <w:ilvl w:val="0"/>
          <w:numId w:val="0"/>
        </w:numPr>
        <w:jc w:val="left"/>
        <w:rPr/>
      </w:pPr>
      <w:r>
        <w:rPr/>
        <w:drawing>
          <wp:inline distL="114300" distT="0" distB="0" distR="114300">
            <wp:extent cx="1476352" cy="1990694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76352" cy="19906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DE6648">
      <w:pPr>
        <w:pStyle w:val="style0"/>
        <w:numPr>
          <w:ilvl w:val="0"/>
          <w:numId w:val="0"/>
        </w:numPr>
        <w:jc w:val="left"/>
        <w:rPr>
          <w:lang w:val="en-US"/>
        </w:rPr>
      </w:pPr>
    </w:p>
    <w:p w14:paraId="34AAE711">
      <w:pPr>
        <w:pStyle w:val="style0"/>
        <w:numPr>
          <w:ilvl w:val="0"/>
          <w:numId w:val="0"/>
        </w:numPr>
        <w:jc w:val="left"/>
        <w:rPr>
          <w:lang w:val="en-US"/>
        </w:rPr>
      </w:pPr>
    </w:p>
    <w:p w14:paraId="ED342574">
      <w:pPr>
        <w:pStyle w:val="style0"/>
        <w:numPr>
          <w:ilvl w:val="0"/>
          <w:numId w:val="0"/>
        </w:numPr>
        <w:jc w:val="left"/>
        <w:rPr>
          <w:lang w:val="en-US"/>
        </w:rPr>
      </w:pPr>
    </w:p>
    <w:p w14:paraId="6C38CF17">
      <w:pPr>
        <w:pStyle w:val="style0"/>
        <w:numPr>
          <w:ilvl w:val="0"/>
          <w:numId w:val="0"/>
        </w:numPr>
        <w:jc w:val="left"/>
        <w:rPr>
          <w:sz w:val="22"/>
          <w:szCs w:val="22"/>
          <w:lang w:val="en-US"/>
        </w:rPr>
      </w:pPr>
    </w:p>
    <w:p w14:paraId="B0DF20AF">
      <w:pPr>
        <w:pStyle w:val="style179"/>
        <w:numPr>
          <w:ilvl w:val="0"/>
          <w:numId w:val="2"/>
        </w:numPr>
        <w:ind w:firstLineChars="0"/>
        <w:jc w:val="lef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新苏维埃（社会主义）（新tag）</w:t>
      </w:r>
    </w:p>
    <w:p w14:paraId="7554D943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领导人：维克多 秋利金</w:t>
      </w:r>
    </w:p>
    <w:p w14:paraId="C20D80A1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</w:t>
      </w:r>
    </w:p>
    <w:p w14:paraId="06EB6568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前置条件：触发过事件“社会主义者的分裂”，与赛里斯处于战争，新苏维埃运动支持率超过20%</w:t>
      </w:r>
    </w:p>
    <w:p w14:paraId="62FFE557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在触发“新苏维埃运动（mtth70天）”后选择“放弃幻想，开始斗争。”</w:t>
      </w:r>
    </w:p>
    <w:p w14:paraId="887E0DE2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之后会解锁俄罗斯内战的小游戏，社会主义者要在赛里斯的支持下扩展影响力并发动革命</w:t>
      </w:r>
    </w:p>
    <w:p w14:paraId="46D49FB7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B26F7D69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政治：亲中，反对西方，加入赛力斯阵营，可以在欧洲进行社会主义革命</w:t>
      </w:r>
    </w:p>
    <w:p w14:paraId="75BCCD7F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经济：从私有制和自由市场向公有制和计划经济</w:t>
      </w:r>
    </w:p>
    <w:p w14:paraId="FC499F77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/>
        <w:drawing>
          <wp:inline distL="114300" distT="0" distB="0" distR="114300">
            <wp:extent cx="1619687" cy="1961393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19687" cy="19613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78CA23">
      <w:pPr>
        <w:pStyle w:val="style0"/>
        <w:numPr>
          <w:ilvl w:val="0"/>
          <w:numId w:val="0"/>
        </w:numPr>
        <w:jc w:val="left"/>
        <w:rPr>
          <w:sz w:val="22"/>
          <w:szCs w:val="22"/>
        </w:rPr>
      </w:pPr>
    </w:p>
    <w:p w14:paraId="F3795A7A">
      <w:pPr>
        <w:pStyle w:val="style179"/>
        <w:numPr>
          <w:ilvl w:val="0"/>
          <w:numId w:val="2"/>
        </w:numPr>
        <w:ind w:firstLineChars="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叶利钦军事独裁线（威权主义）</w:t>
      </w:r>
    </w:p>
    <w:p w14:paraId="E8703B7D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领导人：叶利钦</w:t>
      </w:r>
    </w:p>
    <w:p w14:paraId="DCBBB709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游玩方式：</w:t>
      </w:r>
    </w:p>
    <w:p w14:paraId="10116E32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前置条件:在经济改革中没有触犯军队的利益，叶利钦没有赢得99年大选</w:t>
      </w:r>
    </w:p>
    <w:p w14:paraId="9738EF2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在事件“武装部队支持叶利钦”中选择“总统收到了他们的心意”</w:t>
      </w:r>
    </w:p>
    <w:p w14:paraId="ED2B0FAA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在“质疑大选”中选择“让军队来控制局势”</w:t>
      </w:r>
    </w:p>
    <w:p w14:paraId="FC17BF2A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线路特色：</w:t>
      </w:r>
    </w:p>
    <w:p w14:paraId="C73A0D96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政治：亲西方，参与侵略战争，政治极端高压</w:t>
      </w:r>
    </w:p>
    <w:p w14:paraId="EB86E6E8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经济：极度支持垄断财阀，以寡头为中心发展经济</w:t>
      </w:r>
    </w:p>
    <w:p w14:paraId="74630E5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(需要玩支持率小游戏，如果支持率过低，俄罗斯联邦有解体的风险)</w:t>
      </w:r>
    </w:p>
    <w:p w14:paraId="775F0392">
      <w:pPr>
        <w:pStyle w:val="style0"/>
        <w:numPr>
          <w:ilvl w:val="0"/>
          <w:numId w:val="0"/>
        </w:numPr>
        <w:jc w:val="left"/>
        <w:rPr/>
      </w:pPr>
      <w:r>
        <w:rPr/>
        <w:drawing>
          <wp:inline distL="114300" distT="0" distB="0" distR="114300">
            <wp:extent cx="1553743" cy="2374733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53743" cy="23747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803696">
      <w:pPr>
        <w:pStyle w:val="style0"/>
        <w:numPr>
          <w:ilvl w:val="0"/>
          <w:numId w:val="0"/>
        </w:numPr>
        <w:jc w:val="left"/>
        <w:rPr>
          <w:lang w:val="en-US"/>
        </w:rPr>
      </w:pPr>
    </w:p>
    <w:p w14:paraId="85A64534">
      <w:pPr>
        <w:pStyle w:val="style0"/>
        <w:numPr>
          <w:ilvl w:val="0"/>
          <w:numId w:val="0"/>
        </w:numPr>
        <w:jc w:val="left"/>
        <w:rPr>
          <w:sz w:val="22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事件：</w:t>
      </w:r>
      <w:r>
        <w:rPr>
          <w:lang w:val="en-US"/>
        </w:rPr>
        <w:cr/>
      </w:r>
    </w:p>
    <w:p w14:paraId="CCC8178C">
      <w:pPr>
        <w:pStyle w:val="style0"/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1998.1.7</w:t>
      </w:r>
    </w:p>
    <w:p w14:paraId="CB171BB2">
      <w:pPr>
        <w:pStyle w:val="style0"/>
        <w:numPr>
          <w:ilvl w:val="0"/>
          <w:numId w:val="0"/>
        </w:numPr>
        <w:jc w:val="center"/>
        <w:rPr>
          <w:sz w:val="22"/>
          <w:szCs w:val="22"/>
          <w:lang w:val="en-US"/>
        </w:rPr>
      </w:pPr>
      <w:r>
        <w:rPr>
          <w:sz w:val="24"/>
          <w:szCs w:val="24"/>
          <w:lang w:val="en-US"/>
        </w:rPr>
        <w:t>“经济改革”</w:t>
      </w:r>
    </w:p>
    <w:p w14:paraId="24352E76">
      <w:pPr>
        <w:pStyle w:val="style0"/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苏联解体以后，新生的俄罗斯一直在执行自由放任的经济策略，但是这几年的经济情况已经说明了“休克疗法”的失败。如今，经济已经跌至谷底，再不进行经济改革，俄罗斯的前途将不保。</w:t>
      </w:r>
    </w:p>
    <w:p w14:paraId="D6608B19">
      <w:pPr>
        <w:pStyle w:val="style0"/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在经济改革中，你需要通过消耗资金和政治点数来执行决议，不同的决议可以调整GDP、失业率、通胀率，玩家需要在每个持续4个月的阶段内将这三个指标控制在一定范围。如果失败的次数过多，国内的紧张局势可能会导致内战的爆发。</w:t>
      </w:r>
    </w:p>
    <w:p w14:paraId="C330C231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选项：</w:t>
      </w:r>
    </w:p>
    <w:p w14:paraId="961B625E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“太好了，让我们拯救俄罗斯于水火之中吧（启用决议组）”（触发“经济改革决议组详细说明”）</w:t>
      </w:r>
    </w:p>
    <w:p w14:paraId="FD94F22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“关闭决议组（通过国策改革经济）”</w:t>
      </w:r>
    </w:p>
    <w:p w14:paraId="4BCFA44D">
      <w:pPr>
        <w:pStyle w:val="style0"/>
        <w:numPr>
          <w:ilvl w:val="0"/>
          <w:numId w:val="0"/>
        </w:numPr>
        <w:jc w:val="left"/>
        <w:rPr>
          <w:sz w:val="22"/>
          <w:szCs w:val="24"/>
          <w:lang w:val="en-US"/>
        </w:rPr>
      </w:pPr>
    </w:p>
    <w:p w14:paraId="DC2FE12D">
      <w:pPr>
        <w:pStyle w:val="style0"/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1999.9.1</w:t>
      </w:r>
    </w:p>
    <w:p w14:paraId="15905600">
      <w:pPr>
        <w:pStyle w:val="style0"/>
        <w:numPr>
          <w:ilvl w:val="0"/>
          <w:numId w:val="0"/>
        </w:numPr>
        <w:jc w:val="center"/>
        <w:rPr>
          <w:lang w:val="en-US"/>
        </w:rPr>
      </w:pPr>
      <w:r>
        <w:rPr>
          <w:sz w:val="24"/>
          <w:szCs w:val="24"/>
          <w:lang w:val="en-US"/>
        </w:rPr>
        <w:t>“1999年大选”</w:t>
      </w:r>
    </w:p>
    <w:p w14:paraId="8EF81E89">
      <w:pPr>
        <w:pStyle w:val="style0"/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自1991年苏联解体以来，俄罗斯联邦历经了大小挫折无数，但无论是经济萧条还是政治危机，我们都成功的挺了过来，所以我们依然相信这条自由主义的道路，自由与民主终会为俄罗斯带来繁荣和稳定。</w:t>
      </w:r>
    </w:p>
    <w:p w14:paraId="78EFD41A">
      <w:pPr>
        <w:pStyle w:val="style0"/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不过现在，叶利钦在经济萧条中的表现引起了全国范围内不小的争议：有人批评他是社会主义的亡魂，妄图讲俄罗斯人民带回那段艰苦的岁月；有人说他是民族的救星，在危机中拯救俄罗斯的社会。不过这些并不重要，现在叶利钦的支持率已经低至谷底，而且他的经济改革也影响了军队的想法，所以这届大选将成为新兴联邦最激烈的一次</w:t>
      </w:r>
    </w:p>
    <w:p w14:paraId="72CBA770">
      <w:pPr>
        <w:pStyle w:val="style0"/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1999年9月12日，兴奋的俄罗斯人民包围着选举站，人们不断的讨论这这次选举，从目前的局势来看叶利钦的统一党，自由民主党和社会民主党是这次大选有力的竞争选手。</w:t>
      </w:r>
    </w:p>
    <w:p w14:paraId="1AB94FA2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选项：</w:t>
      </w:r>
    </w:p>
    <w:p w14:paraId="9394BF6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“叶利钦胜出”（+1pp、-1人力、俄罗斯统一党支持率+17%）</w:t>
      </w:r>
    </w:p>
    <w:p w14:paraId="5B579ED4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“自由民主党胜出”（+1pp、-1人力、俄罗斯自由民主党支持率+17%）</w:t>
      </w:r>
    </w:p>
    <w:p w14:paraId="867CFB9A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“社民党的胜利”（+1pp、-1人力、俄罗斯社会民主党支持率+17%）</w:t>
      </w:r>
    </w:p>
    <w:p w14:paraId="81EEFB61">
      <w:pPr>
        <w:pStyle w:val="style0"/>
        <w:numPr>
          <w:ilvl w:val="0"/>
          <w:numId w:val="0"/>
        </w:numPr>
        <w:jc w:val="center"/>
        <w:rPr>
          <w:lang w:val="en-US"/>
        </w:rPr>
      </w:pPr>
      <w:r>
        <w:rPr/>
        <w:drawing>
          <wp:inline distL="114300" distT="0" distB="0" distR="114300">
            <wp:extent cx="4092638" cy="2312766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2638" cy="23127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0871F5C">
      <w:pPr>
        <w:pStyle w:val="style0"/>
        <w:numPr>
          <w:ilvl w:val="0"/>
          <w:numId w:val="0"/>
        </w:numPr>
        <w:jc w:val="center"/>
        <w:rPr>
          <w:sz w:val="22"/>
          <w:szCs w:val="24"/>
          <w:lang w:val="en-US"/>
        </w:rPr>
      </w:pPr>
    </w:p>
    <w:p w14:paraId="43FE031D">
      <w:pPr>
        <w:pStyle w:val="style0"/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1999.9.13</w:t>
      </w:r>
    </w:p>
    <w:p w14:paraId="0FD3E680">
      <w:pPr>
        <w:pStyle w:val="style0"/>
        <w:numPr>
          <w:ilvl w:val="0"/>
          <w:numId w:val="0"/>
        </w:numPr>
        <w:jc w:val="center"/>
        <w:rPr>
          <w:sz w:val="22"/>
          <w:szCs w:val="22"/>
          <w:lang w:val="en-US"/>
        </w:rPr>
      </w:pPr>
      <w:r>
        <w:rPr>
          <w:sz w:val="24"/>
          <w:szCs w:val="24"/>
          <w:lang w:val="en-US"/>
        </w:rPr>
        <w:t>“大幕落下”</w:t>
      </w:r>
    </w:p>
    <w:p w14:paraId="C0B5A064">
      <w:pPr>
        <w:pStyle w:val="style0"/>
        <w:numPr>
          <w:ilvl w:val="0"/>
          <w:numId w:val="0"/>
        </w:numPr>
        <w:ind w:firstLineChars="200"/>
        <w:jc w:val="left"/>
        <w:rPr>
          <w:lang w:val="en-US"/>
        </w:rPr>
      </w:pPr>
      <w:r>
        <w:rPr>
          <w:lang w:val="en-US"/>
        </w:rPr>
        <w:t>1999年9月13日，俄罗斯国家杜马选举结果揭晓：（胜选政党）异军突起，以压倒性的37.9%的支持率获得了这次大选的完胜。初步计票显示，（胜选政党）联合其他亲克里姆林宫势力后，有望掌控杜马多数席位，（打破统一党长期掣肘局面/继续维持统一党的统治地位）。</w:t>
      </w:r>
    </w:p>
    <w:p w14:paraId="5A6F7BF4">
      <w:pPr>
        <w:pStyle w:val="style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lang w:val="en-US"/>
        </w:rPr>
        <w:t xml:space="preserve">    但是（败选的两个政党）却同时控告这次大选存在严重的舞弊现现象，他们声称（胜选党）通过及其不公的手段赢得了选举，两党也正式向杜马选举委员会提交对于（胜选党）的调查。</w:t>
      </w:r>
    </w:p>
    <w:p w14:paraId="91A010F5">
      <w:pPr>
        <w:pStyle w:val="style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D514A25F">
      <w:pPr>
        <w:pStyle w:val="style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“不要再管他们的垂死挣扎了，今天现在我们才是胜利者”（获得“社会分裂”）</w:t>
      </w:r>
    </w:p>
    <w:p w14:paraId="A5CD041B">
      <w:pPr>
        <w:pStyle w:val="style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D8741303">
      <w:pPr>
        <w:pStyle w:val="style0"/>
        <w:numPr>
          <w:ilvl w:val="0"/>
          <w:numId w:val="0"/>
        </w:numPr>
        <w:jc w:val="center"/>
        <w:rPr>
          <w:rFonts w:hint="eastAsia"/>
          <w:sz w:val="22"/>
          <w:szCs w:val="24"/>
          <w:lang w:val="en-US" w:eastAsia="zh-CN"/>
        </w:rPr>
      </w:pPr>
    </w:p>
    <w:p w14:paraId="B8D84520">
      <w:pPr>
        <w:pStyle w:val="style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1999.12.3（选择叶利钦胜出/自由民主党胜出）</w:t>
      </w:r>
    </w:p>
    <w:p w14:paraId="229D36F1">
      <w:pPr>
        <w:pStyle w:val="style0"/>
        <w:numPr>
          <w:ilvl w:val="0"/>
          <w:numId w:val="0"/>
        </w:numPr>
        <w:jc w:val="center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“社会主义者的分裂”</w:t>
      </w:r>
    </w:p>
    <w:p w14:paraId="4A2BE75B">
      <w:pPr>
        <w:pStyle w:val="style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据不愿透露姓名的消息人士透露：今日中午，在俄罗斯社会民主党大会上，社民党左派成员对党领导以大选的惨败为由发起了指控。在会议上左派人物维克多 秋利金将社民党职责为资产阶的走狗，完全脱离民众。现场情况一度及其混乱，各派系互相指责，并试图将大选失利的责任归咎于他人。从现场的一段录音我们也可以窥见这次会议的激烈程度，在录音中，我们可以清晰的听见“雅科夫列夫我操你妈”这种及其不正式的用词。</w:t>
      </w:r>
    </w:p>
    <w:p w14:paraId="06AB456F">
      <w:pPr>
        <w:pStyle w:val="style0"/>
        <w:numPr>
          <w:ilvl w:val="0"/>
          <w:numId w:val="0"/>
        </w:numPr>
        <w:ind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现在大会已经结束，记者在现场记录下的画面显示以维克多 秋利金为首的社民党左派提前退出了会议，社民党党主席亚历山大 雅科夫列夫在会后 也拒绝采访和发布任何言论。</w:t>
      </w:r>
    </w:p>
    <w:p w14:paraId="8D6383D3">
      <w:pPr>
        <w:pStyle w:val="style0"/>
        <w:numPr>
          <w:ilvl w:val="0"/>
          <w:numId w:val="0"/>
        </w:numPr>
        <w:ind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目前会议的详细情况暂未知晓，后续消息要看社民党方面的正式发言。</w:t>
      </w:r>
    </w:p>
    <w:p w14:paraId="976554F4">
      <w:pPr>
        <w:pStyle w:val="style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选项：</w:t>
      </w:r>
    </w:p>
    <w:p w14:paraId="5E11FA7F">
      <w:pPr>
        <w:pStyle w:val="style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“牢不可破的联盟”（俄罗斯社会民主党支持率-14%，新苏维埃运动支持率+14%）</w:t>
      </w:r>
    </w:p>
    <w:p w14:paraId="897EF984">
      <w:pPr>
        <w:pStyle w:val="style0"/>
        <w:numPr>
          <w:ilvl w:val="0"/>
          <w:numId w:val="0"/>
        </w:numPr>
        <w:jc w:val="center"/>
        <w:rPr/>
      </w:pPr>
      <w:r>
        <w:rPr/>
        <w:drawing>
          <wp:inline distL="114300" distT="0" distB="0" distR="114300">
            <wp:extent cx="2628900" cy="1753476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7534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492202C">
      <w:pPr>
        <w:pStyle w:val="style0"/>
        <w:numPr>
          <w:ilvl w:val="0"/>
          <w:numId w:val="0"/>
        </w:numPr>
        <w:jc w:val="left"/>
        <w:rPr/>
      </w:pPr>
    </w:p>
    <w:p w14:paraId="2AE3919E">
      <w:pPr>
        <w:pStyle w:val="style0"/>
        <w:numPr>
          <w:ilvl w:val="0"/>
          <w:numId w:val="0"/>
        </w:numPr>
        <w:jc w:val="left"/>
        <w:rPr/>
      </w:pPr>
    </w:p>
    <w:p w14:paraId="8370ED2B">
      <w:pPr>
        <w:pStyle w:val="style0"/>
        <w:numPr>
          <w:ilvl w:val="0"/>
          <w:numId w:val="0"/>
        </w:numPr>
        <w:jc w:val="left"/>
        <w:rPr/>
      </w:pPr>
    </w:p>
    <w:p w14:paraId="966AF759">
      <w:pPr>
        <w:pStyle w:val="style0"/>
        <w:numPr>
          <w:ilvl w:val="0"/>
          <w:numId w:val="0"/>
        </w:numPr>
        <w:jc w:val="left"/>
        <w:rPr/>
      </w:pPr>
    </w:p>
    <w:p w14:paraId="E3DEE67F">
      <w:pPr>
        <w:pStyle w:val="style0"/>
        <w:numPr>
          <w:ilvl w:val="0"/>
          <w:numId w:val="0"/>
        </w:numPr>
        <w:jc w:val="left"/>
        <w:rPr/>
      </w:pPr>
    </w:p>
    <w:p w14:paraId="723E366C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PS：1.自由民主党在现实中的经济立场是反对休克疗法的，但是为了各党派特色做了一定妥协；</w:t>
      </w:r>
    </w:p>
    <w:p w14:paraId="C6F43BAF">
      <w:pPr>
        <w:pStyle w:val="style0"/>
        <w:numPr>
          <w:ilvl w:val="0"/>
          <w:numId w:val="0"/>
        </w:numPr>
        <w:jc w:val="left"/>
        <w:rPr/>
      </w:pPr>
      <w:r>
        <w:rPr>
          <w:lang w:val="en-US"/>
        </w:rPr>
        <w:t xml:space="preserve">    </w:t>
      </w:r>
    </w:p>
    <w:sectPr>
      <w:headerReference w:type="default" r:id="rId9"/>
      <w:footerReference w:type="default" r:id="rId10"/>
      <w:pgSz w:w="11906" w:h="16838" w:orient="portrait"/>
      <w:pgMar w:top="1440" w:right="1800" w:bottom="1440" w:left="1800" w:header="851" w:footer="992" w:gutter="0"/>
      <w:pgNumType w:fmt="decimal" w:start="1"/>
      <w:cols w:equalWidth="1" w:space="425" w:num="1">
        <w:col w:w="5395" w:space="425"/>
        <w:col w:w="2485"/>
      </w:cols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/>
      <w:fldChar w:fldCharType="begin"/>
    </w:r>
    <w:r>
      <w:instrText>PAGE</w:instrText>
    </w:r>
    <w:r>
      <w:rPr/>
      <w:fldChar w:fldCharType="separate"/>
    </w:r>
    <w:r>
      <w:t>1</w:t>
    </w:r>
    <w:r>
      <w:rPr/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59E04A5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3AD55265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31">
    <w:name w:val="header"/>
    <w:basedOn w:val="style0"/>
    <w:link w:val="style12319"/>
    <w:uiPriority w:val="99"/>
    <w:pPr>
      <w:jc w:val="center"/>
    </w:pPr>
    <w:rPr>
      <w:sz w:val="18"/>
    </w:rPr>
  </w:style>
  <w:style w:type="character" w:customStyle="1" w:styleId="style12319">
    <w:name w:val="Header Char"/>
    <w:basedOn w:val="style65"/>
    <w:link w:val="style31"/>
    <w:uiPriority w:val="99"/>
    <w:rPr>
      <w:sz w:val="18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footer" Target="footer2.xml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5" Type="http://schemas.openxmlformats.org/officeDocument/2006/relationships/image" Target="media/image2.pn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2278</Words>
  <Characters>2379</Characters>
  <Application>WPS Office</Application>
  <Paragraphs>119</Paragraphs>
  <CharactersWithSpaces>2399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2025-05-26T10:26:06Z</dcterms:created>
  <dc:creator>WGR-W19</dc:creator>
  <lastModifiedBy>WGR-W19</lastModifiedBy>
  <dcterms:modified xsi:type="dcterms:W3CDTF">2025-05-28T09:29:12Z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f93ae0dc106647a2b842c98fb49b8640_21</vt:lpwstr>
  </property>
</Properties>
</file>