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2ED8" w14:textId="3324B1EA" w:rsidR="00806D04" w:rsidRDefault="00806D04"/>
    <w:p w14:paraId="21CA3B5F" w14:textId="66546B6C" w:rsidR="00806D04" w:rsidRDefault="00806D04"/>
    <w:p w14:paraId="794F7A40" w14:textId="56F97E41" w:rsidR="00806D04" w:rsidRDefault="00806D04" w:rsidP="00806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04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35D780D" w14:textId="7233ACF1" w:rsidR="00CB1CAC" w:rsidRDefault="00971AC9" w:rsidP="00806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Overall, Kickstarter projects that </w:t>
      </w:r>
      <w:r w:rsidR="00CB1CAC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A74B7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B1CAC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theater/plays are </w:t>
      </w:r>
      <w:r w:rsidR="001078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 w:rsidR="00CB1CAC">
        <w:rPr>
          <w:rFonts w:ascii="Times New Roman" w:eastAsia="Times New Roman" w:hAnsi="Times New Roman" w:cs="Times New Roman"/>
          <w:sz w:val="24"/>
          <w:szCs w:val="24"/>
        </w:rPr>
        <w:t>popular type of project</w:t>
      </w:r>
    </w:p>
    <w:p w14:paraId="672DCE3C" w14:textId="7CFDA552" w:rsidR="00EA74B7" w:rsidRDefault="009D2DC4" w:rsidP="00806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most successful projects are created in the first half of the year. </w:t>
      </w:r>
    </w:p>
    <w:p w14:paraId="3C6D682B" w14:textId="5957BB66" w:rsidR="00806D04" w:rsidRPr="00806D04" w:rsidRDefault="00EA74B7" w:rsidP="00806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 that categorized as music/rock have the highest chance of success of exceeding their initial funding goal </w:t>
      </w:r>
      <w:r w:rsidR="00971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11E075" w14:textId="15BD1E56" w:rsidR="00806D04" w:rsidRDefault="00806D04" w:rsidP="00806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04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3417A66" w14:textId="18BA3AAE" w:rsidR="00EA74B7" w:rsidRDefault="00BB4F0F" w:rsidP="00EA74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Compared to 300,000 projects launch, this dataset of a little over 4,000 projects is a small sample size that could have a larger margin of error and have less accurate mean values</w:t>
      </w:r>
    </w:p>
    <w:p w14:paraId="3B69EFD7" w14:textId="35B6309A" w:rsidR="001E5E44" w:rsidRDefault="001E5E44" w:rsidP="00EA74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 and plays are extreme values or outliers that could skew results of analysis if left in the sample. </w:t>
      </w:r>
    </w:p>
    <w:p w14:paraId="3DDCE868" w14:textId="01417141" w:rsidR="00806D04" w:rsidRDefault="00806D04" w:rsidP="00806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04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6A2716D" w14:textId="209320BC" w:rsidR="004D177E" w:rsidRDefault="004D177E" w:rsidP="004D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displaying count of outcomes by country</w:t>
      </w:r>
    </w:p>
    <w:p w14:paraId="475B83BE" w14:textId="555725B5" w:rsidR="004D177E" w:rsidRDefault="004D177E" w:rsidP="004D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graph showing average donation vs parent category</w:t>
      </w:r>
    </w:p>
    <w:p w14:paraId="0B4E6BCC" w14:textId="1BF6A6FC" w:rsidR="00BF4031" w:rsidRPr="00806D04" w:rsidRDefault="00093149" w:rsidP="004D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pie chart displaying the percentage of parent categories</w:t>
      </w:r>
    </w:p>
    <w:p w14:paraId="4FAA0C1D" w14:textId="77777777" w:rsidR="00806D04" w:rsidRDefault="00806D04"/>
    <w:sectPr w:rsidR="0080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25FE"/>
    <w:multiLevelType w:val="multilevel"/>
    <w:tmpl w:val="911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04"/>
    <w:rsid w:val="00093149"/>
    <w:rsid w:val="001078C4"/>
    <w:rsid w:val="001E5E44"/>
    <w:rsid w:val="004D177E"/>
    <w:rsid w:val="00806D04"/>
    <w:rsid w:val="00971AC9"/>
    <w:rsid w:val="009D2DC4"/>
    <w:rsid w:val="00BB4F0F"/>
    <w:rsid w:val="00BF4031"/>
    <w:rsid w:val="00CB1CAC"/>
    <w:rsid w:val="00E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2DE4"/>
  <w15:chartTrackingRefBased/>
  <w15:docId w15:val="{97944204-51FA-4A87-B862-52E8310E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Perrymon</dc:creator>
  <cp:keywords/>
  <dc:description/>
  <cp:lastModifiedBy>Antoine Perrymon</cp:lastModifiedBy>
  <cp:revision>3</cp:revision>
  <dcterms:created xsi:type="dcterms:W3CDTF">2021-09-18T01:52:00Z</dcterms:created>
  <dcterms:modified xsi:type="dcterms:W3CDTF">2021-09-18T19:38:00Z</dcterms:modified>
</cp:coreProperties>
</file>