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35D" w:rsidRPr="00E7450E" w:rsidRDefault="00BE10D4" w:rsidP="007405DB">
      <w:pPr>
        <w:pStyle w:val="Title"/>
        <w:rPr>
          <w:lang w:val="en-GB"/>
        </w:rPr>
      </w:pPr>
      <w:r w:rsidRPr="00E7450E">
        <w:rPr>
          <w:lang w:val="en-GB"/>
        </w:rPr>
        <w:t>DOCX 2 TEI</w:t>
      </w:r>
    </w:p>
    <w:p w:rsidR="00F510E6" w:rsidRPr="00E7450E" w:rsidRDefault="003B2765" w:rsidP="00CA09F6">
      <w:pPr>
        <w:pStyle w:val="Subtitle"/>
        <w:rPr>
          <w:lang w:val="en-GB"/>
        </w:rPr>
      </w:pPr>
      <w:r w:rsidRPr="00E7450E">
        <w:rPr>
          <w:lang w:val="en-GB"/>
        </w:rPr>
        <w:t>Instructions and Example Document</w:t>
      </w:r>
    </w:p>
    <w:p w:rsidR="00F510E6" w:rsidRPr="00E7450E" w:rsidRDefault="00BE10D4" w:rsidP="00DC1F8D">
      <w:pPr>
        <w:pStyle w:val="Author"/>
        <w:rPr>
          <w:b/>
          <w:bCs/>
          <w:smallCaps/>
          <w:lang w:val="en-GB"/>
        </w:rPr>
      </w:pPr>
      <w:r w:rsidRPr="00E7450E">
        <w:rPr>
          <w:b/>
          <w:bCs/>
          <w:smallCaps/>
          <w:lang w:val="en-GB"/>
        </w:rPr>
        <w:t>Tomaž Erjavec</w:t>
      </w:r>
      <w:r w:rsidR="00D8635A" w:rsidRPr="00E7450E">
        <w:rPr>
          <w:b/>
          <w:bCs/>
          <w:smallCaps/>
          <w:lang w:val="en-GB"/>
        </w:rPr>
        <w:t>, Andrej Pančur</w:t>
      </w:r>
    </w:p>
    <w:p w:rsidR="00F510E6" w:rsidRPr="00E7450E" w:rsidRDefault="00F2146C" w:rsidP="00B83DF5">
      <w:pPr>
        <w:pStyle w:val="Date"/>
      </w:pPr>
      <w:r>
        <w:t>2014-02-</w:t>
      </w:r>
      <w:r w:rsidR="002D5CAB">
        <w:t>0</w:t>
      </w:r>
      <w:r w:rsidR="00687F01">
        <w:t>3</w:t>
      </w:r>
    </w:p>
    <w:p w:rsidR="00EC561D" w:rsidRPr="00E7450E" w:rsidRDefault="008149F9" w:rsidP="00CA09F6">
      <w:pPr>
        <w:pStyle w:val="Heading1"/>
        <w:rPr>
          <w:lang w:val="en-GB"/>
        </w:rPr>
      </w:pPr>
      <w:bookmarkStart w:id="0" w:name="_Toc379023616"/>
      <w:r w:rsidRPr="00E7450E">
        <w:rPr>
          <w:lang w:val="en-GB"/>
        </w:rPr>
        <w:t>Introduction</w:t>
      </w:r>
      <w:bookmarkEnd w:id="0"/>
    </w:p>
    <w:p w:rsidR="00C156BD" w:rsidRDefault="008149F9" w:rsidP="003B2765">
      <w:pPr>
        <w:rPr>
          <w:lang w:val="en-GB"/>
        </w:rPr>
      </w:pPr>
      <w:r w:rsidRPr="00E7450E">
        <w:rPr>
          <w:lang w:val="en-GB"/>
        </w:rPr>
        <w:t xml:space="preserve">This document is meant as an exemplar and test </w:t>
      </w:r>
      <w:r w:rsidR="003B2765" w:rsidRPr="00E7450E">
        <w:rPr>
          <w:lang w:val="en-GB"/>
        </w:rPr>
        <w:t xml:space="preserve">Word </w:t>
      </w:r>
      <w:r w:rsidR="007E719B" w:rsidRPr="00E7450E">
        <w:rPr>
          <w:lang w:val="en-GB"/>
        </w:rPr>
        <w:t xml:space="preserve">file </w:t>
      </w:r>
      <w:r w:rsidRPr="00E7450E">
        <w:rPr>
          <w:lang w:val="en-GB"/>
        </w:rPr>
        <w:t xml:space="preserve">for a </w:t>
      </w:r>
      <w:r w:rsidR="007E719B" w:rsidRPr="00E7450E">
        <w:rPr>
          <w:lang w:val="en-GB"/>
        </w:rPr>
        <w:t xml:space="preserve">docx2tei </w:t>
      </w:r>
      <w:r w:rsidRPr="00E7450E">
        <w:rPr>
          <w:lang w:val="en-GB"/>
        </w:rPr>
        <w:t xml:space="preserve">profile of the </w:t>
      </w:r>
      <w:hyperlink r:id="rId8" w:history="1">
        <w:r w:rsidRPr="00E7450E">
          <w:rPr>
            <w:rStyle w:val="Hyperlink"/>
            <w:rFonts w:cstheme="minorBidi"/>
            <w:lang w:val="en-GB"/>
          </w:rPr>
          <w:t>TEI Stylesheets</w:t>
        </w:r>
      </w:hyperlink>
      <w:r w:rsidR="007E719B" w:rsidRPr="00E7450E">
        <w:rPr>
          <w:lang w:val="en-GB"/>
        </w:rPr>
        <w:t>. It</w:t>
      </w:r>
      <w:r w:rsidR="003B2765" w:rsidRPr="00E7450E">
        <w:rPr>
          <w:lang w:val="en-GB"/>
        </w:rPr>
        <w:t xml:space="preserve"> </w:t>
      </w:r>
      <w:r w:rsidR="008046FC" w:rsidRPr="00E7450E">
        <w:rPr>
          <w:lang w:val="en-GB"/>
        </w:rPr>
        <w:t xml:space="preserve">also </w:t>
      </w:r>
      <w:r w:rsidR="007E719B" w:rsidRPr="00E7450E">
        <w:rPr>
          <w:lang w:val="en-GB"/>
        </w:rPr>
        <w:t>function</w:t>
      </w:r>
      <w:r w:rsidR="008046FC" w:rsidRPr="00E7450E">
        <w:rPr>
          <w:lang w:val="en-GB"/>
        </w:rPr>
        <w:t>s</w:t>
      </w:r>
      <w:r w:rsidR="007E719B" w:rsidRPr="00E7450E">
        <w:rPr>
          <w:lang w:val="en-GB"/>
        </w:rPr>
        <w:t xml:space="preserve"> </w:t>
      </w:r>
      <w:r w:rsidRPr="00E7450E">
        <w:rPr>
          <w:lang w:val="en-GB"/>
        </w:rPr>
        <w:t xml:space="preserve">as the source for a </w:t>
      </w:r>
      <w:r w:rsidR="007E719B" w:rsidRPr="00E7450E">
        <w:rPr>
          <w:lang w:val="en-GB"/>
        </w:rPr>
        <w:t>Word template</w:t>
      </w:r>
      <w:r w:rsidRPr="00E7450E">
        <w:rPr>
          <w:lang w:val="en-GB"/>
        </w:rPr>
        <w:t xml:space="preserve"> </w:t>
      </w:r>
      <w:r w:rsidR="003B2765" w:rsidRPr="00E7450E">
        <w:rPr>
          <w:lang w:val="en-GB"/>
        </w:rPr>
        <w:t xml:space="preserve">(.dotx) </w:t>
      </w:r>
      <w:r w:rsidRPr="00E7450E">
        <w:rPr>
          <w:lang w:val="en-GB"/>
        </w:rPr>
        <w:t xml:space="preserve">than can serve for authoring new or editing </w:t>
      </w:r>
      <w:r w:rsidR="007E719B" w:rsidRPr="00E7450E">
        <w:rPr>
          <w:lang w:val="en-GB"/>
        </w:rPr>
        <w:t xml:space="preserve">existing Word </w:t>
      </w:r>
      <w:r w:rsidR="00ED46F4" w:rsidRPr="00E7450E">
        <w:rPr>
          <w:lang w:val="en-GB"/>
        </w:rPr>
        <w:t xml:space="preserve">documents (primarily </w:t>
      </w:r>
      <w:r w:rsidR="007E719B" w:rsidRPr="00E7450E">
        <w:rPr>
          <w:lang w:val="en-GB"/>
        </w:rPr>
        <w:t>books</w:t>
      </w:r>
      <w:r w:rsidR="00ED46F4" w:rsidRPr="00E7450E">
        <w:rPr>
          <w:lang w:val="en-GB"/>
        </w:rPr>
        <w:t>)</w:t>
      </w:r>
      <w:r w:rsidRPr="00E7450E">
        <w:rPr>
          <w:lang w:val="en-GB"/>
        </w:rPr>
        <w:t xml:space="preserve"> with the inte</w:t>
      </w:r>
      <w:r w:rsidR="00180B39" w:rsidRPr="00E7450E">
        <w:rPr>
          <w:lang w:val="en-GB"/>
        </w:rPr>
        <w:t>ntion of converting them to TEI</w:t>
      </w:r>
      <w:r w:rsidR="003B2765" w:rsidRPr="00E7450E">
        <w:rPr>
          <w:lang w:val="en-GB"/>
        </w:rPr>
        <w:t xml:space="preserve">. </w:t>
      </w:r>
      <w:r w:rsidR="009466B7">
        <w:rPr>
          <w:lang w:val="en-GB"/>
        </w:rPr>
        <w:t xml:space="preserve"> </w:t>
      </w:r>
      <w:r w:rsidR="00C156BD" w:rsidRPr="00C156BD">
        <w:rPr>
          <w:lang w:val="en-GB"/>
        </w:rPr>
        <w:t>How Word structures are converted to TEI is here explained only briefly; to see the details it is best to compare the Word document with the generated TEI one.</w:t>
      </w:r>
      <w:r w:rsidR="00C156BD">
        <w:rPr>
          <w:lang w:val="en-GB"/>
        </w:rPr>
        <w:t xml:space="preserve"> </w:t>
      </w:r>
    </w:p>
    <w:p w:rsidR="003B2765" w:rsidRPr="00E7450E" w:rsidRDefault="003B2765" w:rsidP="003B2765">
      <w:pPr>
        <w:rPr>
          <w:lang w:val="en-GB"/>
        </w:rPr>
      </w:pPr>
      <w:r w:rsidRPr="00E7450E">
        <w:rPr>
          <w:lang w:val="en-GB"/>
        </w:rPr>
        <w:t xml:space="preserve">This file and the associated profile, as well as a mini Web converter are available at </w:t>
      </w:r>
      <w:hyperlink r:id="rId9" w:history="1">
        <w:r w:rsidRPr="00E7450E">
          <w:rPr>
            <w:rStyle w:val="Hyperlink"/>
            <w:rFonts w:cstheme="minorBidi"/>
            <w:lang w:val="en-GB"/>
          </w:rPr>
          <w:t>http://nl.ijs.si/tei/convert/</w:t>
        </w:r>
      </w:hyperlink>
    </w:p>
    <w:p w:rsidR="00BD1317" w:rsidRDefault="00BD1317" w:rsidP="00EC561D">
      <w:pPr>
        <w:rPr>
          <w:lang w:val="en-GB"/>
        </w:rPr>
      </w:pPr>
      <w:r>
        <w:rPr>
          <w:lang w:val="en-GB"/>
        </w:rPr>
        <w:t xml:space="preserve">In this document we give as examples </w:t>
      </w:r>
      <w:r w:rsidRPr="00E7450E">
        <w:rPr>
          <w:lang w:val="en-GB"/>
        </w:rPr>
        <w:t xml:space="preserve">the actual Word styles used, </w:t>
      </w:r>
      <w:r w:rsidR="00B76038">
        <w:rPr>
          <w:lang w:val="en-GB"/>
        </w:rPr>
        <w:t xml:space="preserve">and when we refer to them, they </w:t>
      </w:r>
      <w:r w:rsidRPr="00E7450E">
        <w:rPr>
          <w:lang w:val="en-GB"/>
        </w:rPr>
        <w:t xml:space="preserve">are set in </w:t>
      </w:r>
      <w:r w:rsidRPr="00E7450E">
        <w:rPr>
          <w:i/>
          <w:lang w:val="en-GB"/>
        </w:rPr>
        <w:t>italic</w:t>
      </w:r>
      <w:r w:rsidR="00CE3A2D">
        <w:rPr>
          <w:lang w:val="en-GB"/>
        </w:rPr>
        <w:t xml:space="preserve">, e.g. the style </w:t>
      </w:r>
      <w:r w:rsidR="00CE3A2D" w:rsidRPr="00CE3A2D">
        <w:rPr>
          <w:i/>
          <w:lang w:val="en-GB"/>
        </w:rPr>
        <w:t>Quote</w:t>
      </w:r>
      <w:r w:rsidR="00CE3A2D">
        <w:rPr>
          <w:lang w:val="en-GB"/>
        </w:rPr>
        <w:t>.</w:t>
      </w:r>
      <w:r w:rsidRPr="00E7450E">
        <w:rPr>
          <w:lang w:val="en-GB"/>
        </w:rPr>
        <w:t xml:space="preserve"> To give TEI structures that these styles are converted to we use XPath and underline them</w:t>
      </w:r>
      <w:r w:rsidR="00B76038">
        <w:rPr>
          <w:lang w:val="en-GB"/>
        </w:rPr>
        <w:t xml:space="preserve">, </w:t>
      </w:r>
      <w:r w:rsidRPr="00E7450E">
        <w:rPr>
          <w:lang w:val="en-GB"/>
        </w:rPr>
        <w:t xml:space="preserve">for &lt;note place="left"&gt; we write </w:t>
      </w:r>
      <w:r w:rsidRPr="00E7450E">
        <w:rPr>
          <w:u w:val="single"/>
          <w:lang w:val="en-GB"/>
        </w:rPr>
        <w:t>note[@place = "left"]</w:t>
      </w:r>
      <w:r w:rsidRPr="00E7450E">
        <w:rPr>
          <w:lang w:val="en-GB"/>
        </w:rPr>
        <w:t>.</w:t>
      </w:r>
    </w:p>
    <w:p w:rsidR="003F6FB5" w:rsidRPr="00E7450E" w:rsidRDefault="00D61013" w:rsidP="00EC561D">
      <w:pPr>
        <w:rPr>
          <w:lang w:val="en-GB"/>
        </w:rPr>
      </w:pPr>
      <w:r w:rsidRPr="00E7450E">
        <w:rPr>
          <w:lang w:val="en-GB"/>
        </w:rPr>
        <w:t>To get the best TEI results from a Word document using this profile:</w:t>
      </w:r>
    </w:p>
    <w:p w:rsidR="00C156BD" w:rsidRDefault="00C156BD" w:rsidP="00C156BD">
      <w:pPr>
        <w:pStyle w:val="ListParagraph"/>
        <w:numPr>
          <w:ilvl w:val="0"/>
          <w:numId w:val="5"/>
        </w:numPr>
        <w:rPr>
          <w:lang w:val="en-GB"/>
        </w:rPr>
      </w:pPr>
      <w:r>
        <w:rPr>
          <w:lang w:val="en-GB"/>
        </w:rPr>
        <w:t>Very f</w:t>
      </w:r>
      <w:r w:rsidRPr="00E7450E">
        <w:rPr>
          <w:lang w:val="en-GB"/>
        </w:rPr>
        <w:t>ancy formatting and esp. layout are not preserved</w:t>
      </w:r>
      <w:r>
        <w:rPr>
          <w:lang w:val="en-GB"/>
        </w:rPr>
        <w:t xml:space="preserve"> in the TEI</w:t>
      </w:r>
      <w:r w:rsidRPr="00E7450E">
        <w:rPr>
          <w:lang w:val="en-GB"/>
        </w:rPr>
        <w:t>.</w:t>
      </w:r>
    </w:p>
    <w:p w:rsidR="009466B7" w:rsidRDefault="00D61013" w:rsidP="00D61013">
      <w:pPr>
        <w:pStyle w:val="ListParagraph"/>
        <w:numPr>
          <w:ilvl w:val="0"/>
          <w:numId w:val="5"/>
        </w:numPr>
        <w:rPr>
          <w:lang w:val="en-GB"/>
        </w:rPr>
      </w:pPr>
      <w:r w:rsidRPr="00E7450E">
        <w:rPr>
          <w:lang w:val="en-GB"/>
        </w:rPr>
        <w:t xml:space="preserve">The </w:t>
      </w:r>
      <w:r w:rsidR="00ED46F4" w:rsidRPr="00E7450E">
        <w:rPr>
          <w:lang w:val="en-GB"/>
        </w:rPr>
        <w:t xml:space="preserve">conversion heavily depends on using </w:t>
      </w:r>
      <w:r w:rsidRPr="00E7450E">
        <w:rPr>
          <w:lang w:val="en-GB"/>
        </w:rPr>
        <w:t xml:space="preserve">Word styles, </w:t>
      </w:r>
      <w:r w:rsidR="00ED46F4" w:rsidRPr="00E7450E">
        <w:rPr>
          <w:lang w:val="en-GB"/>
        </w:rPr>
        <w:t>so using “raw” formatting will not work well</w:t>
      </w:r>
      <w:r w:rsidRPr="00E7450E">
        <w:rPr>
          <w:lang w:val="en-GB"/>
        </w:rPr>
        <w:t>.</w:t>
      </w:r>
      <w:r w:rsidR="00ED46F4" w:rsidRPr="00E7450E">
        <w:rPr>
          <w:lang w:val="en-GB"/>
        </w:rPr>
        <w:t xml:space="preserve"> </w:t>
      </w:r>
      <w:r w:rsidR="00EB5351">
        <w:rPr>
          <w:lang w:val="en-GB"/>
        </w:rPr>
        <w:t xml:space="preserve"> The styles are here visually distinguished in a certain way, but changing their appearance</w:t>
      </w:r>
      <w:r w:rsidR="00C156BD">
        <w:rPr>
          <w:lang w:val="en-GB"/>
        </w:rPr>
        <w:t xml:space="preserve"> to better suit individual use does not affect the conversion</w:t>
      </w:r>
      <w:r w:rsidR="00EB5351">
        <w:rPr>
          <w:lang w:val="en-GB"/>
        </w:rPr>
        <w:t>. Styles that are not used can be also deleted, to have less clutter in the Style gallery.</w:t>
      </w:r>
      <w:r w:rsidR="00C156BD">
        <w:rPr>
          <w:lang w:val="en-GB"/>
        </w:rPr>
        <w:t xml:space="preserve"> Please note that English style names should be used; the conversion does currently not support styles names in other languages.</w:t>
      </w:r>
    </w:p>
    <w:p w:rsidR="009466B7" w:rsidRPr="009466B7" w:rsidRDefault="009466B7" w:rsidP="009466B7">
      <w:pPr>
        <w:pStyle w:val="ListParagraph"/>
        <w:numPr>
          <w:ilvl w:val="0"/>
          <w:numId w:val="5"/>
        </w:numPr>
        <w:rPr>
          <w:lang w:val="en-GB"/>
        </w:rPr>
      </w:pPr>
      <w:r>
        <w:rPr>
          <w:lang w:val="en-GB"/>
        </w:rPr>
        <w:t>For repetitive tasks (e.g. marking various types of names) it is convenient to define keyboard shortcuts</w:t>
      </w:r>
      <w:r w:rsidR="00F57821">
        <w:rPr>
          <w:lang w:val="en-GB"/>
        </w:rPr>
        <w:t xml:space="preserve">; if only one style (e.g. </w:t>
      </w:r>
      <w:r w:rsidR="00F57821" w:rsidRPr="00F57821">
        <w:rPr>
          <w:i/>
          <w:lang w:val="en-GB"/>
        </w:rPr>
        <w:t>tei:name</w:t>
      </w:r>
      <w:r w:rsidR="00F57821">
        <w:rPr>
          <w:lang w:val="en-GB"/>
        </w:rPr>
        <w:t xml:space="preserve">) is being repeatedly </w:t>
      </w:r>
      <w:r w:rsidR="00673ADF">
        <w:rPr>
          <w:lang w:val="en-GB"/>
        </w:rPr>
        <w:t>applied</w:t>
      </w:r>
      <w:r w:rsidR="00F57821">
        <w:rPr>
          <w:lang w:val="en-GB"/>
        </w:rPr>
        <w:t>, then CTRL-Y works as well.</w:t>
      </w:r>
    </w:p>
    <w:p w:rsidR="00D61013" w:rsidRPr="00E7450E" w:rsidRDefault="00D61013" w:rsidP="00DC05CB">
      <w:pPr>
        <w:pStyle w:val="ListParagraph"/>
        <w:numPr>
          <w:ilvl w:val="0"/>
          <w:numId w:val="5"/>
        </w:numPr>
        <w:rPr>
          <w:lang w:val="en-GB"/>
        </w:rPr>
      </w:pPr>
      <w:r w:rsidRPr="00E7450E">
        <w:rPr>
          <w:lang w:val="en-GB"/>
        </w:rPr>
        <w:t>The text before the first heading goes to the element &lt;front&gt;, with styles Title, Subtitle, Author and Date being mapped to appropriate TEI elements. The rest of the text in this division ignored; the first heading and the rest becomes &lt;body&gt;.</w:t>
      </w:r>
    </w:p>
    <w:p w:rsidR="00A66C7F" w:rsidRPr="00E7450E" w:rsidRDefault="00A66C7F" w:rsidP="00A66C7F">
      <w:pPr>
        <w:pStyle w:val="ListParagraph"/>
        <w:numPr>
          <w:ilvl w:val="0"/>
          <w:numId w:val="5"/>
        </w:numPr>
        <w:rPr>
          <w:lang w:val="en-GB"/>
        </w:rPr>
      </w:pPr>
      <w:r w:rsidRPr="00E7450E">
        <w:rPr>
          <w:lang w:val="en-GB"/>
        </w:rPr>
        <w:t xml:space="preserve">Some styles get extra processing, e.g. a series of paragraphs </w:t>
      </w:r>
      <w:r w:rsidR="008D7940" w:rsidRPr="00E7450E">
        <w:rPr>
          <w:lang w:val="en-GB"/>
        </w:rPr>
        <w:t xml:space="preserve">of style </w:t>
      </w:r>
      <w:r w:rsidR="008D7940" w:rsidRPr="00E7450E">
        <w:rPr>
          <w:i/>
          <w:lang w:val="en-GB"/>
        </w:rPr>
        <w:t>Bibliography</w:t>
      </w:r>
      <w:r w:rsidR="008D7940" w:rsidRPr="00E7450E">
        <w:rPr>
          <w:lang w:val="en-GB"/>
        </w:rPr>
        <w:t xml:space="preserve"> are converted into a </w:t>
      </w:r>
      <w:r w:rsidR="008D7940" w:rsidRPr="007A0FC1">
        <w:rPr>
          <w:u w:val="single"/>
          <w:lang w:val="en-GB"/>
        </w:rPr>
        <w:t>listBi</w:t>
      </w:r>
      <w:r w:rsidRPr="007A0FC1">
        <w:rPr>
          <w:u w:val="single"/>
          <w:lang w:val="en-GB"/>
        </w:rPr>
        <w:t>b</w:t>
      </w:r>
      <w:r w:rsidR="008D7940" w:rsidRPr="007A0FC1">
        <w:rPr>
          <w:u w:val="single"/>
          <w:lang w:val="en-GB"/>
        </w:rPr>
        <w:t>l</w:t>
      </w:r>
      <w:r w:rsidRPr="00E7450E">
        <w:rPr>
          <w:lang w:val="en-GB"/>
        </w:rPr>
        <w:t xml:space="preserve"> </w:t>
      </w:r>
      <w:r w:rsidR="007A0FC1">
        <w:rPr>
          <w:lang w:val="en-GB"/>
        </w:rPr>
        <w:t xml:space="preserve">element containing a series of </w:t>
      </w:r>
      <w:r w:rsidR="007A0FC1" w:rsidRPr="007A0FC1">
        <w:rPr>
          <w:u w:val="single"/>
          <w:lang w:val="en-GB"/>
        </w:rPr>
        <w:t>bibl</w:t>
      </w:r>
      <w:r w:rsidR="008D7940" w:rsidRPr="00E7450E">
        <w:rPr>
          <w:lang w:val="en-GB"/>
        </w:rPr>
        <w:t xml:space="preserve"> elements.</w:t>
      </w:r>
    </w:p>
    <w:p w:rsidR="00DC05CB" w:rsidRPr="00E7450E" w:rsidRDefault="008D7940" w:rsidP="00101EEF">
      <w:pPr>
        <w:pStyle w:val="ListParagraph"/>
        <w:numPr>
          <w:ilvl w:val="0"/>
          <w:numId w:val="5"/>
        </w:numPr>
        <w:rPr>
          <w:lang w:val="en-GB"/>
        </w:rPr>
      </w:pPr>
      <w:r w:rsidRPr="00E7450E">
        <w:rPr>
          <w:lang w:val="en-GB"/>
        </w:rPr>
        <w:t xml:space="preserve">Styles starting with </w:t>
      </w:r>
      <w:r w:rsidRPr="00E7450E">
        <w:rPr>
          <w:i/>
          <w:lang w:val="en-GB"/>
        </w:rPr>
        <w:t>tei:</w:t>
      </w:r>
      <w:r w:rsidR="00101EEF" w:rsidRPr="00E7450E">
        <w:rPr>
          <w:lang w:val="en-GB"/>
        </w:rPr>
        <w:t xml:space="preserve"> are substituted by their TEI element</w:t>
      </w:r>
      <w:r w:rsidR="00CE3174" w:rsidRPr="00E7450E">
        <w:rPr>
          <w:lang w:val="en-GB"/>
        </w:rPr>
        <w:t xml:space="preserve">, as explained in the Section on </w:t>
      </w:r>
      <w:r w:rsidR="00CE3174" w:rsidRPr="00E7450E">
        <w:rPr>
          <w:lang w:val="en-GB"/>
        </w:rPr>
        <w:fldChar w:fldCharType="begin"/>
      </w:r>
      <w:r w:rsidR="00CE3174" w:rsidRPr="00E7450E">
        <w:rPr>
          <w:lang w:val="en-GB"/>
        </w:rPr>
        <w:instrText xml:space="preserve"> REF _Ref357527304 \h </w:instrText>
      </w:r>
      <w:r w:rsidR="00CE3174" w:rsidRPr="00E7450E">
        <w:rPr>
          <w:lang w:val="en-GB"/>
        </w:rPr>
      </w:r>
      <w:r w:rsidR="00CE3174" w:rsidRPr="00E7450E">
        <w:rPr>
          <w:lang w:val="en-GB"/>
        </w:rPr>
        <w:fldChar w:fldCharType="separate"/>
      </w:r>
      <w:r w:rsidR="0008315F" w:rsidRPr="00E7450E">
        <w:rPr>
          <w:lang w:val="en-GB"/>
        </w:rPr>
        <w:t>TEI element</w:t>
      </w:r>
      <w:r w:rsidR="00CE3174" w:rsidRPr="00E7450E">
        <w:rPr>
          <w:lang w:val="en-GB"/>
        </w:rPr>
        <w:fldChar w:fldCharType="end"/>
      </w:r>
      <w:r w:rsidR="00DC05CB" w:rsidRPr="00E7450E">
        <w:rPr>
          <w:lang w:val="en-GB"/>
        </w:rPr>
        <w:t>s</w:t>
      </w:r>
      <w:r w:rsidRPr="00E7450E">
        <w:rPr>
          <w:lang w:val="en-GB"/>
        </w:rPr>
        <w:t>.</w:t>
      </w:r>
    </w:p>
    <w:p w:rsidR="00A66C7F" w:rsidRPr="00E7450E" w:rsidRDefault="00EA39B2" w:rsidP="00101EEF">
      <w:pPr>
        <w:pStyle w:val="ListParagraph"/>
        <w:numPr>
          <w:ilvl w:val="0"/>
          <w:numId w:val="5"/>
        </w:numPr>
        <w:rPr>
          <w:lang w:val="en-GB"/>
        </w:rPr>
      </w:pPr>
      <w:r w:rsidRPr="00E7450E">
        <w:rPr>
          <w:lang w:val="en-GB"/>
        </w:rPr>
        <w:t>S</w:t>
      </w:r>
      <w:r w:rsidR="00A66C7F" w:rsidRPr="00E7450E">
        <w:rPr>
          <w:lang w:val="en-GB"/>
        </w:rPr>
        <w:t xml:space="preserve">ome </w:t>
      </w:r>
      <w:r w:rsidR="007A0FC1" w:rsidRPr="007A0FC1">
        <w:rPr>
          <w:i/>
          <w:lang w:val="en-GB"/>
        </w:rPr>
        <w:t>tei:</w:t>
      </w:r>
      <w:r w:rsidR="007A0FC1">
        <w:rPr>
          <w:lang w:val="en-GB"/>
        </w:rPr>
        <w:t xml:space="preserve"> </w:t>
      </w:r>
      <w:r w:rsidRPr="00E7450E">
        <w:rPr>
          <w:lang w:val="en-GB"/>
        </w:rPr>
        <w:t xml:space="preserve">styles </w:t>
      </w:r>
      <w:r w:rsidR="00A66C7F" w:rsidRPr="00E7450E">
        <w:rPr>
          <w:lang w:val="en-GB"/>
        </w:rPr>
        <w:t>ha</w:t>
      </w:r>
      <w:r w:rsidR="00D83A0E" w:rsidRPr="00E7450E">
        <w:rPr>
          <w:lang w:val="en-GB"/>
        </w:rPr>
        <w:t>ve shorthand notation, e.g</w:t>
      </w:r>
      <w:r w:rsidR="00D83A0E" w:rsidRPr="00E7450E">
        <w:rPr>
          <w:i/>
          <w:lang w:val="en-GB"/>
        </w:rPr>
        <w:t>. tei:</w:t>
      </w:r>
      <w:r w:rsidR="00A66C7F" w:rsidRPr="00E7450E">
        <w:rPr>
          <w:i/>
          <w:lang w:val="en-GB"/>
        </w:rPr>
        <w:t>orgName</w:t>
      </w:r>
      <w:r w:rsidR="00A66C7F" w:rsidRPr="00E7450E">
        <w:rPr>
          <w:lang w:val="en-GB"/>
        </w:rPr>
        <w:t xml:space="preserve"> goes to </w:t>
      </w:r>
      <w:r w:rsidR="00A66C7F" w:rsidRPr="007A0FC1">
        <w:rPr>
          <w:u w:val="single"/>
          <w:lang w:val="en-GB"/>
        </w:rPr>
        <w:t>place</w:t>
      </w:r>
      <w:r w:rsidR="007A0FC1" w:rsidRPr="007A0FC1">
        <w:rPr>
          <w:u w:val="single"/>
          <w:lang w:val="en-GB"/>
        </w:rPr>
        <w:t>[@type=’org’]</w:t>
      </w:r>
      <w:r w:rsidR="007A0FC1">
        <w:rPr>
          <w:lang w:val="en-GB"/>
        </w:rPr>
        <w:t>.</w:t>
      </w:r>
      <w:r w:rsidR="00A66C7F" w:rsidRPr="00E7450E">
        <w:rPr>
          <w:lang w:val="en-GB"/>
        </w:rPr>
        <w:t xml:space="preserve"> </w:t>
      </w:r>
    </w:p>
    <w:p w:rsidR="00E8112F" w:rsidRPr="00E7450E" w:rsidRDefault="00DB0EE2" w:rsidP="00CE3174">
      <w:pPr>
        <w:pStyle w:val="Heading1"/>
        <w:rPr>
          <w:lang w:val="en-GB"/>
        </w:rPr>
      </w:pPr>
      <w:bookmarkStart w:id="1" w:name="_Toc379023617"/>
      <w:r w:rsidRPr="00E7450E">
        <w:rPr>
          <w:lang w:val="en-GB"/>
        </w:rPr>
        <w:lastRenderedPageBreak/>
        <w:t>Using s</w:t>
      </w:r>
      <w:r w:rsidR="00A50E92" w:rsidRPr="00E7450E">
        <w:rPr>
          <w:lang w:val="en-GB"/>
        </w:rPr>
        <w:t>tandard Word f</w:t>
      </w:r>
      <w:r w:rsidR="00E8112F" w:rsidRPr="00E7450E">
        <w:rPr>
          <w:lang w:val="en-GB"/>
        </w:rPr>
        <w:t>ormatting</w:t>
      </w:r>
      <w:bookmarkEnd w:id="1"/>
    </w:p>
    <w:p w:rsidR="00E8112F" w:rsidRPr="00E7450E" w:rsidRDefault="00E8112F" w:rsidP="00E8112F">
      <w:pPr>
        <w:rPr>
          <w:lang w:val="en-GB"/>
        </w:rPr>
      </w:pPr>
      <w:r w:rsidRPr="00E7450E">
        <w:rPr>
          <w:lang w:val="en-GB"/>
        </w:rPr>
        <w:t xml:space="preserve">This section reviews what kind of formatting we can do in </w:t>
      </w:r>
      <w:r w:rsidR="00F96C0C" w:rsidRPr="00E7450E">
        <w:rPr>
          <w:lang w:val="en-GB"/>
        </w:rPr>
        <w:t xml:space="preserve">standard </w:t>
      </w:r>
      <w:r w:rsidRPr="00E7450E">
        <w:rPr>
          <w:lang w:val="en-GB"/>
        </w:rPr>
        <w:t>Word t</w:t>
      </w:r>
      <w:r w:rsidR="00FA72A7">
        <w:rPr>
          <w:lang w:val="en-GB"/>
        </w:rPr>
        <w:t>o get appropriate TEI elements. The following section explains basic Word formatting (paragraphs, links, text effects) while the next two deal with character level and paragraph level styles. It is important to understand the distinction between the two, because the conversion to TEI is defined in terms of these two levels of style</w:t>
      </w:r>
      <w:r w:rsidR="0012721C">
        <w:rPr>
          <w:lang w:val="en-GB"/>
        </w:rPr>
        <w:t>s. At the same time, Word does m</w:t>
      </w:r>
      <w:r w:rsidR="00FA72A7">
        <w:rPr>
          <w:lang w:val="en-GB"/>
        </w:rPr>
        <w:t xml:space="preserve">agic and can change one type of style to the other, which can lead to bad conversion results. When the TEI </w:t>
      </w:r>
      <w:r w:rsidR="00D407A7">
        <w:rPr>
          <w:lang w:val="en-GB"/>
        </w:rPr>
        <w:t>elements are not as expected</w:t>
      </w:r>
      <w:r w:rsidR="00FA72A7">
        <w:rPr>
          <w:lang w:val="en-GB"/>
        </w:rPr>
        <w:t xml:space="preserve"> it often helps to show Word formatting, i.e. pressing the “Show/Hide ¶” button and the Style gallery.</w:t>
      </w:r>
    </w:p>
    <w:p w:rsidR="00F92D40" w:rsidRPr="00E7450E" w:rsidRDefault="00F92D40" w:rsidP="00F92D40">
      <w:pPr>
        <w:pStyle w:val="Heading2"/>
        <w:rPr>
          <w:lang w:val="en-GB"/>
        </w:rPr>
      </w:pPr>
      <w:bookmarkStart w:id="2" w:name="_Toc379023618"/>
      <w:r w:rsidRPr="00E7450E">
        <w:rPr>
          <w:lang w:val="en-GB"/>
        </w:rPr>
        <w:t>Basic formatting</w:t>
      </w:r>
      <w:bookmarkEnd w:id="2"/>
    </w:p>
    <w:p w:rsidR="00F92D40" w:rsidRPr="00E7450E" w:rsidRDefault="00F92D40" w:rsidP="00F92D40">
      <w:pPr>
        <w:rPr>
          <w:lang w:val="en-GB"/>
        </w:rPr>
      </w:pPr>
      <w:r w:rsidRPr="00E7450E">
        <w:rPr>
          <w:lang w:val="en-GB"/>
        </w:rPr>
        <w:t xml:space="preserve">Plain paragraphs are converted to </w:t>
      </w:r>
      <w:r w:rsidRPr="00E7450E">
        <w:rPr>
          <w:u w:val="single"/>
          <w:lang w:val="en-GB"/>
        </w:rPr>
        <w:t>p</w:t>
      </w:r>
      <w:r w:rsidRPr="00E7450E">
        <w:rPr>
          <w:lang w:val="en-GB"/>
        </w:rPr>
        <w:t>. Emp</w:t>
      </w:r>
      <w:r w:rsidR="005C1812" w:rsidRPr="00E7450E">
        <w:rPr>
          <w:lang w:val="en-GB"/>
        </w:rPr>
        <w:t>ty paragraphs are removed even if they contain white-space, e.g:</w:t>
      </w:r>
    </w:p>
    <w:p w:rsidR="00F92D40" w:rsidRPr="00E7450E" w:rsidRDefault="00F92D40" w:rsidP="00F92D40">
      <w:pPr>
        <w:rPr>
          <w:lang w:val="en-GB"/>
        </w:rPr>
      </w:pPr>
      <w:r w:rsidRPr="00E7450E">
        <w:rPr>
          <w:lang w:val="en-GB"/>
        </w:rPr>
        <w:t xml:space="preserve">     </w:t>
      </w:r>
      <w:r w:rsidRPr="00E7450E">
        <w:rPr>
          <w:lang w:val="en-GB"/>
        </w:rPr>
        <w:tab/>
      </w:r>
      <w:r w:rsidRPr="00E7450E">
        <w:rPr>
          <w:lang w:val="en-GB"/>
        </w:rPr>
        <w:tab/>
      </w:r>
    </w:p>
    <w:p w:rsidR="00F92D40" w:rsidRDefault="00FE04F1" w:rsidP="00F92D40">
      <w:pPr>
        <w:rPr>
          <w:lang w:val="en-GB"/>
        </w:rPr>
      </w:pPr>
      <w:r w:rsidRPr="00E7450E">
        <w:rPr>
          <w:lang w:val="en-GB"/>
        </w:rPr>
        <w:t xml:space="preserve">All types of links (to </w:t>
      </w:r>
      <w:hyperlink r:id="rId10" w:history="1">
        <w:r w:rsidRPr="00E7450E">
          <w:rPr>
            <w:rStyle w:val="Hyperlink"/>
            <w:rFonts w:cstheme="minorBidi"/>
            <w:lang w:val="en-GB"/>
          </w:rPr>
          <w:t>web pages</w:t>
        </w:r>
      </w:hyperlink>
      <w:r w:rsidRPr="00E7450E">
        <w:rPr>
          <w:lang w:val="en-GB"/>
        </w:rPr>
        <w:t xml:space="preserve">, </w:t>
      </w:r>
      <w:hyperlink r:id="rId11" w:history="1">
        <w:r w:rsidRPr="00E7450E">
          <w:rPr>
            <w:rStyle w:val="Hyperlink"/>
            <w:rFonts w:cstheme="minorBidi"/>
            <w:lang w:val="en-GB"/>
          </w:rPr>
          <w:t>mail addresses</w:t>
        </w:r>
      </w:hyperlink>
      <w:r w:rsidRPr="00E7450E">
        <w:rPr>
          <w:lang w:val="en-GB"/>
        </w:rPr>
        <w:t>,</w:t>
      </w:r>
      <w:r w:rsidR="005C1812" w:rsidRPr="00E7450E">
        <w:rPr>
          <w:lang w:val="en-GB"/>
        </w:rPr>
        <w:t xml:space="preserve"> and document-internal cross-references, e.g. to Section on</w:t>
      </w:r>
      <w:r w:rsidRPr="00E7450E">
        <w:rPr>
          <w:lang w:val="en-GB"/>
        </w:rPr>
        <w:t xml:space="preserve"> </w:t>
      </w:r>
      <w:r w:rsidR="005C1812" w:rsidRPr="00E7450E">
        <w:rPr>
          <w:lang w:val="en-GB"/>
        </w:rPr>
        <w:fldChar w:fldCharType="begin"/>
      </w:r>
      <w:r w:rsidR="005C1812" w:rsidRPr="00E7450E">
        <w:rPr>
          <w:lang w:val="en-GB"/>
        </w:rPr>
        <w:instrText xml:space="preserve"> REF _Ref378325827 \h </w:instrText>
      </w:r>
      <w:r w:rsidR="005C1812" w:rsidRPr="00E7450E">
        <w:rPr>
          <w:lang w:val="en-GB"/>
        </w:rPr>
      </w:r>
      <w:r w:rsidR="005C1812" w:rsidRPr="00E7450E">
        <w:rPr>
          <w:lang w:val="en-GB"/>
        </w:rPr>
        <w:fldChar w:fldCharType="separate"/>
      </w:r>
      <w:r w:rsidR="005C1812" w:rsidRPr="00E7450E">
        <w:rPr>
          <w:lang w:val="en-GB"/>
        </w:rPr>
        <w:t>Bugs</w:t>
      </w:r>
      <w:r w:rsidR="005C1812" w:rsidRPr="00E7450E">
        <w:rPr>
          <w:lang w:val="en-GB"/>
        </w:rPr>
        <w:fldChar w:fldCharType="end"/>
      </w:r>
      <w:r w:rsidRPr="00E7450E">
        <w:rPr>
          <w:lang w:val="en-GB"/>
        </w:rPr>
        <w:t>) should be converted correctly. References to documents on disk will of course not work.</w:t>
      </w:r>
    </w:p>
    <w:p w:rsidR="009A4D1C" w:rsidRPr="00E7450E" w:rsidRDefault="009A4D1C" w:rsidP="00F92D40">
      <w:pPr>
        <w:rPr>
          <w:lang w:val="en-GB"/>
        </w:rPr>
      </w:pPr>
      <w:r>
        <w:rPr>
          <w:lang w:val="en-GB"/>
        </w:rPr>
        <w:t xml:space="preserve">Formatting is converted to the value of </w:t>
      </w:r>
      <w:r w:rsidRPr="00E7450E">
        <w:rPr>
          <w:u w:val="single"/>
          <w:lang w:val="en-GB"/>
        </w:rPr>
        <w:t>hi/@rend</w:t>
      </w:r>
      <w:r>
        <w:rPr>
          <w:lang w:val="en-GB"/>
        </w:rPr>
        <w:t xml:space="preserve">: </w:t>
      </w:r>
      <w:r w:rsidRPr="00E7450E">
        <w:rPr>
          <w:b/>
          <w:lang w:val="en-GB"/>
        </w:rPr>
        <w:t>bold</w:t>
      </w:r>
      <w:r w:rsidRPr="00E7450E">
        <w:rPr>
          <w:lang w:val="en-GB"/>
        </w:rPr>
        <w:t xml:space="preserve">, </w:t>
      </w:r>
      <w:r w:rsidRPr="00E7450E">
        <w:rPr>
          <w:i/>
          <w:lang w:val="en-GB"/>
        </w:rPr>
        <w:t>italic</w:t>
      </w:r>
      <w:r w:rsidRPr="00E7450E">
        <w:rPr>
          <w:lang w:val="en-GB"/>
        </w:rPr>
        <w:t xml:space="preserve">, </w:t>
      </w:r>
      <w:r w:rsidRPr="00E7450E">
        <w:rPr>
          <w:u w:val="single"/>
          <w:lang w:val="en-GB"/>
        </w:rPr>
        <w:t>underline</w:t>
      </w:r>
      <w:r w:rsidRPr="00E7450E">
        <w:rPr>
          <w:lang w:val="en-GB"/>
        </w:rPr>
        <w:t xml:space="preserve">, and </w:t>
      </w:r>
      <w:r w:rsidRPr="00E7450E">
        <w:rPr>
          <w:strike/>
          <w:lang w:val="en-GB"/>
        </w:rPr>
        <w:t>strikethrough</w:t>
      </w:r>
      <w:r w:rsidRPr="00E7450E">
        <w:rPr>
          <w:lang w:val="en-GB"/>
        </w:rPr>
        <w:t xml:space="preserve"> are </w:t>
      </w:r>
      <w:r>
        <w:rPr>
          <w:lang w:val="en-GB"/>
        </w:rPr>
        <w:t>preserved</w:t>
      </w:r>
      <w:r w:rsidRPr="00E7450E">
        <w:rPr>
          <w:lang w:val="en-GB"/>
        </w:rPr>
        <w:t xml:space="preserve">, </w:t>
      </w:r>
      <w:r>
        <w:rPr>
          <w:lang w:val="en-GB"/>
        </w:rPr>
        <w:t xml:space="preserve">also if </w:t>
      </w:r>
      <w:r w:rsidRPr="00E7450E">
        <w:rPr>
          <w:lang w:val="en-GB"/>
        </w:rPr>
        <w:t xml:space="preserve">more than one style </w:t>
      </w:r>
      <w:r>
        <w:rPr>
          <w:lang w:val="en-GB"/>
        </w:rPr>
        <w:t xml:space="preserve">is </w:t>
      </w:r>
      <w:r w:rsidRPr="00E7450E">
        <w:rPr>
          <w:lang w:val="en-GB"/>
        </w:rPr>
        <w:t xml:space="preserve">used, e.g. </w:t>
      </w:r>
      <w:r w:rsidRPr="00E7450E">
        <w:rPr>
          <w:b/>
          <w:i/>
          <w:u w:val="single"/>
          <w:lang w:val="en-GB"/>
        </w:rPr>
        <w:t>italic bold underline</w:t>
      </w:r>
      <w:r w:rsidRPr="00E7450E">
        <w:rPr>
          <w:lang w:val="en-GB"/>
        </w:rPr>
        <w:t xml:space="preserve">. </w:t>
      </w:r>
      <w:r w:rsidR="007C6D3C">
        <w:rPr>
          <w:lang w:val="en-GB"/>
        </w:rPr>
        <w:t>Colours</w:t>
      </w:r>
      <w:r w:rsidR="007C6D3C">
        <w:rPr>
          <w:lang w:val="en-GB"/>
        </w:rPr>
        <w:t xml:space="preserve"> are also converted</w:t>
      </w:r>
      <w:r w:rsidR="007C6D3C" w:rsidRPr="000D6394">
        <w:rPr>
          <w:lang w:val="en-GB"/>
        </w:rPr>
        <w:t xml:space="preserve">: </w:t>
      </w:r>
      <w:bookmarkStart w:id="3" w:name="_GoBack"/>
      <w:bookmarkEnd w:id="3"/>
      <w:r w:rsidR="007C6D3C" w:rsidRPr="007C6D3C">
        <w:rPr>
          <w:highlight w:val="yellow"/>
          <w:lang w:val="en-GB"/>
        </w:rPr>
        <w:t>rumeno ozadje</w:t>
      </w:r>
      <w:r w:rsidR="007C6D3C">
        <w:rPr>
          <w:lang w:val="en-GB"/>
        </w:rPr>
        <w:t xml:space="preserve">, </w:t>
      </w:r>
      <w:r w:rsidR="007C6D3C" w:rsidRPr="00F56FD0">
        <w:rPr>
          <w:color w:val="FF0000"/>
        </w:rPr>
        <w:t>rdeča</w:t>
      </w:r>
      <w:r w:rsidR="007C6D3C" w:rsidRPr="00F56FD0">
        <w:t xml:space="preserve">, </w:t>
      </w:r>
      <w:r w:rsidR="007C6D3C" w:rsidRPr="00F56FD0">
        <w:rPr>
          <w:color w:val="92D050"/>
        </w:rPr>
        <w:t>svetlozelena</w:t>
      </w:r>
      <w:r w:rsidR="007C6D3C" w:rsidRPr="00F56FD0">
        <w:t xml:space="preserve">, </w:t>
      </w:r>
      <w:r w:rsidR="007C6D3C" w:rsidRPr="00F56FD0">
        <w:rPr>
          <w:color w:val="C00000"/>
        </w:rPr>
        <w:t>temno rdeča</w:t>
      </w:r>
      <w:r w:rsidR="007C6D3C" w:rsidRPr="00F56FD0">
        <w:t xml:space="preserve">, </w:t>
      </w:r>
      <w:r w:rsidR="007C6D3C" w:rsidRPr="00F56FD0">
        <w:rPr>
          <w:color w:val="FFC000"/>
        </w:rPr>
        <w:t>oranžna</w:t>
      </w:r>
      <w:r w:rsidR="007C6D3C" w:rsidRPr="00F56FD0">
        <w:t xml:space="preserve">, </w:t>
      </w:r>
      <w:r w:rsidR="007C6D3C" w:rsidRPr="00F56FD0">
        <w:rPr>
          <w:color w:val="FFFF00"/>
        </w:rPr>
        <w:t>rumena</w:t>
      </w:r>
      <w:r w:rsidR="007C6D3C" w:rsidRPr="00F56FD0">
        <w:t xml:space="preserve">, </w:t>
      </w:r>
      <w:r w:rsidR="007C6D3C">
        <w:rPr>
          <w:color w:val="00B0F0"/>
        </w:rPr>
        <w:t>svetlo</w:t>
      </w:r>
      <w:r w:rsidR="007C6D3C" w:rsidRPr="00F56FD0">
        <w:rPr>
          <w:color w:val="00B0F0"/>
        </w:rPr>
        <w:t>modra</w:t>
      </w:r>
      <w:r w:rsidR="007C6D3C" w:rsidRPr="00F56FD0">
        <w:t xml:space="preserve">, </w:t>
      </w:r>
      <w:r w:rsidR="007C6D3C" w:rsidRPr="00F56FD0">
        <w:rPr>
          <w:color w:val="0070C0"/>
        </w:rPr>
        <w:t>modra</w:t>
      </w:r>
      <w:r w:rsidR="007C6D3C" w:rsidRPr="00F56FD0">
        <w:t xml:space="preserve">, </w:t>
      </w:r>
      <w:r w:rsidR="007C6D3C" w:rsidRPr="00F56FD0">
        <w:rPr>
          <w:color w:val="7030A0"/>
        </w:rPr>
        <w:t xml:space="preserve">vijolična, </w:t>
      </w:r>
      <w:r w:rsidR="007C6D3C">
        <w:rPr>
          <w:b/>
          <w:i/>
          <w:color w:val="76923C" w:themeColor="accent3" w:themeShade="BF"/>
          <w:u w:val="single"/>
        </w:rPr>
        <w:t>podčrtana, krepka in n</w:t>
      </w:r>
      <w:r w:rsidR="007C6D3C" w:rsidRPr="00F56FD0">
        <w:rPr>
          <w:b/>
          <w:i/>
          <w:color w:val="76923C" w:themeColor="accent3" w:themeShade="BF"/>
          <w:u w:val="single"/>
        </w:rPr>
        <w:t>enavadna</w:t>
      </w:r>
      <w:r w:rsidR="007C6D3C" w:rsidRPr="000D6394">
        <w:rPr>
          <w:lang w:val="en-GB"/>
        </w:rPr>
        <w:t xml:space="preserve">. </w:t>
      </w:r>
      <w:r w:rsidRPr="00E7450E">
        <w:rPr>
          <w:lang w:val="en-GB"/>
        </w:rPr>
        <w:t xml:space="preserve">The exact details, such as the colour of </w:t>
      </w:r>
      <w:r w:rsidRPr="00E7450E">
        <w:rPr>
          <w:u w:val="wave" w:color="FF0000"/>
          <w:lang w:val="en-GB"/>
        </w:rPr>
        <w:t>underline</w:t>
      </w:r>
      <w:r w:rsidRPr="00E7450E">
        <w:rPr>
          <w:lang w:val="en-GB"/>
        </w:rPr>
        <w:t xml:space="preserve"> and more </w:t>
      </w:r>
      <w:r w:rsidRPr="00E7450E">
        <w:rPr>
          <w:b/>
          <w:lang w:val="en-GB"/>
          <w14:glow w14:rad="228600">
            <w14:schemeClr w14:val="accent2">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gradFill>
              <w14:gsLst>
                <w14:gs w14:pos="0">
                  <w14:schemeClr w14:val="accent5">
                    <w14:lumMod w14:val="5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fancy text effects</w:t>
      </w:r>
      <w:r w:rsidRPr="00E7450E">
        <w:rPr>
          <w:lang w:val="en-GB"/>
        </w:rPr>
        <w:t xml:space="preserve"> are not preserved. </w:t>
      </w:r>
    </w:p>
    <w:p w:rsidR="00E8112F" w:rsidRPr="00E7450E" w:rsidRDefault="00B262C2" w:rsidP="00E8112F">
      <w:pPr>
        <w:pStyle w:val="Heading2"/>
        <w:rPr>
          <w:lang w:val="en-GB"/>
        </w:rPr>
      </w:pPr>
      <w:bookmarkStart w:id="4" w:name="_Toc379023619"/>
      <w:r w:rsidRPr="00E7450E">
        <w:rPr>
          <w:lang w:val="en-GB"/>
        </w:rPr>
        <w:t>C</w:t>
      </w:r>
      <w:r w:rsidR="00E8112F" w:rsidRPr="00E7450E">
        <w:rPr>
          <w:lang w:val="en-GB"/>
        </w:rPr>
        <w:t>haracter level styles</w:t>
      </w:r>
      <w:bookmarkEnd w:id="4"/>
    </w:p>
    <w:p w:rsidR="00EF063F" w:rsidRPr="00E7450E" w:rsidRDefault="00E8112F" w:rsidP="00EF063F">
      <w:pPr>
        <w:rPr>
          <w:lang w:val="en-GB"/>
        </w:rPr>
      </w:pPr>
      <w:r w:rsidRPr="00E7450E">
        <w:rPr>
          <w:lang w:val="en-GB"/>
        </w:rPr>
        <w:t xml:space="preserve">Inside paragraphs we can have dates (with the </w:t>
      </w:r>
      <w:r w:rsidRPr="00E7450E">
        <w:rPr>
          <w:i/>
          <w:lang w:val="en-GB"/>
        </w:rPr>
        <w:t>Date</w:t>
      </w:r>
      <w:r w:rsidRPr="00E7450E">
        <w:rPr>
          <w:lang w:val="en-GB"/>
        </w:rPr>
        <w:t xml:space="preserve"> style), </w:t>
      </w:r>
      <w:r w:rsidR="0032183C" w:rsidRPr="00E7450E">
        <w:rPr>
          <w:lang w:val="en-GB"/>
        </w:rPr>
        <w:t xml:space="preserve">which are </w:t>
      </w:r>
      <w:r w:rsidR="002E0743" w:rsidRPr="00E7450E">
        <w:rPr>
          <w:lang w:val="en-GB"/>
        </w:rPr>
        <w:t xml:space="preserve">converted to </w:t>
      </w:r>
      <w:r w:rsidR="0032183C" w:rsidRPr="00E7450E">
        <w:rPr>
          <w:u w:val="single"/>
          <w:lang w:val="en-GB"/>
        </w:rPr>
        <w:t>date</w:t>
      </w:r>
      <w:r w:rsidR="002E0743" w:rsidRPr="00E7450E">
        <w:rPr>
          <w:lang w:val="en-GB"/>
        </w:rPr>
        <w:t xml:space="preserve">, </w:t>
      </w:r>
      <w:r w:rsidRPr="00E7450E">
        <w:rPr>
          <w:lang w:val="en-GB"/>
        </w:rPr>
        <w:t xml:space="preserve">e.g. </w:t>
      </w:r>
      <w:r w:rsidR="002E0743" w:rsidRPr="00E7450E">
        <w:rPr>
          <w:lang w:val="en-GB"/>
        </w:rPr>
        <w:t>“</w:t>
      </w:r>
      <w:r w:rsidR="00EF063F" w:rsidRPr="00E7450E">
        <w:rPr>
          <w:lang w:val="en-GB"/>
        </w:rPr>
        <w:t xml:space="preserve">It was a bright cold day in </w:t>
      </w:r>
      <w:r w:rsidR="00EF063F" w:rsidRPr="00E7450E">
        <w:rPr>
          <w:rStyle w:val="DateChar"/>
        </w:rPr>
        <w:t>April</w:t>
      </w:r>
      <w:r w:rsidR="00EF063F" w:rsidRPr="00E7450E">
        <w:rPr>
          <w:lang w:val="en-GB"/>
        </w:rPr>
        <w:t>, and the clocks were striking thirteen.”</w:t>
      </w:r>
    </w:p>
    <w:p w:rsidR="00F92D40" w:rsidRPr="00E7450E" w:rsidRDefault="0032183C" w:rsidP="00F92D40">
      <w:pPr>
        <w:pStyle w:val="Heading2"/>
        <w:rPr>
          <w:lang w:val="en-GB"/>
        </w:rPr>
      </w:pPr>
      <w:bookmarkStart w:id="5" w:name="_Toc379023620"/>
      <w:r w:rsidRPr="00E7450E">
        <w:rPr>
          <w:lang w:val="en-GB"/>
        </w:rPr>
        <w:t>Paragraph level styles</w:t>
      </w:r>
      <w:bookmarkEnd w:id="5"/>
    </w:p>
    <w:p w:rsidR="00F92D40" w:rsidRPr="00E7450E" w:rsidRDefault="00F92D40" w:rsidP="0032183C">
      <w:pPr>
        <w:rPr>
          <w:lang w:val="en-GB"/>
        </w:rPr>
      </w:pPr>
      <w:r w:rsidRPr="00E7450E">
        <w:rPr>
          <w:lang w:val="en-GB"/>
        </w:rPr>
        <w:t xml:space="preserve">Bulleted and </w:t>
      </w:r>
      <w:r w:rsidR="00076464" w:rsidRPr="00E7450E">
        <w:rPr>
          <w:lang w:val="en-GB"/>
        </w:rPr>
        <w:t xml:space="preserve">numbered </w:t>
      </w:r>
      <w:r w:rsidRPr="00E7450E">
        <w:rPr>
          <w:lang w:val="en-GB"/>
        </w:rPr>
        <w:t>list</w:t>
      </w:r>
      <w:r w:rsidR="00076464" w:rsidRPr="00E7450E">
        <w:rPr>
          <w:lang w:val="en-GB"/>
        </w:rPr>
        <w:t>s</w:t>
      </w:r>
      <w:r w:rsidRPr="00E7450E">
        <w:rPr>
          <w:lang w:val="en-GB"/>
        </w:rPr>
        <w:t xml:space="preserve"> are supported, although the numbering style will not survive the conversion, e.g.:</w:t>
      </w:r>
    </w:p>
    <w:p w:rsidR="00F92D40" w:rsidRPr="00E7450E" w:rsidRDefault="00F92D40" w:rsidP="00F92D40">
      <w:pPr>
        <w:pStyle w:val="ListParagraph"/>
        <w:numPr>
          <w:ilvl w:val="0"/>
          <w:numId w:val="13"/>
        </w:numPr>
        <w:rPr>
          <w:lang w:val="en-GB"/>
        </w:rPr>
      </w:pPr>
      <w:r w:rsidRPr="00E7450E">
        <w:rPr>
          <w:lang w:val="en-GB"/>
        </w:rPr>
        <w:t>First item</w:t>
      </w:r>
    </w:p>
    <w:p w:rsidR="00F92D40" w:rsidRPr="00E7450E" w:rsidRDefault="00F92D40" w:rsidP="00F92D40">
      <w:pPr>
        <w:pStyle w:val="ListParagraph"/>
        <w:numPr>
          <w:ilvl w:val="1"/>
          <w:numId w:val="13"/>
        </w:numPr>
        <w:rPr>
          <w:lang w:val="en-GB"/>
        </w:rPr>
      </w:pPr>
      <w:r w:rsidRPr="00E7450E">
        <w:rPr>
          <w:lang w:val="en-GB"/>
        </w:rPr>
        <w:t>Subitem</w:t>
      </w:r>
    </w:p>
    <w:p w:rsidR="00F92D40" w:rsidRPr="00E7450E" w:rsidRDefault="00F92D40" w:rsidP="00F92D40">
      <w:pPr>
        <w:pStyle w:val="ListParagraph"/>
        <w:numPr>
          <w:ilvl w:val="2"/>
          <w:numId w:val="13"/>
        </w:numPr>
        <w:rPr>
          <w:lang w:val="en-GB"/>
        </w:rPr>
      </w:pPr>
      <w:r w:rsidRPr="00E7450E">
        <w:rPr>
          <w:lang w:val="en-GB"/>
        </w:rPr>
        <w:t>Subsubitem</w:t>
      </w:r>
    </w:p>
    <w:p w:rsidR="0032183C" w:rsidRPr="00E7450E" w:rsidRDefault="0032183C" w:rsidP="0032183C">
      <w:pPr>
        <w:rPr>
          <w:lang w:val="en-GB"/>
        </w:rPr>
      </w:pPr>
      <w:r w:rsidRPr="00E7450E">
        <w:rPr>
          <w:lang w:val="en-GB"/>
        </w:rPr>
        <w:t xml:space="preserve">By using the </w:t>
      </w:r>
      <w:r w:rsidR="00DB0EE2" w:rsidRPr="00E7450E">
        <w:rPr>
          <w:lang w:val="en-GB"/>
        </w:rPr>
        <w:t xml:space="preserve">paragraph level </w:t>
      </w:r>
      <w:r w:rsidRPr="00E7450E">
        <w:rPr>
          <w:i/>
          <w:lang w:val="en-GB"/>
        </w:rPr>
        <w:t>Quote</w:t>
      </w:r>
      <w:r w:rsidRPr="00E7450E">
        <w:rPr>
          <w:lang w:val="en-GB"/>
        </w:rPr>
        <w:t xml:space="preserve"> style a </w:t>
      </w:r>
      <w:r w:rsidRPr="00E7450E">
        <w:rPr>
          <w:u w:val="single"/>
          <w:lang w:val="en-GB"/>
        </w:rPr>
        <w:t>quote</w:t>
      </w:r>
      <w:r w:rsidRPr="00E7450E">
        <w:rPr>
          <w:lang w:val="en-GB"/>
        </w:rPr>
        <w:t xml:space="preserve"> can be produced:</w:t>
      </w:r>
    </w:p>
    <w:p w:rsidR="0032183C" w:rsidRPr="00890F1C" w:rsidRDefault="0032183C" w:rsidP="0032183C">
      <w:pPr>
        <w:pStyle w:val="Quote"/>
        <w:rPr>
          <w:rStyle w:val="teibibl"/>
        </w:rPr>
      </w:pPr>
      <w:r w:rsidRPr="00890F1C">
        <w:rPr>
          <w:rStyle w:val="teibibl"/>
        </w:rPr>
        <w:t>The doer alone learneth.</w:t>
      </w:r>
    </w:p>
    <w:p w:rsidR="00F92D40" w:rsidRPr="00E7450E" w:rsidRDefault="00F92D40" w:rsidP="00F92D40">
      <w:pPr>
        <w:rPr>
          <w:lang w:val="en-GB"/>
        </w:rPr>
      </w:pPr>
      <w:r w:rsidRPr="00E7450E">
        <w:rPr>
          <w:lang w:val="en-GB"/>
        </w:rPr>
        <w:t>Except for paragraph itself, there are no other general Word paragraph styles supported in the conversion.</w:t>
      </w:r>
    </w:p>
    <w:p w:rsidR="00E8112F" w:rsidRPr="00E7450E" w:rsidRDefault="00E8112F" w:rsidP="00E8112F">
      <w:pPr>
        <w:pStyle w:val="Heading2"/>
        <w:rPr>
          <w:lang w:val="en-GB"/>
        </w:rPr>
      </w:pPr>
      <w:bookmarkStart w:id="6" w:name="_Toc379023621"/>
      <w:r w:rsidRPr="00E7450E">
        <w:rPr>
          <w:lang w:val="en-GB"/>
        </w:rPr>
        <w:t>Notes</w:t>
      </w:r>
      <w:bookmarkEnd w:id="6"/>
    </w:p>
    <w:p w:rsidR="00E8112F" w:rsidRPr="00E7450E" w:rsidRDefault="00E8112F" w:rsidP="00E8112F">
      <w:pPr>
        <w:pStyle w:val="MarginNoteLeft"/>
        <w:framePr w:wrap="around"/>
        <w:rPr>
          <w:lang w:val="en-GB"/>
        </w:rPr>
      </w:pPr>
      <w:r w:rsidRPr="00E7450E">
        <w:rPr>
          <w:lang w:val="en-GB"/>
        </w:rPr>
        <w:t>Margin Note Left</w:t>
      </w:r>
    </w:p>
    <w:p w:rsidR="00E8112F" w:rsidRPr="00E7450E" w:rsidRDefault="00E8112F" w:rsidP="00E8112F">
      <w:pPr>
        <w:pStyle w:val="MarginNoteRight"/>
        <w:framePr w:wrap="around"/>
        <w:rPr>
          <w:lang w:val="en-GB"/>
        </w:rPr>
      </w:pPr>
      <w:r w:rsidRPr="00E7450E">
        <w:rPr>
          <w:lang w:val="en-GB"/>
        </w:rPr>
        <w:t>Margin Note Right</w:t>
      </w:r>
    </w:p>
    <w:p w:rsidR="003E2B0D" w:rsidRPr="00E7450E" w:rsidRDefault="000B2E1B" w:rsidP="00E8112F">
      <w:pPr>
        <w:rPr>
          <w:lang w:val="en-GB"/>
        </w:rPr>
      </w:pPr>
      <w:r w:rsidRPr="00E7450E">
        <w:rPr>
          <w:lang w:val="en-GB"/>
        </w:rPr>
        <w:lastRenderedPageBreak/>
        <w:t>Here is a standard footnote</w:t>
      </w:r>
      <w:bookmarkStart w:id="7" w:name="_Ref378325988"/>
      <w:r w:rsidR="00E8112F" w:rsidRPr="00E7450E">
        <w:rPr>
          <w:rStyle w:val="FootnoteReference"/>
          <w:lang w:val="en-GB"/>
        </w:rPr>
        <w:footnoteReference w:id="1"/>
      </w:r>
      <w:bookmarkEnd w:id="7"/>
      <w:r w:rsidR="00467D12" w:rsidRPr="00E7450E">
        <w:rPr>
          <w:lang w:val="en-GB"/>
        </w:rPr>
        <w:t xml:space="preserve"> and another,</w:t>
      </w:r>
      <w:r w:rsidR="00467D12" w:rsidRPr="00E7450E">
        <w:rPr>
          <w:rStyle w:val="FootnoteReference"/>
          <w:lang w:val="en-GB"/>
        </w:rPr>
        <w:footnoteReference w:id="2"/>
      </w:r>
      <w:r w:rsidR="00467D12" w:rsidRPr="00E7450E">
        <w:rPr>
          <w:lang w:val="en-GB"/>
        </w:rPr>
        <w:t xml:space="preserve"> </w:t>
      </w:r>
      <w:r w:rsidR="003E2B0D" w:rsidRPr="00E7450E">
        <w:rPr>
          <w:lang w:val="en-GB"/>
        </w:rPr>
        <w:t>which should be converted without problems</w:t>
      </w:r>
      <w:r w:rsidR="00E8112F" w:rsidRPr="00E7450E">
        <w:rPr>
          <w:lang w:val="en-GB"/>
        </w:rPr>
        <w:t xml:space="preserve">. </w:t>
      </w:r>
      <w:r w:rsidR="00A6570B" w:rsidRPr="00E7450E">
        <w:rPr>
          <w:lang w:val="en-GB"/>
        </w:rPr>
        <w:t>We can also use endnotes</w:t>
      </w:r>
      <w:r w:rsidR="00A6570B" w:rsidRPr="00E7450E">
        <w:rPr>
          <w:rStyle w:val="EndnoteReference"/>
          <w:lang w:val="en-GB"/>
        </w:rPr>
        <w:endnoteReference w:id="1"/>
      </w:r>
      <w:r w:rsidR="00A6570B" w:rsidRPr="00E7450E">
        <w:rPr>
          <w:lang w:val="en-GB"/>
        </w:rPr>
        <w:t xml:space="preserve"> although the difference between the two is moot in on-line editions.</w:t>
      </w:r>
      <w:r w:rsidR="007E083B" w:rsidRPr="00E7450E">
        <w:rPr>
          <w:lang w:val="en-GB"/>
        </w:rPr>
        <w:t xml:space="preserve"> </w:t>
      </w:r>
    </w:p>
    <w:p w:rsidR="00E8112F" w:rsidRPr="00E7450E" w:rsidRDefault="00E8112F" w:rsidP="00E8112F">
      <w:pPr>
        <w:pStyle w:val="MarginNoteInner"/>
        <w:framePr w:wrap="around"/>
        <w:rPr>
          <w:lang w:val="en-GB"/>
        </w:rPr>
      </w:pPr>
      <w:r w:rsidRPr="00E7450E">
        <w:rPr>
          <w:lang w:val="en-GB"/>
        </w:rPr>
        <w:t>Margin Note Inner</w:t>
      </w:r>
    </w:p>
    <w:p w:rsidR="00E8112F" w:rsidRPr="00E7450E" w:rsidRDefault="00E8112F" w:rsidP="00E8112F">
      <w:pPr>
        <w:pStyle w:val="MarginNoteOuter"/>
        <w:framePr w:wrap="around"/>
        <w:rPr>
          <w:lang w:val="en-GB"/>
        </w:rPr>
      </w:pPr>
      <w:r w:rsidRPr="00E7450E">
        <w:rPr>
          <w:lang w:val="en-GB"/>
        </w:rPr>
        <w:t>Margin Note Outer</w:t>
      </w:r>
    </w:p>
    <w:p w:rsidR="00BE18DD" w:rsidRPr="00E7450E" w:rsidRDefault="00BE18DD" w:rsidP="00BE18DD">
      <w:pPr>
        <w:rPr>
          <w:lang w:val="en-GB"/>
        </w:rPr>
      </w:pPr>
      <w:r w:rsidRPr="00E7450E">
        <w:rPr>
          <w:lang w:val="en-GB"/>
        </w:rPr>
        <w:t xml:space="preserve">Critical editions can also use marginal notes. Following one of the existing TEI profiles we define 4 </w:t>
      </w:r>
      <w:r w:rsidRPr="00E7450E">
        <w:rPr>
          <w:i/>
          <w:lang w:val="en-GB"/>
        </w:rPr>
        <w:t>MarginNote</w:t>
      </w:r>
      <w:r w:rsidRPr="00E7450E">
        <w:rPr>
          <w:lang w:val="en-GB"/>
        </w:rPr>
        <w:t xml:space="preserve"> styles (</w:t>
      </w:r>
      <w:r w:rsidRPr="00E7450E">
        <w:rPr>
          <w:i/>
          <w:lang w:val="en-GB"/>
        </w:rPr>
        <w:t>MarginNoteLeft, MarginNoteRight, MarginInner, MarginNoteOuter</w:t>
      </w:r>
      <w:r w:rsidRPr="00E7450E">
        <w:rPr>
          <w:lang w:val="en-GB"/>
        </w:rPr>
        <w:t xml:space="preserve">), </w:t>
      </w:r>
      <w:r w:rsidR="002978BD" w:rsidRPr="00E7450E">
        <w:rPr>
          <w:lang w:val="en-GB"/>
        </w:rPr>
        <w:t xml:space="preserve">which are </w:t>
      </w:r>
      <w:r w:rsidRPr="00E7450E">
        <w:rPr>
          <w:lang w:val="en-GB"/>
        </w:rPr>
        <w:t xml:space="preserve">used to the left and right of this text. They are converted to </w:t>
      </w:r>
      <w:r w:rsidRPr="00E7450E">
        <w:rPr>
          <w:u w:val="single"/>
          <w:lang w:val="en-GB"/>
        </w:rPr>
        <w:t>note[@place = "margin_xx"]</w:t>
      </w:r>
      <w:r w:rsidRPr="00E7450E">
        <w:rPr>
          <w:lang w:val="en-GB"/>
        </w:rPr>
        <w:t xml:space="preserve"> where xx </w:t>
      </w:r>
      <w:r w:rsidRPr="00E7450E">
        <w:rPr>
          <w:rFonts w:ascii="Cambria Math" w:hAnsi="Cambria Math" w:cs="Cambria Math"/>
          <w:lang w:val="en-GB"/>
        </w:rPr>
        <w:t xml:space="preserve">∈ </w:t>
      </w:r>
      <w:r w:rsidRPr="00E7450E">
        <w:rPr>
          <w:lang w:val="en-GB"/>
        </w:rPr>
        <w:t>{left, right, inner, outer}.</w:t>
      </w:r>
      <w:r w:rsidR="002978BD" w:rsidRPr="00E7450E">
        <w:rPr>
          <w:lang w:val="en-GB"/>
        </w:rPr>
        <w:t xml:space="preserve"> Note that the exact positioning of these notes is rather tricky.</w:t>
      </w:r>
    </w:p>
    <w:p w:rsidR="00FE70CE" w:rsidRPr="00E7450E" w:rsidRDefault="00FE70CE" w:rsidP="00E8112F">
      <w:pPr>
        <w:pStyle w:val="Heading2"/>
        <w:rPr>
          <w:lang w:val="en-GB"/>
        </w:rPr>
      </w:pPr>
      <w:bookmarkStart w:id="8" w:name="_Toc379023622"/>
      <w:r w:rsidRPr="00E7450E">
        <w:rPr>
          <w:lang w:val="en-GB"/>
        </w:rPr>
        <w:t>Figures</w:t>
      </w:r>
      <w:bookmarkEnd w:id="8"/>
    </w:p>
    <w:p w:rsidR="0020188D" w:rsidRPr="00E7450E" w:rsidRDefault="000B2E1B" w:rsidP="00FE70CE">
      <w:pPr>
        <w:rPr>
          <w:lang w:val="en-GB"/>
        </w:rPr>
      </w:pPr>
      <w:r w:rsidRPr="00E7450E">
        <w:rPr>
          <w:lang w:val="en-GB"/>
        </w:rPr>
        <w:t>Figures and esp. tables are the more problematic aspects of conversion, as there are many way</w:t>
      </w:r>
      <w:r w:rsidR="0019562C" w:rsidRPr="00E7450E">
        <w:rPr>
          <w:lang w:val="en-GB"/>
        </w:rPr>
        <w:t>s</w:t>
      </w:r>
      <w:r w:rsidRPr="00E7450E">
        <w:rPr>
          <w:lang w:val="en-GB"/>
        </w:rPr>
        <w:t xml:space="preserve"> to inc</w:t>
      </w:r>
      <w:r w:rsidR="0090725A" w:rsidRPr="00E7450E">
        <w:rPr>
          <w:lang w:val="en-GB"/>
        </w:rPr>
        <w:t>lude them into a Word document</w:t>
      </w:r>
      <w:r w:rsidR="00EA6648" w:rsidRPr="00E7450E">
        <w:rPr>
          <w:lang w:val="en-GB"/>
        </w:rPr>
        <w:t xml:space="preserve">. </w:t>
      </w:r>
      <w:r w:rsidR="009107E9" w:rsidRPr="00E7450E">
        <w:rPr>
          <w:lang w:val="en-GB"/>
        </w:rPr>
        <w:t>The pictures have to be embedded in the Word document.  B</w:t>
      </w:r>
      <w:r w:rsidR="00EA6648" w:rsidRPr="00E7450E">
        <w:rPr>
          <w:lang w:val="en-GB"/>
        </w:rPr>
        <w:t>ecause the conversion takes as input a Word document, references to external images are not supported.</w:t>
      </w:r>
      <w:r w:rsidR="009107E9" w:rsidRPr="00E7450E">
        <w:rPr>
          <w:lang w:val="en-GB"/>
        </w:rPr>
        <w:t xml:space="preserve"> </w:t>
      </w:r>
    </w:p>
    <w:p w:rsidR="0020188D" w:rsidRPr="00E7450E" w:rsidRDefault="009107E9" w:rsidP="00FE70CE">
      <w:pPr>
        <w:rPr>
          <w:lang w:val="en-GB"/>
        </w:rPr>
      </w:pPr>
      <w:r w:rsidRPr="00E7450E">
        <w:rPr>
          <w:lang w:val="en-GB"/>
        </w:rPr>
        <w:t xml:space="preserve">The included pictures should be in as high resolution as possible – it is not a good idea to copy &amp; paste them into Word, as this often loses resolution. </w:t>
      </w:r>
      <w:r w:rsidR="0020188D" w:rsidRPr="00E7450E">
        <w:rPr>
          <w:lang w:val="en-GB"/>
        </w:rPr>
        <w:t xml:space="preserve">Also, avoid embedding TIFF images if the TEI is to be afterwards converted to HTML as most Web browsers do not display TIFF. </w:t>
      </w:r>
    </w:p>
    <w:p w:rsidR="0019562C" w:rsidRPr="00E7450E" w:rsidRDefault="009107E9" w:rsidP="00FE70CE">
      <w:pPr>
        <w:rPr>
          <w:lang w:val="en-GB"/>
        </w:rPr>
      </w:pPr>
      <w:r w:rsidRPr="00E7450E">
        <w:rPr>
          <w:lang w:val="en-GB"/>
        </w:rPr>
        <w:t xml:space="preserve">If the figure has a caption, it should be made with “Insert Caption” so that it is in the correct style </w:t>
      </w:r>
      <w:r w:rsidR="0020188D" w:rsidRPr="00E7450E">
        <w:rPr>
          <w:lang w:val="en-GB"/>
        </w:rPr>
        <w:t>(</w:t>
      </w:r>
      <w:r w:rsidR="0020188D" w:rsidRPr="00E7450E">
        <w:rPr>
          <w:i/>
          <w:lang w:val="en-GB"/>
        </w:rPr>
        <w:t>Caption</w:t>
      </w:r>
      <w:r w:rsidR="0020188D" w:rsidRPr="00E7450E">
        <w:rPr>
          <w:lang w:val="en-GB"/>
        </w:rPr>
        <w:t xml:space="preserve">) </w:t>
      </w:r>
      <w:r w:rsidRPr="00E7450E">
        <w:rPr>
          <w:lang w:val="en-GB"/>
        </w:rPr>
        <w:t xml:space="preserve">and has automatic figure numbering. </w:t>
      </w:r>
      <w:r w:rsidR="0067125A" w:rsidRPr="00E7450E">
        <w:rPr>
          <w:lang w:val="en-GB"/>
        </w:rPr>
        <w:t xml:space="preserve">Note that the </w:t>
      </w:r>
      <w:r w:rsidRPr="00E7450E">
        <w:rPr>
          <w:lang w:val="en-GB"/>
        </w:rPr>
        <w:t xml:space="preserve">captions </w:t>
      </w:r>
      <w:r w:rsidR="0067125A" w:rsidRPr="00E7450E">
        <w:rPr>
          <w:lang w:val="en-GB"/>
        </w:rPr>
        <w:t xml:space="preserve">has to be </w:t>
      </w:r>
      <w:r w:rsidR="0067125A" w:rsidRPr="00E7450E">
        <w:rPr>
          <w:i/>
          <w:lang w:val="en-GB"/>
        </w:rPr>
        <w:t>below</w:t>
      </w:r>
      <w:r w:rsidR="0067125A" w:rsidRPr="00E7450E">
        <w:rPr>
          <w:lang w:val="en-GB"/>
        </w:rPr>
        <w:t xml:space="preserve"> the image in order to get converted</w:t>
      </w:r>
      <w:r w:rsidRPr="00E7450E">
        <w:rPr>
          <w:lang w:val="en-GB"/>
        </w:rPr>
        <w:t>.</w:t>
      </w:r>
    </w:p>
    <w:p w:rsidR="00FE70CE" w:rsidRPr="00E7450E" w:rsidRDefault="009107E9" w:rsidP="00FE70CE">
      <w:pPr>
        <w:rPr>
          <w:lang w:val="en-GB"/>
        </w:rPr>
      </w:pPr>
      <w:r w:rsidRPr="00E7450E">
        <w:rPr>
          <w:lang w:val="en-GB"/>
        </w:rPr>
        <w:t>So, in short, t</w:t>
      </w:r>
      <w:r w:rsidR="0019562C" w:rsidRPr="00E7450E">
        <w:rPr>
          <w:lang w:val="en-GB"/>
        </w:rPr>
        <w:t xml:space="preserve">he conversion </w:t>
      </w:r>
      <w:r w:rsidR="00621059" w:rsidRPr="00E7450E">
        <w:rPr>
          <w:lang w:val="en-GB"/>
        </w:rPr>
        <w:t xml:space="preserve">supports embedded images </w:t>
      </w:r>
      <w:r w:rsidR="0019562C" w:rsidRPr="00E7450E">
        <w:rPr>
          <w:lang w:val="en-GB"/>
        </w:rPr>
        <w:t>with captions and references to them</w:t>
      </w:r>
      <w:r w:rsidR="004E764E" w:rsidRPr="00E7450E">
        <w:rPr>
          <w:lang w:val="en-GB"/>
        </w:rPr>
        <w:t xml:space="preserve">, c.f. </w:t>
      </w:r>
      <w:r w:rsidR="0031635F" w:rsidRPr="00E7450E">
        <w:rPr>
          <w:lang w:val="en-GB"/>
        </w:rPr>
        <w:fldChar w:fldCharType="begin"/>
      </w:r>
      <w:r w:rsidR="0031635F" w:rsidRPr="00E7450E">
        <w:rPr>
          <w:lang w:val="en-GB"/>
        </w:rPr>
        <w:instrText xml:space="preserve"> REF _Ref378267425 \h </w:instrText>
      </w:r>
      <w:r w:rsidR="0031635F" w:rsidRPr="00E7450E">
        <w:rPr>
          <w:lang w:val="en-GB"/>
        </w:rPr>
      </w:r>
      <w:r w:rsidR="0031635F" w:rsidRPr="00E7450E">
        <w:rPr>
          <w:lang w:val="en-GB"/>
        </w:rPr>
        <w:fldChar w:fldCharType="separate"/>
      </w:r>
      <w:r w:rsidR="0031635F" w:rsidRPr="00E7450E">
        <w:rPr>
          <w:lang w:val="en-GB"/>
        </w:rPr>
        <w:t xml:space="preserve">Figure </w:t>
      </w:r>
      <w:r w:rsidR="0031635F" w:rsidRPr="00E7450E">
        <w:rPr>
          <w:noProof/>
          <w:lang w:val="en-GB"/>
        </w:rPr>
        <w:t>1</w:t>
      </w:r>
      <w:r w:rsidR="0031635F" w:rsidRPr="00E7450E">
        <w:rPr>
          <w:lang w:val="en-GB"/>
        </w:rPr>
        <w:fldChar w:fldCharType="end"/>
      </w:r>
      <w:r w:rsidR="0020188D" w:rsidRPr="00E7450E">
        <w:rPr>
          <w:lang w:val="en-GB"/>
        </w:rPr>
        <w:t xml:space="preserve">, which can be also referred to as the Figure </w:t>
      </w:r>
      <w:r w:rsidR="0020188D" w:rsidRPr="00E7450E">
        <w:rPr>
          <w:lang w:val="en-GB"/>
        </w:rPr>
        <w:fldChar w:fldCharType="begin"/>
      </w:r>
      <w:r w:rsidR="0020188D" w:rsidRPr="00E7450E">
        <w:rPr>
          <w:lang w:val="en-GB"/>
        </w:rPr>
        <w:instrText xml:space="preserve"> REF _Ref378324575 \p \h </w:instrText>
      </w:r>
      <w:r w:rsidR="0020188D" w:rsidRPr="00E7450E">
        <w:rPr>
          <w:lang w:val="en-GB"/>
        </w:rPr>
      </w:r>
      <w:r w:rsidR="0020188D" w:rsidRPr="00E7450E">
        <w:rPr>
          <w:lang w:val="en-GB"/>
        </w:rPr>
        <w:fldChar w:fldCharType="separate"/>
      </w:r>
      <w:r w:rsidR="0020188D" w:rsidRPr="00E7450E">
        <w:rPr>
          <w:lang w:val="en-GB"/>
        </w:rPr>
        <w:t>below</w:t>
      </w:r>
      <w:r w:rsidR="0020188D" w:rsidRPr="00E7450E">
        <w:rPr>
          <w:lang w:val="en-GB"/>
        </w:rPr>
        <w:fldChar w:fldCharType="end"/>
      </w:r>
      <w:r w:rsidR="0020188D" w:rsidRPr="00E7450E">
        <w:rPr>
          <w:lang w:val="en-GB"/>
        </w:rPr>
        <w:t>.</w:t>
      </w:r>
    </w:p>
    <w:p w:rsidR="001D0309" w:rsidRPr="00E7450E" w:rsidRDefault="00FE70CE" w:rsidP="001D0309">
      <w:pPr>
        <w:pStyle w:val="Caption"/>
        <w:keepNext/>
      </w:pPr>
      <w:r w:rsidRPr="00E7450E">
        <w:rPr>
          <w:noProof/>
          <w:lang w:val="sl-SI" w:eastAsia="sl-SI"/>
        </w:rPr>
        <w:drawing>
          <wp:inline distT="0" distB="0" distL="0" distR="0" wp14:anchorId="0314406F" wp14:editId="3AF8A037">
            <wp:extent cx="3222405" cy="1913626"/>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8502" cy="1952878"/>
                    </a:xfrm>
                    <a:prstGeom prst="rect">
                      <a:avLst/>
                    </a:prstGeom>
                    <a:noFill/>
                  </pic:spPr>
                </pic:pic>
              </a:graphicData>
            </a:graphic>
          </wp:inline>
        </w:drawing>
      </w:r>
    </w:p>
    <w:p w:rsidR="002C5CE7" w:rsidRPr="00E7450E" w:rsidRDefault="001D0309" w:rsidP="00A350E3">
      <w:pPr>
        <w:pStyle w:val="Caption"/>
      </w:pPr>
      <w:bookmarkStart w:id="9" w:name="_Ref378267425"/>
      <w:bookmarkStart w:id="10" w:name="_Ref378324575"/>
      <w:bookmarkStart w:id="11" w:name="_Toc378364446"/>
      <w:r w:rsidRPr="00E7450E">
        <w:t xml:space="preserve">Figure </w:t>
      </w:r>
      <w:r w:rsidRPr="00E7450E">
        <w:fldChar w:fldCharType="begin"/>
      </w:r>
      <w:r w:rsidRPr="00E7450E">
        <w:instrText xml:space="preserve"> SEQ Figure \* ARABIC </w:instrText>
      </w:r>
      <w:r w:rsidRPr="00E7450E">
        <w:fldChar w:fldCharType="separate"/>
      </w:r>
      <w:r w:rsidR="00AB1511" w:rsidRPr="00E7450E">
        <w:rPr>
          <w:noProof/>
        </w:rPr>
        <w:t>1</w:t>
      </w:r>
      <w:r w:rsidRPr="00E7450E">
        <w:fldChar w:fldCharType="end"/>
      </w:r>
      <w:bookmarkEnd w:id="9"/>
      <w:r w:rsidRPr="00E7450E">
        <w:t xml:space="preserve"> Some Statistics, as a picture</w:t>
      </w:r>
      <w:bookmarkEnd w:id="10"/>
      <w:bookmarkEnd w:id="11"/>
    </w:p>
    <w:p w:rsidR="00AB1511" w:rsidRPr="00E7450E" w:rsidRDefault="00AB1511" w:rsidP="00AB1511">
      <w:pPr>
        <w:rPr>
          <w:lang w:val="en-GB" w:eastAsia="ja-JP"/>
        </w:rPr>
      </w:pPr>
      <w:r w:rsidRPr="00E7450E">
        <w:rPr>
          <w:lang w:val="en-GB" w:eastAsia="ja-JP"/>
        </w:rPr>
        <w:t xml:space="preserve">It is possible to have two images in one figure (i.e. with one </w:t>
      </w:r>
      <w:r w:rsidRPr="00E7450E">
        <w:rPr>
          <w:i/>
          <w:lang w:val="en-GB" w:eastAsia="ja-JP"/>
        </w:rPr>
        <w:t>Caption</w:t>
      </w:r>
      <w:r w:rsidRPr="00E7450E">
        <w:rPr>
          <w:lang w:val="en-GB" w:eastAsia="ja-JP"/>
        </w:rPr>
        <w:t xml:space="preserve">). </w:t>
      </w:r>
      <w:r w:rsidR="006C4CBB">
        <w:rPr>
          <w:lang w:val="en-GB" w:eastAsia="ja-JP"/>
        </w:rPr>
        <w:t>A</w:t>
      </w:r>
      <w:r w:rsidR="006C4CBB" w:rsidRPr="00E7450E">
        <w:rPr>
          <w:lang w:val="en-GB" w:eastAsia="ja-JP"/>
        </w:rPr>
        <w:t xml:space="preserve">s shown in </w:t>
      </w:r>
      <w:r w:rsidR="006C4CBB" w:rsidRPr="00E7450E">
        <w:rPr>
          <w:lang w:val="en-GB" w:eastAsia="ja-JP"/>
        </w:rPr>
        <w:fldChar w:fldCharType="begin"/>
      </w:r>
      <w:r w:rsidR="006C4CBB" w:rsidRPr="00E7450E">
        <w:rPr>
          <w:lang w:val="en-GB" w:eastAsia="ja-JP"/>
        </w:rPr>
        <w:instrText xml:space="preserve"> REF _Ref378324989 \h </w:instrText>
      </w:r>
      <w:r w:rsidR="006C4CBB" w:rsidRPr="00E7450E">
        <w:rPr>
          <w:lang w:val="en-GB" w:eastAsia="ja-JP"/>
        </w:rPr>
      </w:r>
      <w:r w:rsidR="006C4CBB" w:rsidRPr="00E7450E">
        <w:rPr>
          <w:lang w:val="en-GB" w:eastAsia="ja-JP"/>
        </w:rPr>
        <w:fldChar w:fldCharType="separate"/>
      </w:r>
      <w:r w:rsidR="006C4CBB" w:rsidRPr="00E7450E">
        <w:rPr>
          <w:lang w:val="en-GB"/>
        </w:rPr>
        <w:t xml:space="preserve">Figure </w:t>
      </w:r>
      <w:r w:rsidR="006C4CBB" w:rsidRPr="00E7450E">
        <w:rPr>
          <w:noProof/>
          <w:lang w:val="en-GB"/>
        </w:rPr>
        <w:t>2</w:t>
      </w:r>
      <w:r w:rsidR="006C4CBB" w:rsidRPr="00E7450E">
        <w:rPr>
          <w:lang w:val="en-GB" w:eastAsia="ja-JP"/>
        </w:rPr>
        <w:fldChar w:fldCharType="end"/>
      </w:r>
      <w:r w:rsidR="006C4CBB">
        <w:rPr>
          <w:lang w:val="en-GB" w:eastAsia="ja-JP"/>
        </w:rPr>
        <w:t xml:space="preserve"> they can be one </w:t>
      </w:r>
      <w:r w:rsidRPr="00E7450E">
        <w:rPr>
          <w:lang w:val="en-GB" w:eastAsia="ja-JP"/>
        </w:rPr>
        <w:t xml:space="preserve">above the other </w:t>
      </w:r>
      <w:r w:rsidR="006C4CBB">
        <w:rPr>
          <w:lang w:val="en-GB" w:eastAsia="ja-JP"/>
        </w:rPr>
        <w:t>(</w:t>
      </w:r>
      <w:r w:rsidR="00853CEC">
        <w:rPr>
          <w:lang w:val="en-GB" w:eastAsia="ja-JP"/>
        </w:rPr>
        <w:t>i.e. they are separated by a paragraph mark)</w:t>
      </w:r>
      <w:r w:rsidR="006C4CBB">
        <w:rPr>
          <w:lang w:val="en-GB" w:eastAsia="ja-JP"/>
        </w:rPr>
        <w:t xml:space="preserve"> or they can be side by side, </w:t>
      </w:r>
      <w:r w:rsidR="006C4CBB" w:rsidRPr="00E7450E">
        <w:rPr>
          <w:lang w:val="en-GB" w:eastAsia="ja-JP"/>
        </w:rPr>
        <w:t xml:space="preserve">c.f. </w:t>
      </w:r>
      <w:r w:rsidR="006C4CBB" w:rsidRPr="00E7450E">
        <w:rPr>
          <w:lang w:val="en-GB" w:eastAsia="ja-JP"/>
        </w:rPr>
        <w:fldChar w:fldCharType="begin"/>
      </w:r>
      <w:r w:rsidR="006C4CBB" w:rsidRPr="00E7450E">
        <w:rPr>
          <w:lang w:val="en-GB" w:eastAsia="ja-JP"/>
        </w:rPr>
        <w:instrText xml:space="preserve"> REF _Ref378265695 \h </w:instrText>
      </w:r>
      <w:r w:rsidR="006C4CBB" w:rsidRPr="00E7450E">
        <w:rPr>
          <w:lang w:val="en-GB" w:eastAsia="ja-JP"/>
        </w:rPr>
      </w:r>
      <w:r w:rsidR="006C4CBB" w:rsidRPr="00E7450E">
        <w:rPr>
          <w:lang w:val="en-GB" w:eastAsia="ja-JP"/>
        </w:rPr>
        <w:fldChar w:fldCharType="separate"/>
      </w:r>
      <w:r w:rsidR="006C4CBB" w:rsidRPr="00E7450E">
        <w:rPr>
          <w:lang w:val="en-GB"/>
        </w:rPr>
        <w:t xml:space="preserve">Figure </w:t>
      </w:r>
      <w:r w:rsidR="006C4CBB" w:rsidRPr="00E7450E">
        <w:rPr>
          <w:noProof/>
          <w:lang w:val="en-GB"/>
        </w:rPr>
        <w:t>3</w:t>
      </w:r>
      <w:r w:rsidR="006C4CBB" w:rsidRPr="00E7450E">
        <w:rPr>
          <w:lang w:val="en-GB" w:eastAsia="ja-JP"/>
        </w:rPr>
        <w:fldChar w:fldCharType="end"/>
      </w:r>
      <w:r w:rsidR="00853CEC">
        <w:rPr>
          <w:lang w:val="en-GB" w:eastAsia="ja-JP"/>
        </w:rPr>
        <w:t>.</w:t>
      </w:r>
    </w:p>
    <w:p w:rsidR="00AB1511" w:rsidRPr="00E7450E" w:rsidRDefault="00AB1511" w:rsidP="00AB1511">
      <w:pPr>
        <w:rPr>
          <w:lang w:val="en-GB" w:eastAsia="ja-JP"/>
        </w:rPr>
      </w:pPr>
      <w:r w:rsidRPr="00E7450E">
        <w:rPr>
          <w:noProof/>
          <w:lang w:eastAsia="sl-SI"/>
        </w:rPr>
        <w:lastRenderedPageBreak/>
        <w:drawing>
          <wp:inline distT="0" distB="0" distL="0" distR="0" wp14:anchorId="6F27392B" wp14:editId="4EC919A3">
            <wp:extent cx="2143353" cy="1376101"/>
            <wp:effectExtent l="0" t="0" r="9525"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8314" cy="1379286"/>
                    </a:xfrm>
                    <a:prstGeom prst="rect">
                      <a:avLst/>
                    </a:prstGeom>
                  </pic:spPr>
                </pic:pic>
              </a:graphicData>
            </a:graphic>
          </wp:inline>
        </w:drawing>
      </w:r>
    </w:p>
    <w:p w:rsidR="00AB1511" w:rsidRPr="00E7450E" w:rsidRDefault="00AB1511" w:rsidP="00AB1511">
      <w:pPr>
        <w:keepNext/>
        <w:rPr>
          <w:lang w:val="en-GB"/>
        </w:rPr>
      </w:pPr>
      <w:r w:rsidRPr="00E7450E">
        <w:rPr>
          <w:noProof/>
          <w:lang w:eastAsia="sl-SI"/>
        </w:rPr>
        <w:drawing>
          <wp:inline distT="0" distB="0" distL="0" distR="0" wp14:anchorId="13E9552A" wp14:editId="7974E2A7">
            <wp:extent cx="2143353" cy="1400852"/>
            <wp:effectExtent l="0" t="0" r="9525" b="889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8314" cy="1404095"/>
                    </a:xfrm>
                    <a:prstGeom prst="rect">
                      <a:avLst/>
                    </a:prstGeom>
                  </pic:spPr>
                </pic:pic>
              </a:graphicData>
            </a:graphic>
          </wp:inline>
        </w:drawing>
      </w:r>
    </w:p>
    <w:p w:rsidR="00AB1511" w:rsidRPr="00E7450E" w:rsidRDefault="00AB1511" w:rsidP="00AB1511">
      <w:pPr>
        <w:pStyle w:val="Caption"/>
      </w:pPr>
      <w:bookmarkStart w:id="12" w:name="_Ref378324989"/>
      <w:bookmarkStart w:id="13" w:name="_Toc378364447"/>
      <w:r w:rsidRPr="00E7450E">
        <w:t xml:space="preserve">Figure </w:t>
      </w:r>
      <w:r w:rsidRPr="00E7450E">
        <w:fldChar w:fldCharType="begin"/>
      </w:r>
      <w:r w:rsidRPr="00E7450E">
        <w:instrText xml:space="preserve"> SEQ Figure \* ARABIC </w:instrText>
      </w:r>
      <w:r w:rsidRPr="00E7450E">
        <w:fldChar w:fldCharType="separate"/>
      </w:r>
      <w:r w:rsidRPr="00E7450E">
        <w:rPr>
          <w:noProof/>
        </w:rPr>
        <w:t>2</w:t>
      </w:r>
      <w:r w:rsidRPr="00E7450E">
        <w:fldChar w:fldCharType="end"/>
      </w:r>
      <w:bookmarkEnd w:id="12"/>
      <w:r w:rsidRPr="00E7450E">
        <w:t xml:space="preserve"> Two images</w:t>
      </w:r>
      <w:r w:rsidR="0054709C">
        <w:t>,</w:t>
      </w:r>
      <w:r w:rsidRPr="00E7450E">
        <w:t xml:space="preserve"> one above the other</w:t>
      </w:r>
      <w:bookmarkEnd w:id="13"/>
    </w:p>
    <w:p w:rsidR="00ED1481" w:rsidRPr="00E7450E" w:rsidRDefault="00ED1481" w:rsidP="00ED1481">
      <w:pPr>
        <w:keepNext/>
        <w:rPr>
          <w:lang w:val="en-GB"/>
        </w:rPr>
      </w:pPr>
      <w:r w:rsidRPr="00E7450E">
        <w:rPr>
          <w:noProof/>
          <w:lang w:eastAsia="sl-SI"/>
        </w:rPr>
        <w:drawing>
          <wp:inline distT="0" distB="0" distL="0" distR="0" wp14:anchorId="14281BEE" wp14:editId="61C4254B">
            <wp:extent cx="2142038" cy="1375257"/>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6996" cy="1378440"/>
                    </a:xfrm>
                    <a:prstGeom prst="rect">
                      <a:avLst/>
                    </a:prstGeom>
                  </pic:spPr>
                </pic:pic>
              </a:graphicData>
            </a:graphic>
          </wp:inline>
        </w:drawing>
      </w:r>
      <w:r w:rsidRPr="00E7450E">
        <w:rPr>
          <w:noProof/>
          <w:lang w:eastAsia="sl-SI"/>
        </w:rPr>
        <w:drawing>
          <wp:inline distT="0" distB="0" distL="0" distR="0" wp14:anchorId="3CD7920D" wp14:editId="350AD477">
            <wp:extent cx="2092147" cy="1367385"/>
            <wp:effectExtent l="0" t="0" r="3810" b="444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6990" cy="1370550"/>
                    </a:xfrm>
                    <a:prstGeom prst="rect">
                      <a:avLst/>
                    </a:prstGeom>
                  </pic:spPr>
                </pic:pic>
              </a:graphicData>
            </a:graphic>
          </wp:inline>
        </w:drawing>
      </w:r>
    </w:p>
    <w:p w:rsidR="00ED1481" w:rsidRPr="00E7450E" w:rsidRDefault="00ED1481" w:rsidP="00ED1481">
      <w:pPr>
        <w:pStyle w:val="Caption"/>
      </w:pPr>
      <w:bookmarkStart w:id="14" w:name="_Ref378265695"/>
      <w:bookmarkStart w:id="15" w:name="_Toc378364448"/>
      <w:r w:rsidRPr="00E7450E">
        <w:t xml:space="preserve">Figure </w:t>
      </w:r>
      <w:r w:rsidRPr="00E7450E">
        <w:fldChar w:fldCharType="begin"/>
      </w:r>
      <w:r w:rsidRPr="00E7450E">
        <w:instrText xml:space="preserve"> SEQ Figure \* ARABIC </w:instrText>
      </w:r>
      <w:r w:rsidRPr="00E7450E">
        <w:fldChar w:fldCharType="separate"/>
      </w:r>
      <w:r w:rsidR="00AB1511" w:rsidRPr="00E7450E">
        <w:rPr>
          <w:noProof/>
        </w:rPr>
        <w:t>3</w:t>
      </w:r>
      <w:r w:rsidRPr="00E7450E">
        <w:fldChar w:fldCharType="end"/>
      </w:r>
      <w:bookmarkEnd w:id="14"/>
      <w:r w:rsidRPr="00E7450E">
        <w:t xml:space="preserve"> Two images</w:t>
      </w:r>
      <w:r w:rsidR="0054709C">
        <w:t xml:space="preserve"> </w:t>
      </w:r>
      <w:r w:rsidRPr="00E7450E">
        <w:t>side by side</w:t>
      </w:r>
      <w:bookmarkEnd w:id="15"/>
    </w:p>
    <w:p w:rsidR="00885A61" w:rsidRPr="00E7450E" w:rsidRDefault="002D0F54" w:rsidP="00885A61">
      <w:pPr>
        <w:rPr>
          <w:lang w:val="en-GB" w:eastAsia="ja-JP"/>
        </w:rPr>
      </w:pPr>
      <w:r w:rsidRPr="00E7450E">
        <w:rPr>
          <w:lang w:val="en-GB" w:eastAsia="ja-JP"/>
        </w:rPr>
        <w:t xml:space="preserve">Figures </w:t>
      </w:r>
      <w:r w:rsidR="009040BF" w:rsidRPr="00E7450E">
        <w:rPr>
          <w:lang w:val="en-GB" w:eastAsia="ja-JP"/>
        </w:rPr>
        <w:t xml:space="preserve">in Word can also be </w:t>
      </w:r>
      <w:r w:rsidR="00885A61" w:rsidRPr="00E7450E">
        <w:rPr>
          <w:lang w:val="en-GB" w:eastAsia="ja-JP"/>
        </w:rPr>
        <w:t xml:space="preserve">embedded Excel </w:t>
      </w:r>
      <w:r w:rsidRPr="00E7450E">
        <w:rPr>
          <w:lang w:val="en-GB" w:eastAsia="ja-JP"/>
        </w:rPr>
        <w:t xml:space="preserve">graphs, as is the case with </w:t>
      </w:r>
      <w:r w:rsidR="0075769F" w:rsidRPr="00E7450E">
        <w:rPr>
          <w:lang w:val="en-GB" w:eastAsia="ja-JP"/>
        </w:rPr>
        <w:fldChar w:fldCharType="begin"/>
      </w:r>
      <w:r w:rsidR="0075769F" w:rsidRPr="00E7450E">
        <w:rPr>
          <w:lang w:val="en-GB" w:eastAsia="ja-JP"/>
        </w:rPr>
        <w:instrText xml:space="preserve"> REF _Ref378264708 \h </w:instrText>
      </w:r>
      <w:r w:rsidR="0075769F" w:rsidRPr="00E7450E">
        <w:rPr>
          <w:lang w:val="en-GB" w:eastAsia="ja-JP"/>
        </w:rPr>
      </w:r>
      <w:r w:rsidR="0075769F" w:rsidRPr="00E7450E">
        <w:rPr>
          <w:lang w:val="en-GB" w:eastAsia="ja-JP"/>
        </w:rPr>
        <w:fldChar w:fldCharType="separate"/>
      </w:r>
      <w:r w:rsidR="009040BF" w:rsidRPr="00E7450E">
        <w:rPr>
          <w:lang w:val="en-GB"/>
        </w:rPr>
        <w:t xml:space="preserve">Figure </w:t>
      </w:r>
      <w:r w:rsidR="009040BF" w:rsidRPr="00E7450E">
        <w:rPr>
          <w:noProof/>
          <w:lang w:val="en-GB"/>
        </w:rPr>
        <w:t>4</w:t>
      </w:r>
      <w:r w:rsidR="0075769F" w:rsidRPr="00E7450E">
        <w:rPr>
          <w:lang w:val="en-GB" w:eastAsia="ja-JP"/>
        </w:rPr>
        <w:fldChar w:fldCharType="end"/>
      </w:r>
      <w:r w:rsidR="00885A61" w:rsidRPr="00E7450E">
        <w:rPr>
          <w:lang w:val="en-GB" w:eastAsia="ja-JP"/>
        </w:rPr>
        <w:t xml:space="preserve">. However, this conversion currently </w:t>
      </w:r>
      <w:r w:rsidRPr="00E7450E">
        <w:rPr>
          <w:lang w:val="en-GB" w:eastAsia="ja-JP"/>
        </w:rPr>
        <w:t xml:space="preserve">does </w:t>
      </w:r>
      <w:r w:rsidRPr="00E7450E">
        <w:rPr>
          <w:i/>
          <w:lang w:val="en-GB" w:eastAsia="ja-JP"/>
        </w:rPr>
        <w:t>not</w:t>
      </w:r>
      <w:r w:rsidRPr="00E7450E">
        <w:rPr>
          <w:lang w:val="en-GB" w:eastAsia="ja-JP"/>
        </w:rPr>
        <w:t xml:space="preserve"> </w:t>
      </w:r>
      <w:r w:rsidR="0020280F" w:rsidRPr="00E7450E">
        <w:rPr>
          <w:lang w:val="en-GB" w:eastAsia="ja-JP"/>
        </w:rPr>
        <w:t>work</w:t>
      </w:r>
      <w:r w:rsidR="00885A61" w:rsidRPr="00E7450E">
        <w:rPr>
          <w:lang w:val="en-GB" w:eastAsia="ja-JP"/>
        </w:rPr>
        <w:t>.</w:t>
      </w:r>
    </w:p>
    <w:p w:rsidR="00A5016B" w:rsidRPr="00E7450E" w:rsidRDefault="00A5016B" w:rsidP="00A5016B">
      <w:pPr>
        <w:keepNext/>
        <w:rPr>
          <w:lang w:val="en-GB"/>
        </w:rPr>
      </w:pPr>
      <w:r w:rsidRPr="00E7450E">
        <w:rPr>
          <w:noProof/>
          <w:lang w:eastAsia="sl-SI"/>
        </w:rPr>
        <w:drawing>
          <wp:inline distT="0" distB="0" distL="0" distR="0" wp14:anchorId="7B85A79A" wp14:editId="517BBEFF">
            <wp:extent cx="3923732" cy="1501254"/>
            <wp:effectExtent l="0" t="0" r="19685" b="22860"/>
            <wp:docPr id="1" name="Grafikon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5016B" w:rsidRPr="00E7450E" w:rsidRDefault="00A5016B" w:rsidP="00A5016B">
      <w:pPr>
        <w:pStyle w:val="Caption"/>
      </w:pPr>
      <w:bookmarkStart w:id="16" w:name="_Ref378264708"/>
      <w:bookmarkStart w:id="17" w:name="_Ref378264701"/>
      <w:bookmarkStart w:id="18" w:name="_Toc378364449"/>
      <w:r w:rsidRPr="00E7450E">
        <w:t xml:space="preserve">Figure </w:t>
      </w:r>
      <w:r w:rsidRPr="00E7450E">
        <w:fldChar w:fldCharType="begin"/>
      </w:r>
      <w:r w:rsidRPr="00E7450E">
        <w:instrText xml:space="preserve"> SEQ Figure \* ARABIC </w:instrText>
      </w:r>
      <w:r w:rsidRPr="00E7450E">
        <w:fldChar w:fldCharType="separate"/>
      </w:r>
      <w:r w:rsidR="00AB1511" w:rsidRPr="00E7450E">
        <w:rPr>
          <w:noProof/>
        </w:rPr>
        <w:t>4</w:t>
      </w:r>
      <w:r w:rsidRPr="00E7450E">
        <w:fldChar w:fldCharType="end"/>
      </w:r>
      <w:bookmarkEnd w:id="16"/>
      <w:r w:rsidRPr="00E7450E">
        <w:t xml:space="preserve"> Embedded Excel example</w:t>
      </w:r>
      <w:bookmarkEnd w:id="17"/>
      <w:bookmarkEnd w:id="18"/>
    </w:p>
    <w:p w:rsidR="009A0219" w:rsidRDefault="009A0219" w:rsidP="009A0219">
      <w:pPr>
        <w:rPr>
          <w:lang w:val="en-GB"/>
        </w:rPr>
      </w:pPr>
      <w:r>
        <w:rPr>
          <w:lang w:val="en-GB"/>
        </w:rPr>
        <w:t xml:space="preserve">We can also have pictures without captions. These are with this profile wrapped in </w:t>
      </w:r>
      <w:r w:rsidRPr="009A0219">
        <w:rPr>
          <w:u w:val="single"/>
          <w:lang w:val="en-GB"/>
        </w:rPr>
        <w:t>figure</w:t>
      </w:r>
      <w:r>
        <w:rPr>
          <w:lang w:val="en-GB"/>
        </w:rPr>
        <w:t>, c.f. below:</w:t>
      </w:r>
    </w:p>
    <w:p w:rsidR="009A0219" w:rsidRDefault="00030CF1" w:rsidP="009A0219">
      <w:pPr>
        <w:rPr>
          <w:lang w:val="en-GB"/>
        </w:rPr>
      </w:pPr>
      <w:r w:rsidRPr="00574993">
        <w:rPr>
          <w:noProof/>
          <w:lang w:eastAsia="sl-SI"/>
        </w:rPr>
        <w:drawing>
          <wp:inline distT="0" distB="0" distL="0" distR="0" wp14:anchorId="5BF99884" wp14:editId="115CDEF7">
            <wp:extent cx="515802" cy="512064"/>
            <wp:effectExtent l="0" t="0" r="0" b="2540"/>
            <wp:docPr id="37" name="Slik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31a.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7408" cy="513659"/>
                    </a:xfrm>
                    <a:prstGeom prst="rect">
                      <a:avLst/>
                    </a:prstGeom>
                  </pic:spPr>
                </pic:pic>
              </a:graphicData>
            </a:graphic>
          </wp:inline>
        </w:drawing>
      </w:r>
    </w:p>
    <w:p w:rsidR="0024575D" w:rsidRPr="00E7450E" w:rsidRDefault="0024575D" w:rsidP="0024575D">
      <w:pPr>
        <w:pStyle w:val="Heading2"/>
        <w:rPr>
          <w:lang w:val="en-GB"/>
        </w:rPr>
      </w:pPr>
      <w:bookmarkStart w:id="19" w:name="_Toc379023623"/>
      <w:r w:rsidRPr="00E7450E">
        <w:rPr>
          <w:lang w:val="en-GB"/>
        </w:rPr>
        <w:lastRenderedPageBreak/>
        <w:t>Tables</w:t>
      </w:r>
      <w:bookmarkEnd w:id="19"/>
    </w:p>
    <w:p w:rsidR="004343A7" w:rsidRPr="00E7450E" w:rsidRDefault="00A6570B" w:rsidP="00816D33">
      <w:pPr>
        <w:keepNext/>
        <w:rPr>
          <w:lang w:val="en-GB"/>
        </w:rPr>
      </w:pPr>
      <w:r w:rsidRPr="00E7450E">
        <w:rPr>
          <w:lang w:val="en-GB"/>
        </w:rPr>
        <w:t xml:space="preserve">Tables, even </w:t>
      </w:r>
      <w:r w:rsidR="00ED06D3" w:rsidRPr="00E7450E">
        <w:rPr>
          <w:lang w:val="en-GB"/>
        </w:rPr>
        <w:t xml:space="preserve">somewhat more </w:t>
      </w:r>
      <w:r w:rsidRPr="00E7450E">
        <w:rPr>
          <w:lang w:val="en-GB"/>
        </w:rPr>
        <w:t xml:space="preserve">complicated ones (e.g. </w:t>
      </w:r>
      <w:r w:rsidRPr="00E7450E">
        <w:rPr>
          <w:lang w:val="en-GB"/>
        </w:rPr>
        <w:fldChar w:fldCharType="begin"/>
      </w:r>
      <w:r w:rsidRPr="00E7450E">
        <w:rPr>
          <w:lang w:val="en-GB"/>
        </w:rPr>
        <w:instrText xml:space="preserve"> REF _Ref378079178 \h </w:instrText>
      </w:r>
      <w:r w:rsidRPr="00E7450E">
        <w:rPr>
          <w:lang w:val="en-GB"/>
        </w:rPr>
      </w:r>
      <w:r w:rsidRPr="00E7450E">
        <w:rPr>
          <w:lang w:val="en-GB"/>
        </w:rPr>
        <w:fldChar w:fldCharType="separate"/>
      </w:r>
      <w:r w:rsidRPr="00E7450E">
        <w:rPr>
          <w:lang w:val="en-GB"/>
        </w:rPr>
        <w:t xml:space="preserve">Table </w:t>
      </w:r>
      <w:r w:rsidRPr="00E7450E">
        <w:rPr>
          <w:noProof/>
          <w:lang w:val="en-GB"/>
        </w:rPr>
        <w:t>2</w:t>
      </w:r>
      <w:r w:rsidRPr="00E7450E">
        <w:rPr>
          <w:lang w:val="en-GB"/>
        </w:rPr>
        <w:fldChar w:fldCharType="end"/>
      </w:r>
      <w:r w:rsidR="00816D33" w:rsidRPr="00E7450E">
        <w:rPr>
          <w:lang w:val="en-GB"/>
        </w:rPr>
        <w:t>)</w:t>
      </w:r>
      <w:r w:rsidRPr="00E7450E">
        <w:rPr>
          <w:lang w:val="en-GB"/>
        </w:rPr>
        <w:t xml:space="preserve"> can also be converted to TEI. However, the details of their layout and formatting will not be preserved. </w:t>
      </w:r>
      <w:r w:rsidR="00816D33" w:rsidRPr="00E7450E">
        <w:rPr>
          <w:lang w:val="en-GB"/>
        </w:rPr>
        <w:t xml:space="preserve">As with Figures, it is </w:t>
      </w:r>
      <w:r w:rsidR="00A92BD5">
        <w:rPr>
          <w:lang w:val="en-GB"/>
        </w:rPr>
        <w:t xml:space="preserve">current </w:t>
      </w:r>
      <w:r w:rsidR="00816D33" w:rsidRPr="00E7450E">
        <w:rPr>
          <w:lang w:val="en-GB"/>
        </w:rPr>
        <w:t>not possible to convert embedded Excel spreadsheets.</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1"/>
        <w:gridCol w:w="871"/>
        <w:gridCol w:w="1431"/>
        <w:gridCol w:w="791"/>
        <w:gridCol w:w="1261"/>
        <w:gridCol w:w="711"/>
      </w:tblGrid>
      <w:tr w:rsidR="00FE70CE" w:rsidRPr="00E7450E" w:rsidTr="00153EA7">
        <w:trPr>
          <w:trHeight w:val="255"/>
        </w:trPr>
        <w:tc>
          <w:tcPr>
            <w:tcW w:w="0" w:type="auto"/>
            <w:tcBorders>
              <w:top w:val="nil"/>
              <w:left w:val="nil"/>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sz w:val="18"/>
                <w:szCs w:val="20"/>
                <w:lang w:val="en-GB"/>
              </w:rPr>
            </w:pP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Lendava</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Murska Sobota</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Beltinci</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okoliške vasi</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skupaj</w:t>
            </w:r>
          </w:p>
        </w:tc>
      </w:tr>
      <w:tr w:rsidR="00FE70CE" w:rsidRPr="00E7450E" w:rsidTr="00153EA7">
        <w:trPr>
          <w:trHeight w:val="255"/>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jc w:val="right"/>
              <w:rPr>
                <w:rFonts w:ascii="Arial" w:hAnsi="Arial" w:cs="Arial"/>
                <w:sz w:val="18"/>
                <w:szCs w:val="20"/>
                <w:lang w:val="en-GB"/>
              </w:rPr>
            </w:pPr>
            <w:r w:rsidRPr="00E7450E">
              <w:rPr>
                <w:rFonts w:ascii="Arial" w:hAnsi="Arial" w:cs="Arial"/>
                <w:sz w:val="18"/>
                <w:szCs w:val="20"/>
                <w:lang w:val="en-GB"/>
              </w:rPr>
              <w:t>1778</w:t>
            </w:r>
          </w:p>
        </w:tc>
        <w:tc>
          <w:tcPr>
            <w:tcW w:w="0" w:type="auto"/>
            <w:tcBorders>
              <w:top w:val="single" w:sz="12" w:space="0" w:color="auto"/>
              <w:left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14</w:t>
            </w:r>
          </w:p>
        </w:tc>
        <w:tc>
          <w:tcPr>
            <w:tcW w:w="0" w:type="auto"/>
            <w:tcBorders>
              <w:top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tcBorders>
              <w:top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tcBorders>
              <w:top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tcBorders>
              <w:top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14</w:t>
            </w:r>
          </w:p>
        </w:tc>
      </w:tr>
      <w:tr w:rsidR="00FE70CE" w:rsidRPr="00E7450E" w:rsidTr="00153EA7">
        <w:trPr>
          <w:trHeight w:val="255"/>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jc w:val="right"/>
              <w:rPr>
                <w:rFonts w:ascii="Arial" w:hAnsi="Arial" w:cs="Arial"/>
                <w:sz w:val="18"/>
                <w:szCs w:val="20"/>
                <w:lang w:val="en-GB"/>
              </w:rPr>
            </w:pPr>
            <w:r w:rsidRPr="00E7450E">
              <w:rPr>
                <w:rFonts w:ascii="Arial" w:hAnsi="Arial" w:cs="Arial"/>
                <w:sz w:val="18"/>
                <w:szCs w:val="20"/>
                <w:lang w:val="en-GB"/>
              </w:rPr>
              <w:t>1793</w:t>
            </w:r>
          </w:p>
        </w:tc>
        <w:tc>
          <w:tcPr>
            <w:tcW w:w="0" w:type="auto"/>
            <w:tcBorders>
              <w:left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19</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14</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21</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6</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60</w:t>
            </w:r>
          </w:p>
        </w:tc>
      </w:tr>
      <w:tr w:rsidR="00FE70CE" w:rsidRPr="00E7450E" w:rsidTr="00153EA7">
        <w:trPr>
          <w:trHeight w:val="255"/>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jc w:val="right"/>
              <w:rPr>
                <w:rFonts w:ascii="Arial" w:hAnsi="Arial" w:cs="Arial"/>
                <w:sz w:val="18"/>
                <w:szCs w:val="20"/>
                <w:lang w:val="en-GB"/>
              </w:rPr>
            </w:pPr>
            <w:r w:rsidRPr="00E7450E">
              <w:rPr>
                <w:rFonts w:ascii="Arial" w:hAnsi="Arial" w:cs="Arial"/>
                <w:sz w:val="18"/>
                <w:szCs w:val="20"/>
                <w:lang w:val="en-GB"/>
              </w:rPr>
              <w:t>1812</w:t>
            </w:r>
          </w:p>
        </w:tc>
        <w:tc>
          <w:tcPr>
            <w:tcW w:w="0" w:type="auto"/>
            <w:tcBorders>
              <w:left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23</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13</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40</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shd w:val="clear" w:color="auto" w:fill="auto"/>
            <w:noWrap/>
            <w:vAlign w:val="bottom"/>
          </w:tcPr>
          <w:p w:rsidR="00FE70CE" w:rsidRPr="00E7450E" w:rsidRDefault="00FE70CE" w:rsidP="00153EA7">
            <w:pPr>
              <w:keepNext/>
              <w:jc w:val="right"/>
              <w:rPr>
                <w:rFonts w:ascii="Arial" w:hAnsi="Arial" w:cs="Arial"/>
                <w:i/>
                <w:sz w:val="18"/>
                <w:szCs w:val="20"/>
                <w:lang w:val="en-GB"/>
              </w:rPr>
            </w:pPr>
            <w:r w:rsidRPr="00E7450E">
              <w:rPr>
                <w:rFonts w:ascii="Arial" w:hAnsi="Arial" w:cs="Arial"/>
                <w:i/>
                <w:sz w:val="18"/>
                <w:szCs w:val="20"/>
                <w:lang w:val="en-GB"/>
              </w:rPr>
              <w:t>76</w:t>
            </w:r>
          </w:p>
        </w:tc>
      </w:tr>
    </w:tbl>
    <w:p w:rsidR="00FD0459" w:rsidRPr="00E7450E" w:rsidRDefault="00153EA7" w:rsidP="00676296">
      <w:pPr>
        <w:pStyle w:val="Caption"/>
      </w:pPr>
      <w:bookmarkStart w:id="20" w:name="_Ref378063790"/>
      <w:r w:rsidRPr="00E7450E">
        <w:br w:type="textWrapping" w:clear="all"/>
      </w:r>
      <w:bookmarkStart w:id="21" w:name="_Toc378364439"/>
      <w:r w:rsidR="00DE015C" w:rsidRPr="00E7450E">
        <w:t xml:space="preserve">Table </w:t>
      </w:r>
      <w:r w:rsidR="00DE015C" w:rsidRPr="00E7450E">
        <w:fldChar w:fldCharType="begin"/>
      </w:r>
      <w:r w:rsidR="00DE015C" w:rsidRPr="00E7450E">
        <w:instrText xml:space="preserve"> SEQ Table \* ARABIC </w:instrText>
      </w:r>
      <w:r w:rsidR="00DE015C" w:rsidRPr="00E7450E">
        <w:fldChar w:fldCharType="separate"/>
      </w:r>
      <w:r w:rsidR="00DE015C" w:rsidRPr="00E7450E">
        <w:rPr>
          <w:noProof/>
        </w:rPr>
        <w:t>1</w:t>
      </w:r>
      <w:r w:rsidR="00DE015C" w:rsidRPr="00E7450E">
        <w:fldChar w:fldCharType="end"/>
      </w:r>
      <w:r w:rsidR="00DE015C" w:rsidRPr="00E7450E">
        <w:t xml:space="preserve"> A Simple table</w:t>
      </w:r>
      <w:bookmarkEnd w:id="20"/>
      <w:bookmarkEnd w:id="21"/>
    </w:p>
    <w:tbl>
      <w:tblPr>
        <w:tblW w:w="7116" w:type="dxa"/>
        <w:tblInd w:w="70" w:type="dxa"/>
        <w:tblCellMar>
          <w:left w:w="70" w:type="dxa"/>
          <w:right w:w="70" w:type="dxa"/>
        </w:tblCellMar>
        <w:tblLook w:val="0000" w:firstRow="0" w:lastRow="0" w:firstColumn="0" w:lastColumn="0" w:noHBand="0" w:noVBand="0"/>
      </w:tblPr>
      <w:tblGrid>
        <w:gridCol w:w="1203"/>
        <w:gridCol w:w="1245"/>
        <w:gridCol w:w="997"/>
        <w:gridCol w:w="997"/>
        <w:gridCol w:w="2674"/>
      </w:tblGrid>
      <w:tr w:rsidR="00FE70CE" w:rsidRPr="00E7450E" w:rsidTr="00A6570B">
        <w:trPr>
          <w:trHeight w:val="255"/>
        </w:trPr>
        <w:tc>
          <w:tcPr>
            <w:tcW w:w="7116" w:type="dxa"/>
            <w:gridSpan w:val="5"/>
            <w:tcBorders>
              <w:top w:val="single" w:sz="12" w:space="0" w:color="C0504D" w:themeColor="accent2"/>
              <w:left w:val="nil"/>
              <w:bottom w:val="single" w:sz="12" w:space="0" w:color="auto"/>
              <w:right w:val="nil"/>
            </w:tcBorders>
            <w:shd w:val="clear" w:color="auto" w:fill="auto"/>
            <w:noWrap/>
            <w:vAlign w:val="bottom"/>
          </w:tcPr>
          <w:p w:rsidR="00FE70CE" w:rsidRPr="00E7450E" w:rsidRDefault="00FE70CE" w:rsidP="003B335D">
            <w:pPr>
              <w:jc w:val="center"/>
              <w:rPr>
                <w:b/>
                <w:sz w:val="20"/>
                <w:szCs w:val="20"/>
                <w:lang w:val="en-GB"/>
              </w:rPr>
            </w:pPr>
            <w:r w:rsidRPr="00E7450E">
              <w:rPr>
                <w:b/>
                <w:sz w:val="20"/>
                <w:szCs w:val="20"/>
                <w:lang w:val="en-GB"/>
              </w:rPr>
              <w:t>SLOVENSKE DEŽELE</w:t>
            </w:r>
          </w:p>
        </w:tc>
      </w:tr>
      <w:tr w:rsidR="00FE70CE" w:rsidRPr="00E7450E" w:rsidTr="003B335D">
        <w:trPr>
          <w:gridAfter w:val="1"/>
          <w:wAfter w:w="2674" w:type="dxa"/>
          <w:trHeight w:val="255"/>
        </w:trPr>
        <w:tc>
          <w:tcPr>
            <w:tcW w:w="1203" w:type="dxa"/>
            <w:tcBorders>
              <w:top w:val="single" w:sz="12" w:space="0" w:color="auto"/>
              <w:left w:val="single" w:sz="8" w:space="0" w:color="auto"/>
              <w:bottom w:val="single" w:sz="8" w:space="0" w:color="auto"/>
              <w:right w:val="single" w:sz="8" w:space="0" w:color="auto"/>
            </w:tcBorders>
            <w:shd w:val="clear" w:color="auto" w:fill="auto"/>
            <w:vAlign w:val="bottom"/>
          </w:tcPr>
          <w:p w:rsidR="00FE70CE" w:rsidRPr="00E7450E" w:rsidRDefault="00FE70CE" w:rsidP="003B335D">
            <w:pPr>
              <w:rPr>
                <w:sz w:val="20"/>
                <w:szCs w:val="20"/>
                <w:lang w:val="en-GB"/>
              </w:rPr>
            </w:pPr>
          </w:p>
        </w:tc>
        <w:tc>
          <w:tcPr>
            <w:tcW w:w="1245" w:type="dxa"/>
            <w:tcBorders>
              <w:top w:val="single" w:sz="12" w:space="0" w:color="auto"/>
              <w:left w:val="single" w:sz="8" w:space="0" w:color="auto"/>
              <w:bottom w:val="single" w:sz="8"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144</w:t>
            </w:r>
          </w:p>
        </w:tc>
        <w:tc>
          <w:tcPr>
            <w:tcW w:w="997" w:type="dxa"/>
            <w:tcBorders>
              <w:top w:val="single" w:sz="12" w:space="0" w:color="auto"/>
              <w:left w:val="single" w:sz="8" w:space="0" w:color="auto"/>
              <w:bottom w:val="single" w:sz="8"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192</w:t>
            </w:r>
          </w:p>
        </w:tc>
        <w:tc>
          <w:tcPr>
            <w:tcW w:w="997" w:type="dxa"/>
            <w:tcBorders>
              <w:top w:val="single" w:sz="12" w:space="0" w:color="auto"/>
              <w:left w:val="single" w:sz="8" w:space="0" w:color="auto"/>
              <w:bottom w:val="single" w:sz="8"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182</w:t>
            </w:r>
          </w:p>
        </w:tc>
      </w:tr>
      <w:tr w:rsidR="00FE70CE" w:rsidRPr="00E7450E" w:rsidTr="003B335D">
        <w:trPr>
          <w:gridAfter w:val="1"/>
          <w:wAfter w:w="2674" w:type="dxa"/>
          <w:trHeight w:val="255"/>
        </w:trPr>
        <w:tc>
          <w:tcPr>
            <w:tcW w:w="1203" w:type="dxa"/>
            <w:tcBorders>
              <w:top w:val="single" w:sz="8" w:space="0" w:color="auto"/>
              <w:left w:val="single" w:sz="8" w:space="0" w:color="auto"/>
              <w:bottom w:val="dashed" w:sz="4" w:space="0" w:color="auto"/>
              <w:right w:val="single" w:sz="8" w:space="0" w:color="auto"/>
            </w:tcBorders>
            <w:shd w:val="clear" w:color="auto" w:fill="auto"/>
            <w:noWrap/>
            <w:vAlign w:val="bottom"/>
          </w:tcPr>
          <w:p w:rsidR="00FE70CE" w:rsidRPr="00E7450E" w:rsidRDefault="00FE70CE" w:rsidP="003B335D">
            <w:pPr>
              <w:rPr>
                <w:sz w:val="20"/>
                <w:szCs w:val="20"/>
                <w:lang w:val="en-GB"/>
              </w:rPr>
            </w:pPr>
          </w:p>
        </w:tc>
        <w:tc>
          <w:tcPr>
            <w:tcW w:w="1245" w:type="dxa"/>
            <w:tcBorders>
              <w:top w:val="single" w:sz="8" w:space="0" w:color="auto"/>
              <w:left w:val="single" w:sz="8" w:space="0" w:color="auto"/>
              <w:bottom w:val="dashed" w:sz="4"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96</w:t>
            </w:r>
          </w:p>
        </w:tc>
        <w:tc>
          <w:tcPr>
            <w:tcW w:w="997" w:type="dxa"/>
            <w:tcBorders>
              <w:top w:val="single" w:sz="8" w:space="0" w:color="auto"/>
              <w:left w:val="single" w:sz="8" w:space="0" w:color="auto"/>
              <w:bottom w:val="dashed" w:sz="4"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89</w:t>
            </w:r>
          </w:p>
        </w:tc>
        <w:tc>
          <w:tcPr>
            <w:tcW w:w="997" w:type="dxa"/>
            <w:tcBorders>
              <w:top w:val="single" w:sz="8" w:space="0" w:color="auto"/>
              <w:left w:val="single" w:sz="8" w:space="0" w:color="auto"/>
              <w:bottom w:val="dashed" w:sz="4"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145</w:t>
            </w:r>
          </w:p>
        </w:tc>
      </w:tr>
      <w:tr w:rsidR="00FE70CE" w:rsidRPr="00E7450E" w:rsidTr="003B335D">
        <w:trPr>
          <w:gridAfter w:val="1"/>
          <w:wAfter w:w="2674" w:type="dxa"/>
          <w:trHeight w:val="255"/>
        </w:trPr>
        <w:tc>
          <w:tcPr>
            <w:tcW w:w="1203" w:type="dxa"/>
            <w:tcBorders>
              <w:top w:val="dashed" w:sz="4" w:space="0" w:color="auto"/>
              <w:left w:val="single" w:sz="8" w:space="0" w:color="auto"/>
              <w:bottom w:val="single" w:sz="12" w:space="0" w:color="auto"/>
              <w:right w:val="single" w:sz="8" w:space="0" w:color="auto"/>
            </w:tcBorders>
            <w:shd w:val="clear" w:color="auto" w:fill="auto"/>
            <w:noWrap/>
            <w:vAlign w:val="bottom"/>
          </w:tcPr>
          <w:p w:rsidR="00FE70CE" w:rsidRPr="00E7450E" w:rsidRDefault="00FE70CE" w:rsidP="003B335D">
            <w:pPr>
              <w:rPr>
                <w:i/>
                <w:sz w:val="20"/>
                <w:szCs w:val="20"/>
                <w:lang w:val="en-GB"/>
              </w:rPr>
            </w:pPr>
            <w:r w:rsidRPr="00E7450E">
              <w:rPr>
                <w:i/>
                <w:sz w:val="20"/>
                <w:szCs w:val="20"/>
                <w:lang w:val="en-GB"/>
              </w:rPr>
              <w:t>Ljubljana</w:t>
            </w:r>
          </w:p>
        </w:tc>
        <w:tc>
          <w:tcPr>
            <w:tcW w:w="1245" w:type="dxa"/>
            <w:tcBorders>
              <w:top w:val="dashed" w:sz="4" w:space="0" w:color="auto"/>
              <w:left w:val="single" w:sz="8" w:space="0" w:color="auto"/>
              <w:bottom w:val="single" w:sz="12" w:space="0" w:color="auto"/>
              <w:right w:val="single" w:sz="8" w:space="0" w:color="auto"/>
            </w:tcBorders>
            <w:shd w:val="clear" w:color="auto" w:fill="auto"/>
            <w:noWrap/>
            <w:vAlign w:val="bottom"/>
          </w:tcPr>
          <w:p w:rsidR="00FE70CE" w:rsidRPr="00E7450E" w:rsidRDefault="00FE70CE" w:rsidP="003B335D">
            <w:pPr>
              <w:jc w:val="right"/>
              <w:rPr>
                <w:i/>
                <w:iCs/>
                <w:sz w:val="20"/>
                <w:szCs w:val="20"/>
                <w:lang w:val="en-GB"/>
              </w:rPr>
            </w:pPr>
            <w:r w:rsidRPr="00E7450E">
              <w:rPr>
                <w:i/>
                <w:iCs/>
                <w:sz w:val="20"/>
                <w:szCs w:val="20"/>
                <w:lang w:val="en-GB"/>
              </w:rPr>
              <w:t>(74)</w:t>
            </w:r>
          </w:p>
        </w:tc>
        <w:tc>
          <w:tcPr>
            <w:tcW w:w="997" w:type="dxa"/>
            <w:tcBorders>
              <w:top w:val="dashed" w:sz="4" w:space="0" w:color="auto"/>
              <w:left w:val="single" w:sz="8" w:space="0" w:color="auto"/>
              <w:bottom w:val="single" w:sz="12" w:space="0" w:color="auto"/>
              <w:right w:val="single" w:sz="8" w:space="0" w:color="auto"/>
            </w:tcBorders>
            <w:shd w:val="clear" w:color="auto" w:fill="auto"/>
            <w:noWrap/>
            <w:vAlign w:val="bottom"/>
          </w:tcPr>
          <w:p w:rsidR="00FE70CE" w:rsidRPr="00E7450E" w:rsidRDefault="00FE70CE" w:rsidP="003B335D">
            <w:pPr>
              <w:jc w:val="right"/>
              <w:rPr>
                <w:i/>
                <w:iCs/>
                <w:sz w:val="20"/>
                <w:szCs w:val="20"/>
                <w:lang w:val="en-GB"/>
              </w:rPr>
            </w:pPr>
            <w:r w:rsidRPr="00E7450E">
              <w:rPr>
                <w:i/>
                <w:iCs/>
                <w:sz w:val="20"/>
                <w:szCs w:val="20"/>
                <w:lang w:val="en-GB"/>
              </w:rPr>
              <w:t>(76)</w:t>
            </w:r>
          </w:p>
        </w:tc>
        <w:tc>
          <w:tcPr>
            <w:tcW w:w="997" w:type="dxa"/>
            <w:tcBorders>
              <w:top w:val="dashed" w:sz="4" w:space="0" w:color="auto"/>
              <w:left w:val="single" w:sz="8" w:space="0" w:color="auto"/>
              <w:bottom w:val="single" w:sz="12" w:space="0" w:color="auto"/>
              <w:right w:val="single" w:sz="8" w:space="0" w:color="auto"/>
            </w:tcBorders>
            <w:shd w:val="clear" w:color="auto" w:fill="auto"/>
            <w:noWrap/>
            <w:vAlign w:val="bottom"/>
          </w:tcPr>
          <w:p w:rsidR="00FE70CE" w:rsidRPr="00E7450E" w:rsidRDefault="00FE70CE" w:rsidP="003B335D">
            <w:pPr>
              <w:jc w:val="right"/>
              <w:rPr>
                <w:i/>
                <w:iCs/>
                <w:sz w:val="20"/>
                <w:szCs w:val="20"/>
                <w:lang w:val="en-GB"/>
              </w:rPr>
            </w:pPr>
            <w:r w:rsidRPr="00E7450E">
              <w:rPr>
                <w:i/>
                <w:iCs/>
                <w:sz w:val="20"/>
                <w:szCs w:val="20"/>
                <w:lang w:val="en-GB"/>
              </w:rPr>
              <w:t>(95)</w:t>
            </w:r>
          </w:p>
        </w:tc>
      </w:tr>
      <w:tr w:rsidR="00FE70CE" w:rsidRPr="00E7450E" w:rsidTr="00A6570B">
        <w:trPr>
          <w:trHeight w:val="255"/>
        </w:trPr>
        <w:tc>
          <w:tcPr>
            <w:tcW w:w="7116" w:type="dxa"/>
            <w:gridSpan w:val="5"/>
            <w:tcBorders>
              <w:top w:val="single" w:sz="12" w:space="0" w:color="auto"/>
              <w:left w:val="nil"/>
              <w:bottom w:val="single" w:sz="12" w:space="0" w:color="C0504D" w:themeColor="accent2"/>
              <w:right w:val="nil"/>
            </w:tcBorders>
            <w:shd w:val="clear" w:color="auto" w:fill="auto"/>
            <w:noWrap/>
            <w:vAlign w:val="bottom"/>
          </w:tcPr>
          <w:p w:rsidR="00FE70CE" w:rsidRPr="00547C06" w:rsidRDefault="00FE70CE" w:rsidP="003B335D">
            <w:pPr>
              <w:jc w:val="center"/>
              <w:rPr>
                <w:b/>
                <w:sz w:val="20"/>
                <w:szCs w:val="20"/>
              </w:rPr>
            </w:pPr>
            <w:r w:rsidRPr="00547C06">
              <w:rPr>
                <w:b/>
                <w:sz w:val="20"/>
                <w:szCs w:val="20"/>
              </w:rPr>
              <w:t>Sodni okraji z ozemlja današnje slovenske Primorske</w:t>
            </w:r>
          </w:p>
        </w:tc>
      </w:tr>
    </w:tbl>
    <w:p w:rsidR="00BE10D4" w:rsidRPr="00E7450E" w:rsidRDefault="00FE70CE" w:rsidP="00595D68">
      <w:pPr>
        <w:pStyle w:val="Caption"/>
      </w:pPr>
      <w:bookmarkStart w:id="22" w:name="_Ref378079178"/>
      <w:bookmarkStart w:id="23" w:name="_Toc378364440"/>
      <w:r w:rsidRPr="00E7450E">
        <w:t xml:space="preserve">Table </w:t>
      </w:r>
      <w:r w:rsidR="00DE015C" w:rsidRPr="00E7450E">
        <w:fldChar w:fldCharType="begin"/>
      </w:r>
      <w:r w:rsidR="00DE015C" w:rsidRPr="00E7450E">
        <w:instrText xml:space="preserve"> SEQ Table \* ARABIC </w:instrText>
      </w:r>
      <w:r w:rsidR="00DE015C" w:rsidRPr="00E7450E">
        <w:fldChar w:fldCharType="separate"/>
      </w:r>
      <w:r w:rsidR="00DE015C" w:rsidRPr="00E7450E">
        <w:rPr>
          <w:noProof/>
        </w:rPr>
        <w:t>2</w:t>
      </w:r>
      <w:r w:rsidR="00DE015C" w:rsidRPr="00E7450E">
        <w:fldChar w:fldCharType="end"/>
      </w:r>
      <w:bookmarkEnd w:id="22"/>
      <w:r w:rsidRPr="00E7450E">
        <w:t xml:space="preserve"> A </w:t>
      </w:r>
      <w:r w:rsidR="00CE6B40" w:rsidRPr="00E7450E">
        <w:t>more c</w:t>
      </w:r>
      <w:r w:rsidRPr="00E7450E">
        <w:t>omplex table</w:t>
      </w:r>
      <w:r w:rsidR="00102892" w:rsidRPr="00E7450E">
        <w:t xml:space="preserve"> with multi</w:t>
      </w:r>
      <w:r w:rsidR="00596298" w:rsidRPr="00E7450E">
        <w:t xml:space="preserve"> </w:t>
      </w:r>
      <w:r w:rsidR="00102892" w:rsidRPr="00E7450E">
        <w:t>columns</w:t>
      </w:r>
      <w:bookmarkEnd w:id="23"/>
    </w:p>
    <w:p w:rsidR="00B87D3A" w:rsidRPr="00E7450E" w:rsidRDefault="00B87D3A" w:rsidP="00B87D3A">
      <w:pPr>
        <w:pStyle w:val="Heading2"/>
        <w:rPr>
          <w:lang w:val="en-GB"/>
        </w:rPr>
      </w:pPr>
      <w:bookmarkStart w:id="24" w:name="_Toc379023624"/>
      <w:r w:rsidRPr="00E7450E">
        <w:rPr>
          <w:lang w:val="en-GB"/>
        </w:rPr>
        <w:t>Indexes</w:t>
      </w:r>
      <w:bookmarkEnd w:id="24"/>
    </w:p>
    <w:p w:rsidR="00816D33" w:rsidRPr="00E7450E" w:rsidRDefault="00816D33" w:rsidP="00B87D3A">
      <w:pPr>
        <w:rPr>
          <w:lang w:val="en-GB"/>
        </w:rPr>
      </w:pPr>
      <w:r w:rsidRPr="00E7450E">
        <w:rPr>
          <w:lang w:val="en-GB"/>
        </w:rPr>
        <w:t xml:space="preserve">Word also support the making of indexes and they are preserved in the conversion, as the example below shows (click on </w:t>
      </w:r>
      <w:r w:rsidR="00237769" w:rsidRPr="00E7450E">
        <w:rPr>
          <w:lang w:val="en-GB"/>
        </w:rPr>
        <w:t>“Reveal formatting</w:t>
      </w:r>
      <w:r w:rsidR="004A418C" w:rsidRPr="00E7450E">
        <w:rPr>
          <w:lang w:val="en-GB"/>
        </w:rPr>
        <w:t>”</w:t>
      </w:r>
      <w:r w:rsidR="00237769" w:rsidRPr="00E7450E">
        <w:rPr>
          <w:lang w:val="en-GB"/>
        </w:rPr>
        <w:t>, i.e.</w:t>
      </w:r>
      <w:r w:rsidR="00596298" w:rsidRPr="00E7450E">
        <w:rPr>
          <w:lang w:val="en-GB"/>
        </w:rPr>
        <w:t xml:space="preserve"> </w:t>
      </w:r>
      <w:r w:rsidRPr="00E7450E">
        <w:rPr>
          <w:lang w:val="en-GB"/>
        </w:rPr>
        <w:t>“Show ¶” to see the index marks):</w:t>
      </w:r>
    </w:p>
    <w:p w:rsidR="00B87D3A" w:rsidRPr="00E7450E" w:rsidRDefault="0032167C" w:rsidP="00B87D3A">
      <w:pPr>
        <w:rPr>
          <w:lang w:val="en-GB"/>
        </w:rPr>
      </w:pPr>
      <w:r>
        <w:rPr>
          <w:lang w:val="en-GB"/>
        </w:rPr>
        <w:t>“</w:t>
      </w:r>
      <w:r w:rsidR="00B87D3A" w:rsidRPr="00E7450E">
        <w:rPr>
          <w:lang w:val="en-GB"/>
        </w:rPr>
        <w:t xml:space="preserve">Here we are </w:t>
      </w:r>
      <w:r w:rsidR="00031251" w:rsidRPr="00E7450E">
        <w:rPr>
          <w:lang w:val="en-GB"/>
        </w:rPr>
        <w:t xml:space="preserve">indexing </w:t>
      </w:r>
      <w:r w:rsidR="00B87D3A" w:rsidRPr="00E7450E">
        <w:rPr>
          <w:lang w:val="en-GB"/>
        </w:rPr>
        <w:t>the Web</w:t>
      </w:r>
      <w:r w:rsidR="00B87D3A" w:rsidRPr="00E7450E">
        <w:rPr>
          <w:lang w:val="en-GB"/>
        </w:rPr>
        <w:fldChar w:fldCharType="begin"/>
      </w:r>
      <w:r w:rsidR="00B87D3A" w:rsidRPr="00E7450E">
        <w:rPr>
          <w:lang w:val="en-GB"/>
        </w:rPr>
        <w:instrText xml:space="preserve"> XE "Web" </w:instrText>
      </w:r>
      <w:r w:rsidR="00B87D3A" w:rsidRPr="00E7450E">
        <w:rPr>
          <w:lang w:val="en-GB"/>
        </w:rPr>
        <w:fldChar w:fldCharType="end"/>
      </w:r>
      <w:r w:rsidR="00B87D3A" w:rsidRPr="00E7450E">
        <w:rPr>
          <w:lang w:val="en-GB"/>
        </w:rPr>
        <w:t>, Web services</w:t>
      </w:r>
      <w:r w:rsidR="00B87D3A" w:rsidRPr="00E7450E">
        <w:rPr>
          <w:lang w:val="en-GB"/>
        </w:rPr>
        <w:fldChar w:fldCharType="begin"/>
      </w:r>
      <w:r w:rsidR="00B87D3A" w:rsidRPr="00E7450E">
        <w:rPr>
          <w:lang w:val="en-GB"/>
        </w:rPr>
        <w:instrText xml:space="preserve"> XE "Web:Web service" </w:instrText>
      </w:r>
      <w:r w:rsidR="00B87D3A" w:rsidRPr="00E7450E">
        <w:rPr>
          <w:lang w:val="en-GB"/>
        </w:rPr>
        <w:fldChar w:fldCharType="end"/>
      </w:r>
      <w:r w:rsidR="00B87D3A" w:rsidRPr="00E7450E">
        <w:rPr>
          <w:lang w:val="en-GB"/>
        </w:rPr>
        <w:t>, and Web apps</w:t>
      </w:r>
      <w:r w:rsidR="00B87D3A" w:rsidRPr="00E7450E">
        <w:rPr>
          <w:lang w:val="en-GB"/>
        </w:rPr>
        <w:fldChar w:fldCharType="begin"/>
      </w:r>
      <w:r w:rsidR="00B87D3A" w:rsidRPr="00E7450E">
        <w:rPr>
          <w:lang w:val="en-GB"/>
        </w:rPr>
        <w:instrText xml:space="preserve"> XE "Web:Web app" </w:instrText>
      </w:r>
      <w:r w:rsidR="00B87D3A" w:rsidRPr="00E7450E">
        <w:rPr>
          <w:lang w:val="en-GB"/>
        </w:rPr>
        <w:fldChar w:fldCharType="end"/>
      </w:r>
      <w:r w:rsidR="00B87D3A" w:rsidRPr="00E7450E">
        <w:rPr>
          <w:lang w:val="en-GB"/>
        </w:rPr>
        <w:t>, but also bugs</w:t>
      </w:r>
      <w:r w:rsidR="00B87D3A" w:rsidRPr="00E7450E">
        <w:rPr>
          <w:lang w:val="en-GB"/>
        </w:rPr>
        <w:fldChar w:fldCharType="begin"/>
      </w:r>
      <w:r w:rsidR="00B87D3A" w:rsidRPr="00E7450E">
        <w:rPr>
          <w:lang w:val="en-GB"/>
        </w:rPr>
        <w:instrText xml:space="preserve"> XE "bugs:horrible bugs" \t "</w:instrText>
      </w:r>
      <w:r w:rsidR="00B87D3A" w:rsidRPr="00E7450E">
        <w:rPr>
          <w:i/>
          <w:lang w:val="en-GB"/>
        </w:rPr>
        <w:instrText>See</w:instrText>
      </w:r>
      <w:r w:rsidR="00B87D3A" w:rsidRPr="00E7450E">
        <w:rPr>
          <w:lang w:val="en-GB"/>
        </w:rPr>
        <w:instrText xml:space="preserve"> bugs" </w:instrText>
      </w:r>
      <w:r w:rsidR="00B87D3A" w:rsidRPr="00E7450E">
        <w:rPr>
          <w:lang w:val="en-GB"/>
        </w:rPr>
        <w:fldChar w:fldCharType="end"/>
      </w:r>
      <w:r w:rsidR="00B87D3A" w:rsidRPr="00E7450E">
        <w:rPr>
          <w:lang w:val="en-GB"/>
        </w:rPr>
        <w:t xml:space="preserve"> and errors</w:t>
      </w:r>
      <w:r w:rsidR="00B87D3A" w:rsidRPr="00E7450E">
        <w:rPr>
          <w:lang w:val="en-GB"/>
        </w:rPr>
        <w:fldChar w:fldCharType="begin"/>
      </w:r>
      <w:r w:rsidR="00B87D3A" w:rsidRPr="00E7450E">
        <w:rPr>
          <w:lang w:val="en-GB"/>
        </w:rPr>
        <w:instrText xml:space="preserve"> XE "error" </w:instrText>
      </w:r>
      <w:r w:rsidR="00B87D3A" w:rsidRPr="00E7450E">
        <w:rPr>
          <w:lang w:val="en-GB"/>
        </w:rPr>
        <w:fldChar w:fldCharType="end"/>
      </w:r>
      <w:r w:rsidR="00B87D3A" w:rsidRPr="00E7450E">
        <w:rPr>
          <w:lang w:val="en-GB"/>
        </w:rPr>
        <w:t>. Note that the index terms can be in Word also formatted</w:t>
      </w:r>
      <w:r w:rsidR="00B87D3A" w:rsidRPr="00E7450E">
        <w:rPr>
          <w:lang w:val="en-GB"/>
        </w:rPr>
        <w:fldChar w:fldCharType="begin"/>
      </w:r>
      <w:r w:rsidR="00B87D3A" w:rsidRPr="00E7450E">
        <w:rPr>
          <w:lang w:val="en-GB"/>
        </w:rPr>
        <w:instrText xml:space="preserve"> XE "</w:instrText>
      </w:r>
      <w:r w:rsidR="00B87D3A" w:rsidRPr="00E7450E">
        <w:rPr>
          <w:b/>
          <w:lang w:val="en-GB"/>
        </w:rPr>
        <w:instrText>formatting</w:instrText>
      </w:r>
      <w:r w:rsidR="00B87D3A" w:rsidRPr="00E7450E">
        <w:rPr>
          <w:lang w:val="en-GB"/>
        </w:rPr>
        <w:instrText xml:space="preserve">" </w:instrText>
      </w:r>
      <w:r w:rsidR="00B87D3A" w:rsidRPr="00E7450E">
        <w:rPr>
          <w:lang w:val="en-GB"/>
        </w:rPr>
        <w:fldChar w:fldCharType="end"/>
      </w:r>
      <w:r w:rsidR="00B87D3A" w:rsidRPr="00E7450E">
        <w:rPr>
          <w:lang w:val="en-GB"/>
        </w:rPr>
        <w:t>, which is lost in the TEI. We can have ranges though, like this</w:t>
      </w:r>
      <w:r w:rsidR="00B87D3A" w:rsidRPr="00E7450E">
        <w:rPr>
          <w:lang w:val="en-GB"/>
        </w:rPr>
        <w:fldChar w:fldCharType="begin"/>
      </w:r>
      <w:r w:rsidR="00B87D3A" w:rsidRPr="00E7450E">
        <w:rPr>
          <w:lang w:val="en-GB"/>
        </w:rPr>
        <w:instrText xml:space="preserve"> XE "Range:Subrange" \r "foo" </w:instrText>
      </w:r>
      <w:r w:rsidR="00B87D3A" w:rsidRPr="00E7450E">
        <w:rPr>
          <w:lang w:val="en-GB"/>
        </w:rPr>
        <w:fldChar w:fldCharType="end"/>
      </w:r>
      <w:r w:rsidR="00B87D3A" w:rsidRPr="00E7450E">
        <w:rPr>
          <w:lang w:val="en-GB"/>
        </w:rPr>
        <w:t>.</w:t>
      </w:r>
      <w:r>
        <w:rPr>
          <w:lang w:val="en-GB"/>
        </w:rPr>
        <w:t>”</w:t>
      </w:r>
    </w:p>
    <w:p w:rsidR="0096109F" w:rsidRPr="00E7450E" w:rsidRDefault="0096109F" w:rsidP="00B87D3A">
      <w:pPr>
        <w:pStyle w:val="Heading2"/>
        <w:rPr>
          <w:lang w:val="en-GB"/>
        </w:rPr>
      </w:pPr>
      <w:bookmarkStart w:id="25" w:name="_Toc379023625"/>
      <w:r w:rsidRPr="00E7450E">
        <w:rPr>
          <w:lang w:val="en-GB"/>
        </w:rPr>
        <w:t>Bibliography</w:t>
      </w:r>
      <w:bookmarkEnd w:id="25"/>
    </w:p>
    <w:p w:rsidR="00595D68" w:rsidRPr="00E7450E" w:rsidRDefault="00237769" w:rsidP="00595D68">
      <w:pPr>
        <w:rPr>
          <w:lang w:val="en-GB"/>
        </w:rPr>
      </w:pPr>
      <w:r w:rsidRPr="00E7450E">
        <w:rPr>
          <w:lang w:val="en-GB"/>
        </w:rPr>
        <w:t xml:space="preserve">Support for bibliography is quite basic – use the </w:t>
      </w:r>
      <w:r w:rsidRPr="00E7450E">
        <w:rPr>
          <w:i/>
          <w:lang w:val="en-GB"/>
        </w:rPr>
        <w:t>Bibliography</w:t>
      </w:r>
      <w:r w:rsidRPr="00E7450E">
        <w:rPr>
          <w:lang w:val="en-GB"/>
        </w:rPr>
        <w:t xml:space="preserve"> style, as below, </w:t>
      </w:r>
      <w:r w:rsidR="0032183C" w:rsidRPr="00E7450E">
        <w:rPr>
          <w:lang w:val="en-GB"/>
        </w:rPr>
        <w:t xml:space="preserve">to get </w:t>
      </w:r>
      <w:r w:rsidR="00AF5862">
        <w:rPr>
          <w:lang w:val="en-GB"/>
        </w:rPr>
        <w:t xml:space="preserve">a </w:t>
      </w:r>
      <w:r w:rsidR="00AF5862" w:rsidRPr="00AF5862">
        <w:rPr>
          <w:u w:val="single"/>
          <w:lang w:val="en-GB"/>
        </w:rPr>
        <w:t>listBibl</w:t>
      </w:r>
      <w:r w:rsidR="00AF5862">
        <w:rPr>
          <w:lang w:val="en-GB"/>
        </w:rPr>
        <w:t xml:space="preserve"> element with nested </w:t>
      </w:r>
      <w:r w:rsidRPr="00AF5862">
        <w:rPr>
          <w:u w:val="single"/>
          <w:lang w:val="en-GB"/>
        </w:rPr>
        <w:t>bibl</w:t>
      </w:r>
      <w:r w:rsidRPr="00E7450E">
        <w:rPr>
          <w:lang w:val="en-GB"/>
        </w:rPr>
        <w:t xml:space="preserve"> elements</w:t>
      </w:r>
      <w:r w:rsidR="00AF5862">
        <w:rPr>
          <w:lang w:val="en-GB"/>
        </w:rPr>
        <w:t xml:space="preserve">, i.e. </w:t>
      </w:r>
      <w:r w:rsidR="00AF5862" w:rsidRPr="00AF5862">
        <w:rPr>
          <w:u w:val="single"/>
          <w:lang w:val="en-GB"/>
        </w:rPr>
        <w:t>listBibl/bibl+</w:t>
      </w:r>
      <w:r w:rsidR="00397F6C" w:rsidRPr="00E7450E">
        <w:rPr>
          <w:lang w:val="en-GB"/>
        </w:rPr>
        <w:t>.</w:t>
      </w:r>
    </w:p>
    <w:p w:rsidR="0096109F" w:rsidRPr="00E7450E" w:rsidRDefault="0096109F" w:rsidP="0096109F">
      <w:pPr>
        <w:pStyle w:val="Bibliography"/>
      </w:pPr>
      <w:r w:rsidRPr="00547C06">
        <w:rPr>
          <w:lang w:val="de-DE"/>
        </w:rPr>
        <w:t xml:space="preserve">AUMÜLLER, Jutta: Assimilation: Kontroversen um ein migrationspolitisches Konzept. </w:t>
      </w:r>
      <w:r w:rsidRPr="00E7450E">
        <w:t>Bielefeld: Transcript Verlag, 2009.</w:t>
      </w:r>
    </w:p>
    <w:p w:rsidR="0096109F" w:rsidRPr="00E7450E" w:rsidRDefault="0096109F" w:rsidP="0096109F">
      <w:pPr>
        <w:pStyle w:val="Bibliography"/>
      </w:pPr>
      <w:r w:rsidRPr="00E7450E">
        <w:t xml:space="preserve">BAGARIĆ, Marija: Obitelj Kapetanović. V: Pravednici među narodima [online], </w:t>
      </w:r>
      <w:hyperlink r:id="rId17" w:history="1">
        <w:r w:rsidRPr="00E7450E">
          <w:rPr>
            <w:rStyle w:val="Hyperlink"/>
          </w:rPr>
          <w:t>http://www.geoskola.hr/hr/projekti/pravednici/kapetanovici.htm</w:t>
        </w:r>
      </w:hyperlink>
      <w:r w:rsidRPr="00E7450E">
        <w:t xml:space="preserve"> (</w:t>
      </w:r>
      <w:r w:rsidR="00A10FD0">
        <w:t xml:space="preserve">Accessed </w:t>
      </w:r>
      <w:r w:rsidRPr="00E7450E">
        <w:t>27. 9. 2007).</w:t>
      </w:r>
    </w:p>
    <w:p w:rsidR="0096109F" w:rsidRPr="00547C06" w:rsidRDefault="0096109F" w:rsidP="0096109F">
      <w:pPr>
        <w:pStyle w:val="Bibliography"/>
        <w:rPr>
          <w:lang w:val="de-DE"/>
        </w:rPr>
      </w:pPr>
      <w:r w:rsidRPr="00547C06">
        <w:rPr>
          <w:lang w:val="de-DE"/>
        </w:rPr>
        <w:t>BELLER, Steven: Wien und die Juden 1867-1938. Wien, Köln in Weimar: Böhlau, 1993.</w:t>
      </w:r>
    </w:p>
    <w:p w:rsidR="00197D0D" w:rsidRPr="00E7450E" w:rsidRDefault="00197D0D" w:rsidP="00DD185D">
      <w:pPr>
        <w:pStyle w:val="Heading2"/>
        <w:rPr>
          <w:lang w:val="en-GB"/>
        </w:rPr>
      </w:pPr>
      <w:bookmarkStart w:id="26" w:name="_Toc379023626"/>
      <w:r w:rsidRPr="00E7450E">
        <w:rPr>
          <w:lang w:val="en-GB"/>
        </w:rPr>
        <w:t xml:space="preserve">Page </w:t>
      </w:r>
      <w:r w:rsidR="00DD185D" w:rsidRPr="00E7450E">
        <w:rPr>
          <w:lang w:val="en-GB"/>
        </w:rPr>
        <w:t xml:space="preserve">and line </w:t>
      </w:r>
      <w:r w:rsidRPr="00E7450E">
        <w:rPr>
          <w:lang w:val="en-GB"/>
        </w:rPr>
        <w:t>breaks</w:t>
      </w:r>
      <w:bookmarkEnd w:id="26"/>
    </w:p>
    <w:p w:rsidR="00197D0D" w:rsidRPr="00E7450E" w:rsidRDefault="00197D0D">
      <w:pPr>
        <w:rPr>
          <w:lang w:val="en-GB"/>
        </w:rPr>
      </w:pPr>
      <w:r w:rsidRPr="00E7450E">
        <w:rPr>
          <w:lang w:val="en-GB"/>
        </w:rPr>
        <w:t xml:space="preserve">Page breaks are </w:t>
      </w:r>
      <w:r w:rsidR="00237769" w:rsidRPr="00E7450E">
        <w:rPr>
          <w:lang w:val="en-GB"/>
        </w:rPr>
        <w:t xml:space="preserve">preserved in TEI, even </w:t>
      </w:r>
      <w:r w:rsidRPr="00E7450E">
        <w:rPr>
          <w:lang w:val="en-GB"/>
        </w:rPr>
        <w:t xml:space="preserve">soft ones. </w:t>
      </w:r>
      <w:r w:rsidR="00237769" w:rsidRPr="00E7450E">
        <w:rPr>
          <w:lang w:val="en-GB"/>
        </w:rPr>
        <w:t>However, page breaks can be problematic, as t</w:t>
      </w:r>
      <w:r w:rsidRPr="00E7450E">
        <w:rPr>
          <w:lang w:val="en-GB"/>
        </w:rPr>
        <w:t xml:space="preserve">hey can appear inside any (even otherwise empty) element, like </w:t>
      </w:r>
      <w:r w:rsidRPr="00E7450E">
        <w:rPr>
          <w:u w:val="single"/>
          <w:lang w:val="en-GB"/>
        </w:rPr>
        <w:t>p</w:t>
      </w:r>
      <w:r w:rsidRPr="00E7450E">
        <w:rPr>
          <w:lang w:val="en-GB"/>
        </w:rPr>
        <w:t xml:space="preserve">, </w:t>
      </w:r>
      <w:r w:rsidRPr="00E7450E">
        <w:rPr>
          <w:u w:val="single"/>
          <w:lang w:val="en-GB"/>
        </w:rPr>
        <w:t>head</w:t>
      </w:r>
      <w:r w:rsidRPr="00E7450E">
        <w:rPr>
          <w:lang w:val="en-GB"/>
        </w:rPr>
        <w:t xml:space="preserve">, </w:t>
      </w:r>
      <w:r w:rsidRPr="00E7450E">
        <w:rPr>
          <w:u w:val="single"/>
          <w:lang w:val="en-GB"/>
        </w:rPr>
        <w:t>div</w:t>
      </w:r>
      <w:r w:rsidRPr="00E7450E">
        <w:rPr>
          <w:lang w:val="en-GB"/>
        </w:rPr>
        <w:t>.</w:t>
      </w:r>
      <w:r w:rsidR="00237769" w:rsidRPr="00E7450E">
        <w:rPr>
          <w:lang w:val="en-GB"/>
        </w:rPr>
        <w:t xml:space="preserve"> Hard line breaks also work, and are converted </w:t>
      </w:r>
      <w:r w:rsidR="00237769" w:rsidRPr="00E7450E">
        <w:rPr>
          <w:u w:val="single"/>
          <w:lang w:val="en-GB"/>
        </w:rPr>
        <w:t>lb</w:t>
      </w:r>
      <w:r w:rsidR="00237769" w:rsidRPr="00E7450E">
        <w:rPr>
          <w:lang w:val="en-GB"/>
        </w:rPr>
        <w:t>.</w:t>
      </w:r>
      <w:r w:rsidR="00412D20" w:rsidRPr="00E7450E">
        <w:rPr>
          <w:lang w:val="en-GB"/>
        </w:rPr>
        <w:br/>
      </w:r>
      <w:r w:rsidR="00237769" w:rsidRPr="00E7450E">
        <w:rPr>
          <w:lang w:val="en-GB"/>
        </w:rPr>
        <w:t xml:space="preserve">There </w:t>
      </w:r>
      <w:r w:rsidR="00412D20" w:rsidRPr="00E7450E">
        <w:rPr>
          <w:lang w:val="en-GB"/>
        </w:rPr>
        <w:t xml:space="preserve">was </w:t>
      </w:r>
      <w:r w:rsidRPr="00E7450E">
        <w:rPr>
          <w:lang w:val="en-GB"/>
        </w:rPr>
        <w:t xml:space="preserve">a hard </w:t>
      </w:r>
      <w:r w:rsidR="00412D20" w:rsidRPr="00E7450E">
        <w:rPr>
          <w:lang w:val="en-GB"/>
        </w:rPr>
        <w:t>line break</w:t>
      </w:r>
      <w:r w:rsidR="00237769" w:rsidRPr="00E7450E">
        <w:rPr>
          <w:lang w:val="en-GB"/>
        </w:rPr>
        <w:t xml:space="preserve"> just before this sentence</w:t>
      </w:r>
      <w:r w:rsidR="00412D20" w:rsidRPr="00E7450E">
        <w:rPr>
          <w:lang w:val="en-GB"/>
        </w:rPr>
        <w:t xml:space="preserve">, and </w:t>
      </w:r>
      <w:r w:rsidR="00237769" w:rsidRPr="00E7450E">
        <w:rPr>
          <w:lang w:val="en-GB"/>
        </w:rPr>
        <w:t>a hard page break follows it.</w:t>
      </w:r>
      <w:r w:rsidRPr="00E7450E">
        <w:rPr>
          <w:lang w:val="en-GB"/>
        </w:rPr>
        <w:br w:type="page"/>
      </w:r>
    </w:p>
    <w:p w:rsidR="00B87D3A" w:rsidRPr="00E7450E" w:rsidRDefault="00B87D3A" w:rsidP="00B87D3A">
      <w:pPr>
        <w:pStyle w:val="Heading1"/>
        <w:rPr>
          <w:lang w:val="en-GB"/>
        </w:rPr>
      </w:pPr>
      <w:bookmarkStart w:id="27" w:name="_Ref357527304"/>
      <w:bookmarkStart w:id="28" w:name="_Toc379023627"/>
      <w:r w:rsidRPr="00E7450E">
        <w:rPr>
          <w:lang w:val="en-GB"/>
        </w:rPr>
        <w:lastRenderedPageBreak/>
        <w:t>TEI element</w:t>
      </w:r>
      <w:bookmarkEnd w:id="27"/>
      <w:r w:rsidR="00D83A0E" w:rsidRPr="00E7450E">
        <w:rPr>
          <w:lang w:val="en-GB"/>
        </w:rPr>
        <w:t xml:space="preserve"> styles</w:t>
      </w:r>
      <w:bookmarkEnd w:id="28"/>
    </w:p>
    <w:p w:rsidR="00DD185D" w:rsidRPr="00E7450E" w:rsidRDefault="004A418C" w:rsidP="00DE7543">
      <w:pPr>
        <w:rPr>
          <w:lang w:val="en-GB"/>
        </w:rPr>
      </w:pPr>
      <w:r w:rsidRPr="00E7450E">
        <w:rPr>
          <w:lang w:val="en-GB"/>
        </w:rPr>
        <w:t xml:space="preserve">In addition to standard word styles, there is a special group of styles that </w:t>
      </w:r>
      <w:r w:rsidR="009D039A" w:rsidRPr="00E7450E">
        <w:rPr>
          <w:lang w:val="en-GB"/>
        </w:rPr>
        <w:t xml:space="preserve">start with “tei:” </w:t>
      </w:r>
      <w:r w:rsidRPr="00E7450E">
        <w:rPr>
          <w:lang w:val="en-GB"/>
        </w:rPr>
        <w:t>followed by (</w:t>
      </w:r>
      <w:r w:rsidR="009D039A" w:rsidRPr="00E7450E">
        <w:rPr>
          <w:lang w:val="en-GB"/>
        </w:rPr>
        <w:t>typically</w:t>
      </w:r>
      <w:r w:rsidRPr="00E7450E">
        <w:rPr>
          <w:lang w:val="en-GB"/>
        </w:rPr>
        <w:t>)</w:t>
      </w:r>
      <w:r w:rsidR="009D039A" w:rsidRPr="00E7450E">
        <w:rPr>
          <w:lang w:val="en-GB"/>
        </w:rPr>
        <w:t xml:space="preserve"> the name of </w:t>
      </w:r>
      <w:r w:rsidRPr="00E7450E">
        <w:rPr>
          <w:lang w:val="en-GB"/>
        </w:rPr>
        <w:t xml:space="preserve">a </w:t>
      </w:r>
      <w:r w:rsidR="009D039A" w:rsidRPr="00E7450E">
        <w:rPr>
          <w:lang w:val="en-GB"/>
        </w:rPr>
        <w:t xml:space="preserve">TEI element. </w:t>
      </w:r>
      <w:r w:rsidR="0003574F" w:rsidRPr="00E7450E">
        <w:rPr>
          <w:lang w:val="en-GB"/>
        </w:rPr>
        <w:t xml:space="preserve">These styles are in the Word document given lots of eye watering effects to distinguish them from other text. </w:t>
      </w:r>
    </w:p>
    <w:p w:rsidR="00DE7543" w:rsidRPr="00E7450E" w:rsidRDefault="009D039A" w:rsidP="00DE7543">
      <w:pPr>
        <w:rPr>
          <w:lang w:val="en-GB"/>
        </w:rPr>
      </w:pPr>
      <w:r w:rsidRPr="00E7450E">
        <w:rPr>
          <w:lang w:val="en-GB"/>
        </w:rPr>
        <w:t>It some cases</w:t>
      </w:r>
      <w:r w:rsidR="0003574F" w:rsidRPr="00E7450E">
        <w:rPr>
          <w:lang w:val="en-GB"/>
        </w:rPr>
        <w:t xml:space="preserve"> </w:t>
      </w:r>
      <w:r w:rsidRPr="00E7450E">
        <w:rPr>
          <w:lang w:val="en-GB"/>
        </w:rPr>
        <w:t>the styles are mapped to more complicated structures</w:t>
      </w:r>
      <w:r w:rsidR="001B0331" w:rsidRPr="00E7450E">
        <w:rPr>
          <w:lang w:val="en-GB"/>
        </w:rPr>
        <w:t xml:space="preserve">. An example is the </w:t>
      </w:r>
      <w:r w:rsidR="001B0331" w:rsidRPr="00E7450E">
        <w:rPr>
          <w:i/>
          <w:lang w:val="en-GB"/>
        </w:rPr>
        <w:t>tei:lg</w:t>
      </w:r>
      <w:r w:rsidR="001B0331" w:rsidRPr="00E7450E">
        <w:rPr>
          <w:lang w:val="en-GB"/>
        </w:rPr>
        <w:t xml:space="preserve"> style: if a series of paragraphs use this style then each series ending with an empt</w:t>
      </w:r>
      <w:r w:rsidR="00596298" w:rsidRPr="00E7450E">
        <w:rPr>
          <w:lang w:val="en-GB"/>
        </w:rPr>
        <w:t xml:space="preserve">y paragraph is converted to </w:t>
      </w:r>
      <w:r w:rsidR="001B0331" w:rsidRPr="00E7450E">
        <w:rPr>
          <w:u w:val="single"/>
          <w:lang w:val="en-GB"/>
        </w:rPr>
        <w:t>lg</w:t>
      </w:r>
      <w:r w:rsidR="00596298" w:rsidRPr="00E7450E">
        <w:rPr>
          <w:lang w:val="en-GB"/>
        </w:rPr>
        <w:t xml:space="preserve">, with </w:t>
      </w:r>
      <w:r w:rsidR="001B0331" w:rsidRPr="00E7450E">
        <w:rPr>
          <w:u w:val="single"/>
          <w:lang w:val="en-GB"/>
        </w:rPr>
        <w:t>l</w:t>
      </w:r>
      <w:r w:rsidR="001B0331" w:rsidRPr="00E7450E">
        <w:rPr>
          <w:lang w:val="en-GB"/>
        </w:rPr>
        <w:t xml:space="preserve"> for the individual paragraph. T</w:t>
      </w:r>
      <w:r w:rsidRPr="00E7450E">
        <w:rPr>
          <w:lang w:val="en-GB"/>
        </w:rPr>
        <w:t xml:space="preserve">o see </w:t>
      </w:r>
      <w:r w:rsidR="001B0331" w:rsidRPr="00E7450E">
        <w:rPr>
          <w:lang w:val="en-GB"/>
        </w:rPr>
        <w:t xml:space="preserve">the details for each style </w:t>
      </w:r>
      <w:r w:rsidRPr="00E7450E">
        <w:rPr>
          <w:lang w:val="en-GB"/>
        </w:rPr>
        <w:t xml:space="preserve">it is easiest to compare this file with the derived TEI. </w:t>
      </w:r>
    </w:p>
    <w:p w:rsidR="00DE7543" w:rsidRPr="00E7450E" w:rsidRDefault="00DE7543" w:rsidP="00DE7543">
      <w:pPr>
        <w:pStyle w:val="Heading2"/>
        <w:rPr>
          <w:lang w:val="en-GB"/>
        </w:rPr>
      </w:pPr>
      <w:bookmarkStart w:id="29" w:name="_Toc379023628"/>
      <w:r w:rsidRPr="00E7450E">
        <w:rPr>
          <w:lang w:val="en-GB"/>
        </w:rPr>
        <w:t>Paragraph level</w:t>
      </w:r>
      <w:r w:rsidR="0012586B" w:rsidRPr="00E7450E">
        <w:rPr>
          <w:lang w:val="en-GB"/>
        </w:rPr>
        <w:t xml:space="preserve"> styles</w:t>
      </w:r>
      <w:bookmarkEnd w:id="29"/>
    </w:p>
    <w:p w:rsidR="009D039A" w:rsidRPr="00E7450E" w:rsidRDefault="009D039A" w:rsidP="003400DB">
      <w:pPr>
        <w:rPr>
          <w:lang w:val="en-GB"/>
        </w:rPr>
      </w:pPr>
      <w:r w:rsidRPr="00E7450E">
        <w:rPr>
          <w:lang w:val="en-GB"/>
        </w:rPr>
        <w:t xml:space="preserve">These styles are paragraph level, i.e. they </w:t>
      </w:r>
      <w:r w:rsidR="001B0331" w:rsidRPr="00E7450E">
        <w:rPr>
          <w:lang w:val="en-GB"/>
        </w:rPr>
        <w:t xml:space="preserve">should </w:t>
      </w:r>
      <w:r w:rsidRPr="00E7450E">
        <w:rPr>
          <w:lang w:val="en-GB"/>
        </w:rPr>
        <w:t>mark complete paragraphs.</w:t>
      </w:r>
    </w:p>
    <w:p w:rsidR="0092556C" w:rsidRPr="00E7450E" w:rsidRDefault="0092556C" w:rsidP="008E04A5">
      <w:pPr>
        <w:rPr>
          <w:lang w:val="en-GB"/>
        </w:rPr>
      </w:pPr>
      <w:r w:rsidRPr="00E7450E">
        <w:rPr>
          <w:lang w:val="en-GB"/>
        </w:rPr>
        <w:t xml:space="preserve">A citation </w:t>
      </w:r>
      <w:r w:rsidR="0065638B" w:rsidRPr="00E7450E">
        <w:rPr>
          <w:lang w:val="en-GB"/>
        </w:rPr>
        <w:t xml:space="preserve">is styled </w:t>
      </w:r>
      <w:r w:rsidR="00DF1FC4" w:rsidRPr="00E7450E">
        <w:rPr>
          <w:lang w:val="en-GB"/>
        </w:rPr>
        <w:t xml:space="preserve">with </w:t>
      </w:r>
      <w:r w:rsidR="00DF1FC4" w:rsidRPr="00E7450E">
        <w:rPr>
          <w:i/>
          <w:lang w:val="en-GB"/>
        </w:rPr>
        <w:t>tei:cit</w:t>
      </w:r>
      <w:r w:rsidR="00DF1FC4" w:rsidRPr="00E7450E">
        <w:rPr>
          <w:lang w:val="en-GB"/>
        </w:rPr>
        <w:t xml:space="preserve"> </w:t>
      </w:r>
      <w:r w:rsidR="0065638B" w:rsidRPr="00E7450E">
        <w:rPr>
          <w:lang w:val="en-GB"/>
        </w:rPr>
        <w:t xml:space="preserve">and can (as all other paragraph level styles) have </w:t>
      </w:r>
      <w:r w:rsidR="00DF1FC4" w:rsidRPr="00E7450E">
        <w:rPr>
          <w:lang w:val="en-GB"/>
        </w:rPr>
        <w:t>included char level</w:t>
      </w:r>
      <w:r w:rsidR="0065638B" w:rsidRPr="00E7450E">
        <w:rPr>
          <w:lang w:val="en-GB"/>
        </w:rPr>
        <w:t xml:space="preserve"> style, in this case</w:t>
      </w:r>
      <w:r w:rsidR="00DF1FC4" w:rsidRPr="00E7450E">
        <w:rPr>
          <w:lang w:val="en-GB"/>
        </w:rPr>
        <w:t xml:space="preserve"> </w:t>
      </w:r>
      <w:r w:rsidR="00DF1FC4" w:rsidRPr="00E7450E">
        <w:rPr>
          <w:i/>
          <w:lang w:val="en-GB"/>
        </w:rPr>
        <w:t>tei:bibl</w:t>
      </w:r>
      <w:r w:rsidR="00DF1FC4" w:rsidRPr="00E7450E">
        <w:rPr>
          <w:lang w:val="en-GB"/>
        </w:rPr>
        <w:t xml:space="preserve"> </w:t>
      </w:r>
      <w:r w:rsidR="0065638B" w:rsidRPr="00E7450E">
        <w:rPr>
          <w:lang w:val="en-GB"/>
        </w:rPr>
        <w:t xml:space="preserve">to mark a </w:t>
      </w:r>
      <w:r w:rsidRPr="00E7450E">
        <w:rPr>
          <w:lang w:val="en-GB"/>
        </w:rPr>
        <w:t>bibl</w:t>
      </w:r>
      <w:r w:rsidR="009E7F17" w:rsidRPr="00E7450E">
        <w:rPr>
          <w:lang w:val="en-GB"/>
        </w:rPr>
        <w:t>i</w:t>
      </w:r>
      <w:r w:rsidR="00024861" w:rsidRPr="00E7450E">
        <w:rPr>
          <w:lang w:val="en-GB"/>
        </w:rPr>
        <w:t>ographic</w:t>
      </w:r>
      <w:r w:rsidRPr="00E7450E">
        <w:rPr>
          <w:lang w:val="en-GB"/>
        </w:rPr>
        <w:t xml:space="preserve"> item:</w:t>
      </w:r>
    </w:p>
    <w:p w:rsidR="0092556C" w:rsidRPr="00E7450E" w:rsidRDefault="0092556C" w:rsidP="0092556C">
      <w:pPr>
        <w:pStyle w:val="teicit"/>
      </w:pPr>
      <w:r w:rsidRPr="00E7450E">
        <w:t xml:space="preserve">A spectre is haunting Europe; the spectre of Communism. </w:t>
      </w:r>
      <w:r w:rsidRPr="00E7450E">
        <w:rPr>
          <w:rStyle w:val="teibibl"/>
        </w:rPr>
        <w:t>The Communist Manifesto (1848), by Karl Marx and Friedrich Engels</w:t>
      </w:r>
    </w:p>
    <w:p w:rsidR="003400DB" w:rsidRPr="00E7450E" w:rsidRDefault="0065638B" w:rsidP="008E04A5">
      <w:pPr>
        <w:rPr>
          <w:lang w:val="en-GB"/>
        </w:rPr>
      </w:pPr>
      <w:r w:rsidRPr="00E7450E">
        <w:rPr>
          <w:lang w:val="en-GB"/>
        </w:rPr>
        <w:t xml:space="preserve">For poetry the </w:t>
      </w:r>
      <w:r w:rsidR="00D862DF" w:rsidRPr="00E7450E">
        <w:rPr>
          <w:i/>
          <w:lang w:val="en-GB"/>
        </w:rPr>
        <w:t>tei:lg</w:t>
      </w:r>
      <w:r w:rsidR="00DF1FC4" w:rsidRPr="00E7450E">
        <w:rPr>
          <w:lang w:val="en-GB"/>
        </w:rPr>
        <w:t xml:space="preserve"> </w:t>
      </w:r>
      <w:r w:rsidRPr="00E7450E">
        <w:rPr>
          <w:lang w:val="en-GB"/>
        </w:rPr>
        <w:t xml:space="preserve">style should be used. This is converted to </w:t>
      </w:r>
      <w:r w:rsidRPr="00E7450E">
        <w:rPr>
          <w:u w:val="single"/>
          <w:lang w:val="en-GB"/>
        </w:rPr>
        <w:t>lg</w:t>
      </w:r>
      <w:r w:rsidRPr="00E7450E">
        <w:rPr>
          <w:lang w:val="en-GB"/>
        </w:rPr>
        <w:t xml:space="preserve"> for each stanza, and </w:t>
      </w:r>
      <w:r w:rsidRPr="00E7450E">
        <w:rPr>
          <w:u w:val="single"/>
          <w:lang w:val="en-GB"/>
        </w:rPr>
        <w:t>l</w:t>
      </w:r>
      <w:r w:rsidRPr="00E7450E">
        <w:rPr>
          <w:lang w:val="en-GB"/>
        </w:rPr>
        <w:t xml:space="preserve"> for a line in a stanza. N</w:t>
      </w:r>
      <w:r w:rsidR="00DF1FC4" w:rsidRPr="00E7450E">
        <w:rPr>
          <w:lang w:val="en-GB"/>
        </w:rPr>
        <w:t xml:space="preserve">ote that </w:t>
      </w:r>
      <w:r w:rsidR="004D57CE" w:rsidRPr="00E7450E">
        <w:rPr>
          <w:lang w:val="en-GB"/>
        </w:rPr>
        <w:t xml:space="preserve">a series of stanzas can be styled with </w:t>
      </w:r>
      <w:r w:rsidR="004D57CE" w:rsidRPr="00E7450E">
        <w:rPr>
          <w:i/>
          <w:lang w:val="en-GB"/>
        </w:rPr>
        <w:t>tei:lg</w:t>
      </w:r>
      <w:r w:rsidR="004D57CE" w:rsidRPr="00E7450E">
        <w:rPr>
          <w:lang w:val="en-GB"/>
        </w:rPr>
        <w:t xml:space="preserve">, and </w:t>
      </w:r>
      <w:r w:rsidR="00DF1FC4" w:rsidRPr="00E7450E">
        <w:rPr>
          <w:lang w:val="en-GB"/>
        </w:rPr>
        <w:t>an empty paragraph wi</w:t>
      </w:r>
      <w:r w:rsidR="004D57CE" w:rsidRPr="00E7450E">
        <w:rPr>
          <w:lang w:val="en-GB"/>
        </w:rPr>
        <w:t>ll separate the stanzas, as in the example below</w:t>
      </w:r>
      <w:r w:rsidR="003400DB" w:rsidRPr="00E7450E">
        <w:rPr>
          <w:lang w:val="en-GB"/>
        </w:rPr>
        <w:t>:</w:t>
      </w:r>
    </w:p>
    <w:p w:rsidR="003400DB" w:rsidRPr="00E7450E" w:rsidRDefault="003400DB" w:rsidP="003400DB">
      <w:pPr>
        <w:pStyle w:val="teilg"/>
      </w:pPr>
      <w:r w:rsidRPr="00E7450E">
        <w:t>There once was a man from Nantucket</w:t>
      </w:r>
    </w:p>
    <w:p w:rsidR="003400DB" w:rsidRPr="00E7450E" w:rsidRDefault="003400DB" w:rsidP="003400DB">
      <w:pPr>
        <w:pStyle w:val="teilg"/>
      </w:pPr>
      <w:r w:rsidRPr="00E7450E">
        <w:t>Who kept all his cash in a bucket.</w:t>
      </w:r>
    </w:p>
    <w:p w:rsidR="003400DB" w:rsidRPr="00E7450E" w:rsidRDefault="003400DB" w:rsidP="003400DB">
      <w:pPr>
        <w:pStyle w:val="teilg"/>
      </w:pPr>
    </w:p>
    <w:p w:rsidR="003400DB" w:rsidRPr="00E7450E" w:rsidRDefault="003400DB" w:rsidP="003400DB">
      <w:pPr>
        <w:pStyle w:val="teilg"/>
      </w:pPr>
      <w:r w:rsidRPr="00E7450E">
        <w:t>But his daughter, named Nan,</w:t>
      </w:r>
    </w:p>
    <w:p w:rsidR="003400DB" w:rsidRPr="00E7450E" w:rsidRDefault="003400DB" w:rsidP="003400DB">
      <w:pPr>
        <w:pStyle w:val="teilg"/>
      </w:pPr>
      <w:r w:rsidRPr="00E7450E">
        <w:t>Ran away with a man</w:t>
      </w:r>
    </w:p>
    <w:p w:rsidR="005103BA" w:rsidRPr="00E7450E" w:rsidRDefault="003400DB" w:rsidP="005103BA">
      <w:pPr>
        <w:pStyle w:val="teilg"/>
      </w:pPr>
      <w:r w:rsidRPr="00E7450E">
        <w:t>And as for the bucket, Nantucket.</w:t>
      </w:r>
    </w:p>
    <w:p w:rsidR="00D862DF" w:rsidRPr="00E7450E" w:rsidRDefault="00BD3313" w:rsidP="00D862DF">
      <w:pPr>
        <w:rPr>
          <w:lang w:val="en-GB"/>
        </w:rPr>
      </w:pPr>
      <w:r w:rsidRPr="00E7450E">
        <w:rPr>
          <w:lang w:val="en-GB"/>
        </w:rPr>
        <w:t>We can also have individ</w:t>
      </w:r>
      <w:r w:rsidR="00D862DF" w:rsidRPr="00E7450E">
        <w:rPr>
          <w:lang w:val="en-GB"/>
        </w:rPr>
        <w:t>ual lines of poetry</w:t>
      </w:r>
      <w:r w:rsidRPr="00E7450E">
        <w:rPr>
          <w:lang w:val="en-GB"/>
        </w:rPr>
        <w:t>, without line group</w:t>
      </w:r>
      <w:r w:rsidR="007809E1" w:rsidRPr="00E7450E">
        <w:rPr>
          <w:lang w:val="en-GB"/>
        </w:rPr>
        <w:t xml:space="preserve">; for these the </w:t>
      </w:r>
      <w:r w:rsidR="007809E1" w:rsidRPr="00E7450E">
        <w:rPr>
          <w:i/>
          <w:lang w:val="en-GB"/>
        </w:rPr>
        <w:t>tei:l</w:t>
      </w:r>
      <w:r w:rsidR="007809E1" w:rsidRPr="00E7450E">
        <w:rPr>
          <w:lang w:val="en-GB"/>
        </w:rPr>
        <w:t xml:space="preserve"> style should be used, e.g.</w:t>
      </w:r>
      <w:r w:rsidR="00D862DF" w:rsidRPr="00E7450E">
        <w:rPr>
          <w:lang w:val="en-GB"/>
        </w:rPr>
        <w:t>:</w:t>
      </w:r>
    </w:p>
    <w:p w:rsidR="008E04A5" w:rsidRPr="00E7450E" w:rsidRDefault="00D862DF" w:rsidP="00D862DF">
      <w:pPr>
        <w:pStyle w:val="teil"/>
      </w:pPr>
      <w:r w:rsidRPr="00E7450E">
        <w:t>There once was a man from Nantucket</w:t>
      </w:r>
    </w:p>
    <w:p w:rsidR="00BD3313" w:rsidRPr="00E7450E" w:rsidRDefault="00BD3313" w:rsidP="00BD3313">
      <w:pPr>
        <w:pStyle w:val="teil"/>
      </w:pPr>
      <w:r w:rsidRPr="00E7450E">
        <w:t>Who kept all his cash in a bucket.</w:t>
      </w:r>
    </w:p>
    <w:p w:rsidR="00D862DF" w:rsidRPr="00E7450E" w:rsidRDefault="00775DC4" w:rsidP="00D862DF">
      <w:pPr>
        <w:rPr>
          <w:lang w:val="en-GB" w:eastAsia="ja-JP"/>
        </w:rPr>
      </w:pPr>
      <w:r>
        <w:rPr>
          <w:lang w:val="en-GB" w:eastAsia="ja-JP"/>
        </w:rPr>
        <w:t xml:space="preserve">The </w:t>
      </w:r>
      <w:r w:rsidRPr="00E7450E">
        <w:rPr>
          <w:i/>
          <w:lang w:val="en-GB" w:eastAsia="ja-JP"/>
        </w:rPr>
        <w:t>tei:sp</w:t>
      </w:r>
      <w:r w:rsidRPr="00E7450E">
        <w:rPr>
          <w:lang w:val="en-GB" w:eastAsia="ja-JP"/>
        </w:rPr>
        <w:t xml:space="preserve"> style </w:t>
      </w:r>
      <w:r>
        <w:rPr>
          <w:lang w:val="en-GB" w:eastAsia="ja-JP"/>
        </w:rPr>
        <w:t>should be used to mark a</w:t>
      </w:r>
      <w:r w:rsidR="00D862DF" w:rsidRPr="00E7450E">
        <w:rPr>
          <w:lang w:val="en-GB" w:eastAsia="ja-JP"/>
        </w:rPr>
        <w:t xml:space="preserve"> drama speech</w:t>
      </w:r>
      <w:r w:rsidR="00D2074A">
        <w:rPr>
          <w:lang w:val="en-GB" w:eastAsia="ja-JP"/>
        </w:rPr>
        <w:t xml:space="preserve"> </w:t>
      </w:r>
      <w:r>
        <w:rPr>
          <w:lang w:val="en-GB" w:eastAsia="ja-JP"/>
        </w:rPr>
        <w:t>(</w:t>
      </w:r>
      <w:r w:rsidRPr="00775DC4">
        <w:rPr>
          <w:u w:val="single"/>
          <w:lang w:val="en-GB" w:eastAsia="ja-JP"/>
        </w:rPr>
        <w:t>sp</w:t>
      </w:r>
      <w:r>
        <w:rPr>
          <w:lang w:val="en-GB" w:eastAsia="ja-JP"/>
        </w:rPr>
        <w:t xml:space="preserve">). We implement </w:t>
      </w:r>
      <w:r w:rsidR="00D862DF" w:rsidRPr="00E7450E">
        <w:rPr>
          <w:lang w:val="en-GB" w:eastAsia="ja-JP"/>
        </w:rPr>
        <w:t xml:space="preserve">the convention that the first paragraph goes to </w:t>
      </w:r>
      <w:r w:rsidR="00D862DF" w:rsidRPr="00775DC4">
        <w:rPr>
          <w:u w:val="single"/>
          <w:lang w:val="en-GB" w:eastAsia="ja-JP"/>
        </w:rPr>
        <w:t>spea</w:t>
      </w:r>
      <w:r w:rsidR="00226A42" w:rsidRPr="00775DC4">
        <w:rPr>
          <w:u w:val="single"/>
          <w:lang w:val="en-GB" w:eastAsia="ja-JP"/>
        </w:rPr>
        <w:t>ker</w:t>
      </w:r>
      <w:r w:rsidR="00D862DF" w:rsidRPr="00E7450E">
        <w:rPr>
          <w:lang w:val="en-GB" w:eastAsia="ja-JP"/>
        </w:rPr>
        <w:t xml:space="preserve"> and the rest are </w:t>
      </w:r>
      <w:r w:rsidR="00E94329" w:rsidRPr="00775DC4">
        <w:rPr>
          <w:u w:val="single"/>
          <w:lang w:val="en-GB" w:eastAsia="ja-JP"/>
        </w:rPr>
        <w:t>l</w:t>
      </w:r>
      <w:r w:rsidR="00E94329" w:rsidRPr="00E7450E">
        <w:rPr>
          <w:lang w:val="en-GB" w:eastAsia="ja-JP"/>
        </w:rPr>
        <w:t>ines</w:t>
      </w:r>
      <w:r>
        <w:rPr>
          <w:lang w:val="en-GB" w:eastAsia="ja-JP"/>
        </w:rPr>
        <w:t>. As with a bibliography list, an empty paragraph will separate two speeches. For example</w:t>
      </w:r>
      <w:r w:rsidR="00D862DF" w:rsidRPr="00E7450E">
        <w:rPr>
          <w:lang w:val="en-GB" w:eastAsia="ja-JP"/>
        </w:rPr>
        <w:t>:</w:t>
      </w:r>
    </w:p>
    <w:p w:rsidR="00D862DF" w:rsidRPr="00E7450E" w:rsidRDefault="00D862DF" w:rsidP="00BD3313">
      <w:pPr>
        <w:pStyle w:val="teisp"/>
      </w:pPr>
      <w:r w:rsidRPr="00E7450E">
        <w:t>Polonius</w:t>
      </w:r>
    </w:p>
    <w:p w:rsidR="00F419A0" w:rsidRPr="00E7450E" w:rsidRDefault="00F419A0" w:rsidP="00BD3313">
      <w:pPr>
        <w:pStyle w:val="teisp"/>
      </w:pPr>
      <w:r w:rsidRPr="00E7450E">
        <w:t xml:space="preserve">Though this be </w:t>
      </w:r>
      <w:r w:rsidR="00F335A9" w:rsidRPr="00E7450E">
        <w:t>madness, yet there is method in</w:t>
      </w:r>
      <w:r w:rsidRPr="00E7450E">
        <w:t>’t.</w:t>
      </w:r>
    </w:p>
    <w:p w:rsidR="00D862DF" w:rsidRPr="00E7450E" w:rsidRDefault="00BD3313" w:rsidP="00D862DF">
      <w:pPr>
        <w:pStyle w:val="teisp"/>
      </w:pPr>
      <w:r w:rsidRPr="00E7450E">
        <w:t>Will you walk out of the air, my lord?</w:t>
      </w:r>
    </w:p>
    <w:p w:rsidR="00BD3313" w:rsidRPr="00E7450E" w:rsidRDefault="00BD3313" w:rsidP="00D862DF">
      <w:pPr>
        <w:pStyle w:val="teisp"/>
      </w:pPr>
    </w:p>
    <w:p w:rsidR="00BD3313" w:rsidRPr="00E7450E" w:rsidRDefault="00BD3313" w:rsidP="00BD3313">
      <w:pPr>
        <w:pStyle w:val="teisp"/>
        <w:spacing w:before="120" w:after="0"/>
        <w:ind w:left="284"/>
      </w:pPr>
      <w:r w:rsidRPr="00E7450E">
        <w:t>Hamlet</w:t>
      </w:r>
    </w:p>
    <w:p w:rsidR="00286C12" w:rsidRPr="00E7450E" w:rsidRDefault="00BD3313" w:rsidP="00286C12">
      <w:pPr>
        <w:pStyle w:val="teisp"/>
      </w:pPr>
      <w:r w:rsidRPr="00E7450E">
        <w:t>Into my grave.</w:t>
      </w:r>
    </w:p>
    <w:p w:rsidR="009D039A" w:rsidRPr="00E7450E" w:rsidRDefault="00DE7543" w:rsidP="009D039A">
      <w:pPr>
        <w:pStyle w:val="Heading2"/>
        <w:rPr>
          <w:lang w:val="en-GB"/>
        </w:rPr>
      </w:pPr>
      <w:bookmarkStart w:id="30" w:name="_Toc379023629"/>
      <w:r w:rsidRPr="00E7450E">
        <w:rPr>
          <w:lang w:val="en-GB"/>
        </w:rPr>
        <w:t>Character level</w:t>
      </w:r>
      <w:r w:rsidR="0012586B" w:rsidRPr="00E7450E">
        <w:rPr>
          <w:lang w:val="en-GB"/>
        </w:rPr>
        <w:t xml:space="preserve"> styles</w:t>
      </w:r>
      <w:bookmarkEnd w:id="30"/>
    </w:p>
    <w:p w:rsidR="009D039A" w:rsidRPr="00E7450E" w:rsidRDefault="009E7F17" w:rsidP="009D039A">
      <w:pPr>
        <w:rPr>
          <w:lang w:val="en-GB"/>
        </w:rPr>
      </w:pPr>
      <w:r w:rsidRPr="00E7450E">
        <w:rPr>
          <w:lang w:val="en-GB"/>
        </w:rPr>
        <w:t xml:space="preserve">Character level Word styles map to </w:t>
      </w:r>
      <w:r w:rsidR="00B35817" w:rsidRPr="00E7450E">
        <w:rPr>
          <w:lang w:val="en-GB"/>
        </w:rPr>
        <w:t xml:space="preserve">various </w:t>
      </w:r>
      <w:r w:rsidRPr="00E7450E">
        <w:rPr>
          <w:lang w:val="en-GB"/>
        </w:rPr>
        <w:t>TEI phrase level elements</w:t>
      </w:r>
      <w:r w:rsidR="00B35817" w:rsidRPr="00E7450E">
        <w:rPr>
          <w:lang w:val="en-GB"/>
        </w:rPr>
        <w:t>:</w:t>
      </w:r>
    </w:p>
    <w:p w:rsidR="00B35817" w:rsidRPr="00E7450E" w:rsidRDefault="00286C12" w:rsidP="00B35817">
      <w:pPr>
        <w:pStyle w:val="ListParagraph"/>
        <w:numPr>
          <w:ilvl w:val="0"/>
          <w:numId w:val="11"/>
        </w:numPr>
        <w:rPr>
          <w:lang w:val="en-GB"/>
        </w:rPr>
      </w:pPr>
      <w:r>
        <w:rPr>
          <w:lang w:val="en-GB"/>
        </w:rPr>
        <w:lastRenderedPageBreak/>
        <w:t>Basic style (</w:t>
      </w:r>
      <w:r w:rsidR="00B35817" w:rsidRPr="00E7450E">
        <w:rPr>
          <w:lang w:val="en-GB"/>
        </w:rPr>
        <w:t>elements</w:t>
      </w:r>
      <w:r>
        <w:rPr>
          <w:lang w:val="en-GB"/>
        </w:rPr>
        <w:t>)</w:t>
      </w:r>
      <w:r w:rsidR="00B35817" w:rsidRPr="00E7450E">
        <w:rPr>
          <w:lang w:val="en-GB"/>
        </w:rPr>
        <w:t xml:space="preserve"> supported are </w:t>
      </w:r>
      <w:r w:rsidR="00B35817" w:rsidRPr="00E7450E">
        <w:rPr>
          <w:i/>
          <w:lang w:val="en-GB"/>
        </w:rPr>
        <w:t>tei:bibl</w:t>
      </w:r>
      <w:r w:rsidR="00B35817" w:rsidRPr="00E7450E">
        <w:rPr>
          <w:lang w:val="en-GB"/>
        </w:rPr>
        <w:t xml:space="preserve"> (</w:t>
      </w:r>
      <w:r w:rsidR="00B35817" w:rsidRPr="00E7450E">
        <w:rPr>
          <w:u w:val="single"/>
          <w:lang w:val="en-GB"/>
        </w:rPr>
        <w:t>bibl</w:t>
      </w:r>
      <w:r w:rsidR="00B35817" w:rsidRPr="00E7450E">
        <w:rPr>
          <w:lang w:val="en-GB"/>
        </w:rPr>
        <w:t xml:space="preserve">), </w:t>
      </w:r>
      <w:r w:rsidR="00B35817" w:rsidRPr="00E7450E">
        <w:rPr>
          <w:i/>
          <w:lang w:val="en-GB"/>
        </w:rPr>
        <w:t>tei:foreign</w:t>
      </w:r>
      <w:r w:rsidR="00B35817" w:rsidRPr="00E7450E">
        <w:rPr>
          <w:lang w:val="en-GB"/>
        </w:rPr>
        <w:t xml:space="preserve"> (</w:t>
      </w:r>
      <w:r w:rsidR="00B35817" w:rsidRPr="00E7450E">
        <w:rPr>
          <w:u w:val="single"/>
          <w:lang w:val="en-GB"/>
        </w:rPr>
        <w:t>foreign</w:t>
      </w:r>
      <w:r w:rsidR="00B35817" w:rsidRPr="00E7450E">
        <w:rPr>
          <w:lang w:val="en-GB"/>
        </w:rPr>
        <w:t xml:space="preserve">), and </w:t>
      </w:r>
      <w:r w:rsidR="00B35817" w:rsidRPr="00E7450E">
        <w:rPr>
          <w:i/>
          <w:lang w:val="en-GB"/>
        </w:rPr>
        <w:t>tei:q</w:t>
      </w:r>
      <w:r w:rsidR="00B35817" w:rsidRPr="00E7450E">
        <w:rPr>
          <w:lang w:val="en-GB"/>
        </w:rPr>
        <w:t xml:space="preserve"> (</w:t>
      </w:r>
      <w:r w:rsidR="00B35817" w:rsidRPr="00E7450E">
        <w:rPr>
          <w:u w:val="single"/>
          <w:lang w:val="en-GB"/>
        </w:rPr>
        <w:t>q</w:t>
      </w:r>
      <w:r w:rsidR="00B35817" w:rsidRPr="00E7450E">
        <w:rPr>
          <w:lang w:val="en-GB"/>
        </w:rPr>
        <w:t xml:space="preserve">), </w:t>
      </w:r>
      <w:r w:rsidR="00DB1A2F" w:rsidRPr="00E7450E">
        <w:rPr>
          <w:lang w:val="en-GB"/>
        </w:rPr>
        <w:t>e.g.</w:t>
      </w:r>
      <w:r w:rsidR="004F02A4" w:rsidRPr="00E7450E">
        <w:rPr>
          <w:lang w:val="en-GB"/>
        </w:rPr>
        <w:t>:</w:t>
      </w:r>
      <w:r w:rsidR="00B35817" w:rsidRPr="00E7450E">
        <w:rPr>
          <w:lang w:val="en-GB"/>
        </w:rPr>
        <w:br/>
        <w:t xml:space="preserve">“text </w:t>
      </w:r>
      <w:r w:rsidR="00B35817" w:rsidRPr="00E7450E">
        <w:rPr>
          <w:rStyle w:val="teibibl"/>
        </w:rPr>
        <w:t>Bibl</w:t>
      </w:r>
      <w:r w:rsidR="00B35817" w:rsidRPr="00E7450E">
        <w:rPr>
          <w:lang w:val="en-GB"/>
        </w:rPr>
        <w:t xml:space="preserve"> text </w:t>
      </w:r>
      <w:r w:rsidR="00B35817" w:rsidRPr="00E7450E">
        <w:rPr>
          <w:rStyle w:val="teiforeign"/>
          <w:lang w:val="en-GB"/>
        </w:rPr>
        <w:t>Foreign</w:t>
      </w:r>
      <w:r w:rsidR="00B35817" w:rsidRPr="00E7450E">
        <w:rPr>
          <w:lang w:val="en-GB"/>
        </w:rPr>
        <w:t xml:space="preserve"> text “</w:t>
      </w:r>
      <w:r w:rsidR="00B35817" w:rsidRPr="00E7450E">
        <w:rPr>
          <w:rStyle w:val="teiq"/>
        </w:rPr>
        <w:t>Quoted</w:t>
      </w:r>
      <w:r w:rsidR="00B35817" w:rsidRPr="00E7450E">
        <w:rPr>
          <w:lang w:val="en-GB"/>
        </w:rPr>
        <w:t>” text”.</w:t>
      </w:r>
    </w:p>
    <w:p w:rsidR="00B87D3A" w:rsidRPr="00E7450E" w:rsidRDefault="009E7F17" w:rsidP="00B35817">
      <w:pPr>
        <w:pStyle w:val="ListParagraph"/>
        <w:numPr>
          <w:ilvl w:val="0"/>
          <w:numId w:val="11"/>
        </w:numPr>
        <w:rPr>
          <w:lang w:val="en-GB"/>
        </w:rPr>
      </w:pPr>
      <w:r w:rsidRPr="00E7450E">
        <w:rPr>
          <w:lang w:val="en-GB"/>
        </w:rPr>
        <w:t>Named entities</w:t>
      </w:r>
      <w:r w:rsidR="00B35817" w:rsidRPr="00E7450E">
        <w:rPr>
          <w:lang w:val="en-GB"/>
        </w:rPr>
        <w:t xml:space="preserve"> are marked up with </w:t>
      </w:r>
      <w:r w:rsidR="00B35817" w:rsidRPr="00E7450E">
        <w:rPr>
          <w:i/>
          <w:lang w:val="en-GB"/>
        </w:rPr>
        <w:t>tei:name</w:t>
      </w:r>
      <w:r w:rsidR="00B35817" w:rsidRPr="00E7450E">
        <w:rPr>
          <w:lang w:val="en-GB"/>
        </w:rPr>
        <w:t xml:space="preserve"> (</w:t>
      </w:r>
      <w:r w:rsidR="00B35817" w:rsidRPr="00E7450E">
        <w:rPr>
          <w:u w:val="single"/>
          <w:lang w:val="en-GB"/>
        </w:rPr>
        <w:t>name</w:t>
      </w:r>
      <w:r w:rsidR="00B35817" w:rsidRPr="00E7450E">
        <w:rPr>
          <w:lang w:val="en-GB"/>
        </w:rPr>
        <w:t xml:space="preserve">), </w:t>
      </w:r>
      <w:r w:rsidR="00B35817" w:rsidRPr="00E7450E">
        <w:rPr>
          <w:i/>
          <w:lang w:val="en-GB"/>
        </w:rPr>
        <w:t>tei:orgName</w:t>
      </w:r>
      <w:r w:rsidR="00B35817" w:rsidRPr="00E7450E">
        <w:rPr>
          <w:lang w:val="en-GB"/>
        </w:rPr>
        <w:t xml:space="preserve"> (</w:t>
      </w:r>
      <w:r w:rsidR="00B35817" w:rsidRPr="00E7450E">
        <w:rPr>
          <w:u w:val="single"/>
          <w:lang w:val="en-GB"/>
        </w:rPr>
        <w:t>name[@type="org"]</w:t>
      </w:r>
      <w:r w:rsidR="00B35817" w:rsidRPr="00E7450E">
        <w:rPr>
          <w:lang w:val="en-GB"/>
        </w:rPr>
        <w:t xml:space="preserve">), </w:t>
      </w:r>
      <w:r w:rsidR="00B35817" w:rsidRPr="00E7450E">
        <w:rPr>
          <w:i/>
          <w:lang w:val="en-GB"/>
        </w:rPr>
        <w:t>tei:persName</w:t>
      </w:r>
      <w:r w:rsidR="00B35817" w:rsidRPr="00E7450E">
        <w:rPr>
          <w:lang w:val="en-GB"/>
        </w:rPr>
        <w:t xml:space="preserve"> (</w:t>
      </w:r>
      <w:r w:rsidR="00B35817" w:rsidRPr="00E7450E">
        <w:rPr>
          <w:u w:val="single"/>
          <w:lang w:val="en-GB"/>
        </w:rPr>
        <w:t>name[@type="org"]</w:t>
      </w:r>
      <w:r w:rsidR="00B35817" w:rsidRPr="00E7450E">
        <w:rPr>
          <w:lang w:val="en-GB"/>
        </w:rPr>
        <w:t xml:space="preserve">), </w:t>
      </w:r>
      <w:r w:rsidR="00B35817" w:rsidRPr="00E7450E">
        <w:rPr>
          <w:i/>
          <w:lang w:val="en-GB"/>
        </w:rPr>
        <w:t>tei:orgName</w:t>
      </w:r>
      <w:r w:rsidR="00B35817" w:rsidRPr="00E7450E">
        <w:rPr>
          <w:lang w:val="en-GB"/>
        </w:rPr>
        <w:t xml:space="preserve"> (</w:t>
      </w:r>
      <w:r w:rsidR="00B35817" w:rsidRPr="00E7450E">
        <w:rPr>
          <w:u w:val="single"/>
          <w:lang w:val="en-GB"/>
        </w:rPr>
        <w:t>name[@type="org"]</w:t>
      </w:r>
      <w:r w:rsidR="00B35817" w:rsidRPr="00E7450E">
        <w:rPr>
          <w:lang w:val="en-GB"/>
        </w:rPr>
        <w:t>), e.g.:</w:t>
      </w:r>
      <w:r w:rsidR="00B35817" w:rsidRPr="00E7450E">
        <w:rPr>
          <w:lang w:val="en-GB"/>
        </w:rPr>
        <w:br/>
      </w:r>
      <w:r w:rsidR="004F02A4" w:rsidRPr="00E7450E">
        <w:rPr>
          <w:lang w:val="en-GB"/>
        </w:rPr>
        <w:t>“</w:t>
      </w:r>
      <w:r w:rsidR="00B87D3A" w:rsidRPr="00E7450E">
        <w:rPr>
          <w:lang w:val="en-GB"/>
        </w:rPr>
        <w:t xml:space="preserve">text </w:t>
      </w:r>
      <w:r w:rsidR="00B87D3A" w:rsidRPr="00123ABD">
        <w:rPr>
          <w:rStyle w:val="teiname"/>
        </w:rPr>
        <w:t>Name</w:t>
      </w:r>
      <w:r w:rsidR="00B87D3A" w:rsidRPr="00E7450E">
        <w:rPr>
          <w:lang w:val="en-GB"/>
        </w:rPr>
        <w:t xml:space="preserve"> text </w:t>
      </w:r>
      <w:r w:rsidR="000F4A5E" w:rsidRPr="00E7450E">
        <w:rPr>
          <w:rStyle w:val="teipersName"/>
        </w:rPr>
        <w:t>Person</w:t>
      </w:r>
      <w:r w:rsidR="000F4A5E" w:rsidRPr="00E7450E">
        <w:rPr>
          <w:lang w:val="en-GB"/>
        </w:rPr>
        <w:t xml:space="preserve"> </w:t>
      </w:r>
      <w:r w:rsidR="00B87D3A" w:rsidRPr="00E7450E">
        <w:rPr>
          <w:lang w:val="en-GB"/>
        </w:rPr>
        <w:t xml:space="preserve">text </w:t>
      </w:r>
      <w:r w:rsidR="000F4A5E" w:rsidRPr="00123ABD">
        <w:rPr>
          <w:rStyle w:val="teiplaceName"/>
        </w:rPr>
        <w:t>Place</w:t>
      </w:r>
      <w:r w:rsidR="000F4A5E" w:rsidRPr="00E7450E">
        <w:rPr>
          <w:lang w:val="en-GB"/>
        </w:rPr>
        <w:t xml:space="preserve"> </w:t>
      </w:r>
      <w:r w:rsidR="00B87D3A" w:rsidRPr="00E7450E">
        <w:rPr>
          <w:lang w:val="en-GB"/>
        </w:rPr>
        <w:t xml:space="preserve">text </w:t>
      </w:r>
      <w:r w:rsidR="000F4A5E" w:rsidRPr="00123ABD">
        <w:rPr>
          <w:rStyle w:val="teiorgName"/>
        </w:rPr>
        <w:t>Organisation</w:t>
      </w:r>
      <w:r w:rsidR="000F4A5E" w:rsidRPr="00E7450E">
        <w:rPr>
          <w:lang w:val="en-GB"/>
        </w:rPr>
        <w:t xml:space="preserve"> </w:t>
      </w:r>
      <w:r w:rsidR="004F02A4" w:rsidRPr="00E7450E">
        <w:rPr>
          <w:lang w:val="en-GB"/>
        </w:rPr>
        <w:t>text”.</w:t>
      </w:r>
    </w:p>
    <w:p w:rsidR="00B35817" w:rsidRPr="00E7450E" w:rsidRDefault="00B35817" w:rsidP="00B35817">
      <w:pPr>
        <w:pStyle w:val="ListParagraph"/>
        <w:numPr>
          <w:ilvl w:val="0"/>
          <w:numId w:val="11"/>
        </w:numPr>
        <w:rPr>
          <w:lang w:val="en-GB"/>
        </w:rPr>
      </w:pPr>
      <w:r w:rsidRPr="00E7450E">
        <w:rPr>
          <w:lang w:val="en-GB"/>
        </w:rPr>
        <w:t>Text-critical elements with eponymous names (not</w:t>
      </w:r>
      <w:r w:rsidR="004F02A4" w:rsidRPr="00E7450E">
        <w:rPr>
          <w:lang w:val="en-GB"/>
        </w:rPr>
        <w:t>e</w:t>
      </w:r>
      <w:r w:rsidRPr="00E7450E">
        <w:rPr>
          <w:lang w:val="en-GB"/>
        </w:rPr>
        <w:t xml:space="preserve"> that the text marked with </w:t>
      </w:r>
      <w:r w:rsidRPr="00E7450E">
        <w:rPr>
          <w:i/>
          <w:lang w:val="en-GB"/>
        </w:rPr>
        <w:t>tei:gap</w:t>
      </w:r>
      <w:r w:rsidRPr="00E7450E">
        <w:rPr>
          <w:lang w:val="en-GB"/>
        </w:rPr>
        <w:t xml:space="preserve"> goes to </w:t>
      </w:r>
      <w:r w:rsidR="004F02A4" w:rsidRPr="00E7450E">
        <w:rPr>
          <w:u w:val="single"/>
          <w:lang w:val="en-GB"/>
        </w:rPr>
        <w:t>gap/</w:t>
      </w:r>
      <w:r w:rsidR="001B10A0" w:rsidRPr="00E7450E">
        <w:rPr>
          <w:u w:val="single"/>
          <w:lang w:val="en-GB"/>
        </w:rPr>
        <w:t>desc</w:t>
      </w:r>
      <w:r w:rsidR="001B10A0" w:rsidRPr="00E7450E">
        <w:rPr>
          <w:lang w:val="en-GB"/>
        </w:rPr>
        <w:t>, i.e. a description of the gapped text</w:t>
      </w:r>
      <w:r w:rsidR="004F02A4" w:rsidRPr="00E7450E">
        <w:rPr>
          <w:u w:val="single"/>
          <w:lang w:val="en-GB"/>
        </w:rPr>
        <w:t>)</w:t>
      </w:r>
      <w:r w:rsidRPr="00E7450E">
        <w:rPr>
          <w:lang w:val="en-GB"/>
        </w:rPr>
        <w:t>, e.g.</w:t>
      </w:r>
      <w:r w:rsidR="004F02A4" w:rsidRPr="00E7450E">
        <w:rPr>
          <w:lang w:val="en-GB"/>
        </w:rPr>
        <w:t>:</w:t>
      </w:r>
      <w:r w:rsidRPr="00E7450E">
        <w:rPr>
          <w:lang w:val="en-GB"/>
        </w:rPr>
        <w:br/>
      </w:r>
      <w:r w:rsidR="004F02A4" w:rsidRPr="00E7450E">
        <w:rPr>
          <w:lang w:val="en-GB"/>
        </w:rPr>
        <w:t>“</w:t>
      </w:r>
      <w:r w:rsidR="00B87D3A" w:rsidRPr="00E7450E">
        <w:rPr>
          <w:lang w:val="en-GB"/>
        </w:rPr>
        <w:t xml:space="preserve">text </w:t>
      </w:r>
      <w:r w:rsidR="00B87D3A" w:rsidRPr="00E7450E">
        <w:rPr>
          <w:rStyle w:val="teidamage"/>
        </w:rPr>
        <w:t>Damage</w:t>
      </w:r>
      <w:r w:rsidR="00B87D3A" w:rsidRPr="00E7450E">
        <w:rPr>
          <w:lang w:val="en-GB"/>
        </w:rPr>
        <w:t xml:space="preserve"> text </w:t>
      </w:r>
      <w:r w:rsidR="00852C9C" w:rsidRPr="00E7450E">
        <w:rPr>
          <w:rStyle w:val="teigap"/>
        </w:rPr>
        <w:t>G</w:t>
      </w:r>
      <w:r w:rsidR="00B87D3A" w:rsidRPr="00E7450E">
        <w:rPr>
          <w:rStyle w:val="teigap"/>
        </w:rPr>
        <w:t>ap</w:t>
      </w:r>
      <w:r w:rsidR="001B10A0" w:rsidRPr="00E7450E">
        <w:rPr>
          <w:rStyle w:val="teigap"/>
        </w:rPr>
        <w:t xml:space="preserve"> (description of) </w:t>
      </w:r>
      <w:r w:rsidR="00B87D3A" w:rsidRPr="00E7450E">
        <w:rPr>
          <w:lang w:val="en-GB"/>
        </w:rPr>
        <w:t xml:space="preserve"> text </w:t>
      </w:r>
      <w:r w:rsidR="00B87D3A" w:rsidRPr="00E7450E">
        <w:rPr>
          <w:rStyle w:val="teisupplied"/>
        </w:rPr>
        <w:t>Supplied</w:t>
      </w:r>
      <w:r w:rsidR="00B87D3A" w:rsidRPr="00E7450E">
        <w:rPr>
          <w:lang w:val="en-GB"/>
        </w:rPr>
        <w:t xml:space="preserve"> text </w:t>
      </w:r>
      <w:r w:rsidR="00B87D3A" w:rsidRPr="00E7450E">
        <w:rPr>
          <w:rStyle w:val="teisurplus"/>
        </w:rPr>
        <w:t>Surplus</w:t>
      </w:r>
      <w:r w:rsidR="00B87D3A" w:rsidRPr="00E7450E">
        <w:rPr>
          <w:lang w:val="en-GB"/>
        </w:rPr>
        <w:t xml:space="preserve"> text </w:t>
      </w:r>
      <w:r w:rsidR="00B87D3A" w:rsidRPr="00E7450E">
        <w:rPr>
          <w:rStyle w:val="teiunclear"/>
        </w:rPr>
        <w:t>Unclear</w:t>
      </w:r>
      <w:r w:rsidR="004F02A4" w:rsidRPr="00E7450E">
        <w:rPr>
          <w:lang w:val="en-GB"/>
        </w:rPr>
        <w:t xml:space="preserve"> text”.</w:t>
      </w:r>
    </w:p>
    <w:p w:rsidR="004C57A2" w:rsidRPr="00E7450E" w:rsidRDefault="004C57A2" w:rsidP="00B35817">
      <w:pPr>
        <w:pStyle w:val="ListParagraph"/>
        <w:numPr>
          <w:ilvl w:val="0"/>
          <w:numId w:val="11"/>
        </w:numPr>
        <w:rPr>
          <w:lang w:val="en-GB"/>
        </w:rPr>
      </w:pPr>
      <w:r w:rsidRPr="00E7450E">
        <w:rPr>
          <w:lang w:val="en-GB"/>
        </w:rPr>
        <w:t>Not</w:t>
      </w:r>
      <w:r w:rsidR="00B35817" w:rsidRPr="00E7450E">
        <w:rPr>
          <w:lang w:val="en-GB"/>
        </w:rPr>
        <w:t>e</w:t>
      </w:r>
      <w:r w:rsidRPr="00E7450E">
        <w:rPr>
          <w:lang w:val="en-GB"/>
        </w:rPr>
        <w:t xml:space="preserve"> also the “Catch-word” at the bottom of this page, written with </w:t>
      </w:r>
      <w:r w:rsidRPr="00E7450E">
        <w:rPr>
          <w:i/>
          <w:lang w:val="en-GB"/>
        </w:rPr>
        <w:t>tei:fwCatch</w:t>
      </w:r>
      <w:r w:rsidRPr="00E7450E">
        <w:rPr>
          <w:lang w:val="en-GB"/>
        </w:rPr>
        <w:t xml:space="preserve"> converted to </w:t>
      </w:r>
      <w:r w:rsidRPr="00E7450E">
        <w:rPr>
          <w:u w:val="single"/>
          <w:lang w:val="en-GB"/>
        </w:rPr>
        <w:t>fw[@type="catch"]</w:t>
      </w:r>
      <w:r w:rsidRPr="00E7450E">
        <w:rPr>
          <w:lang w:val="en-GB"/>
        </w:rPr>
        <w:t>.</w:t>
      </w:r>
    </w:p>
    <w:p w:rsidR="00E7450E" w:rsidRPr="00E7450E" w:rsidRDefault="00E7450E" w:rsidP="00E7450E">
      <w:pPr>
        <w:rPr>
          <w:lang w:val="en-GB"/>
        </w:rPr>
      </w:pPr>
      <w:r w:rsidRPr="00E7450E">
        <w:rPr>
          <w:lang w:val="en-GB"/>
        </w:rPr>
        <w:t xml:space="preserve">Note that if we have several such elements </w:t>
      </w:r>
      <w:r w:rsidR="00286C12">
        <w:rPr>
          <w:lang w:val="en-GB"/>
        </w:rPr>
        <w:t>in a row</w:t>
      </w:r>
      <w:r w:rsidRPr="00E7450E">
        <w:rPr>
          <w:lang w:val="en-GB"/>
        </w:rPr>
        <w:t xml:space="preserve"> there should be at least one character in between marked with </w:t>
      </w:r>
      <w:r w:rsidRPr="00E7450E">
        <w:rPr>
          <w:i/>
          <w:lang w:val="en-GB"/>
        </w:rPr>
        <w:t>Normal</w:t>
      </w:r>
      <w:r w:rsidRPr="00E7450E">
        <w:rPr>
          <w:lang w:val="en-GB"/>
        </w:rPr>
        <w:t xml:space="preserve"> style in order to separate them. For example, (</w:t>
      </w:r>
      <w:r w:rsidRPr="00E7450E">
        <w:rPr>
          <w:rStyle w:val="teibibl"/>
        </w:rPr>
        <w:t>Pančur, 2011, 45-47;</w:t>
      </w:r>
      <w:r w:rsidRPr="00E7450E">
        <w:rPr>
          <w:lang w:val="en-GB"/>
        </w:rPr>
        <w:t xml:space="preserve"> </w:t>
      </w:r>
      <w:r w:rsidRPr="00E7450E">
        <w:rPr>
          <w:rStyle w:val="teibibl"/>
        </w:rPr>
        <w:t>Erjavec, 2012,</w:t>
      </w:r>
      <w:r w:rsidR="000A3BA1">
        <w:rPr>
          <w:rStyle w:val="teibibl"/>
        </w:rPr>
        <w:t xml:space="preserve"> </w:t>
      </w:r>
      <w:r w:rsidRPr="00E7450E">
        <w:rPr>
          <w:rStyle w:val="teibibl"/>
        </w:rPr>
        <w:t>30</w:t>
      </w:r>
      <w:r w:rsidRPr="00E7450E">
        <w:rPr>
          <w:lang w:val="en-GB"/>
        </w:rPr>
        <w:t xml:space="preserve">) will produce one </w:t>
      </w:r>
      <w:r w:rsidRPr="00E7450E">
        <w:rPr>
          <w:u w:val="single"/>
          <w:lang w:val="en-GB"/>
        </w:rPr>
        <w:t>bibl</w:t>
      </w:r>
      <w:r w:rsidRPr="00E7450E">
        <w:rPr>
          <w:lang w:val="en-GB"/>
        </w:rPr>
        <w:t>, whereas</w:t>
      </w:r>
      <w:r w:rsidRPr="00286C12">
        <w:t xml:space="preserve"> </w:t>
      </w:r>
      <w:r w:rsidRPr="00E7450E">
        <w:rPr>
          <w:lang w:val="en-GB"/>
        </w:rPr>
        <w:t>(</w:t>
      </w:r>
      <w:r w:rsidRPr="00E7450E">
        <w:rPr>
          <w:rStyle w:val="teibibl"/>
        </w:rPr>
        <w:t>Pančur, 2011, 45-47</w:t>
      </w:r>
      <w:r w:rsidRPr="00E7450E">
        <w:rPr>
          <w:lang w:val="en-GB"/>
        </w:rPr>
        <w:t xml:space="preserve">; </w:t>
      </w:r>
      <w:r w:rsidRPr="00E7450E">
        <w:rPr>
          <w:rStyle w:val="teibibl"/>
        </w:rPr>
        <w:t>Erjavec, 2012,</w:t>
      </w:r>
      <w:r w:rsidR="000A3BA1">
        <w:rPr>
          <w:rStyle w:val="teibibl"/>
        </w:rPr>
        <w:t xml:space="preserve"> </w:t>
      </w:r>
      <w:r w:rsidRPr="00E7450E">
        <w:rPr>
          <w:rStyle w:val="teibibl"/>
        </w:rPr>
        <w:t>30</w:t>
      </w:r>
      <w:r w:rsidRPr="00E7450E">
        <w:rPr>
          <w:lang w:val="en-GB"/>
        </w:rPr>
        <w:t>)</w:t>
      </w:r>
      <w:r>
        <w:rPr>
          <w:lang w:val="en-GB"/>
        </w:rPr>
        <w:t xml:space="preserve"> will produce two</w:t>
      </w:r>
      <w:r w:rsidR="00E927BF">
        <w:rPr>
          <w:lang w:val="en-GB"/>
        </w:rPr>
        <w:t xml:space="preserve">; the difference is in the semicolon, it is marked with the </w:t>
      </w:r>
      <w:r w:rsidR="00E927BF" w:rsidRPr="00E927BF">
        <w:rPr>
          <w:i/>
          <w:lang w:val="en-GB"/>
        </w:rPr>
        <w:t>tei:bibl</w:t>
      </w:r>
      <w:r w:rsidR="00E927BF">
        <w:rPr>
          <w:lang w:val="en-GB"/>
        </w:rPr>
        <w:t xml:space="preserve"> style in the </w:t>
      </w:r>
      <w:r w:rsidR="00183002">
        <w:rPr>
          <w:lang w:val="en-GB"/>
        </w:rPr>
        <w:t>former</w:t>
      </w:r>
      <w:r w:rsidR="00E927BF">
        <w:rPr>
          <w:lang w:val="en-GB"/>
        </w:rPr>
        <w:t xml:space="preserve"> and </w:t>
      </w:r>
      <w:r w:rsidR="00E927BF" w:rsidRPr="00E927BF">
        <w:rPr>
          <w:i/>
          <w:lang w:val="en-GB"/>
        </w:rPr>
        <w:t>Normal</w:t>
      </w:r>
      <w:r w:rsidR="00E927BF">
        <w:rPr>
          <w:lang w:val="en-GB"/>
        </w:rPr>
        <w:t xml:space="preserve"> in the </w:t>
      </w:r>
      <w:r w:rsidR="00183002">
        <w:rPr>
          <w:lang w:val="en-GB"/>
        </w:rPr>
        <w:t>latter</w:t>
      </w:r>
      <w:r w:rsidR="00E927BF">
        <w:rPr>
          <w:lang w:val="en-GB"/>
        </w:rPr>
        <w:t>.</w:t>
      </w:r>
      <w:r w:rsidR="000843C8" w:rsidRPr="00E7450E">
        <w:rPr>
          <w:rStyle w:val="FootnoteReference"/>
          <w:lang w:val="en-GB"/>
        </w:rPr>
        <w:footnoteReference w:id="3"/>
      </w:r>
    </w:p>
    <w:p w:rsidR="00B87D3A" w:rsidRPr="00E7450E" w:rsidRDefault="00B87D3A" w:rsidP="00FA7E9D">
      <w:pPr>
        <w:pStyle w:val="Heading3"/>
        <w:rPr>
          <w:lang w:val="en-GB"/>
        </w:rPr>
      </w:pPr>
      <w:bookmarkStart w:id="31" w:name="_Toc379023630"/>
      <w:r w:rsidRPr="00E7450E">
        <w:rPr>
          <w:lang w:val="en-GB"/>
        </w:rPr>
        <w:t>Janus elements</w:t>
      </w:r>
      <w:bookmarkEnd w:id="31"/>
    </w:p>
    <w:p w:rsidR="00DD1E43" w:rsidRPr="00E7450E" w:rsidRDefault="0081139C" w:rsidP="00DD1E43">
      <w:pPr>
        <w:rPr>
          <w:lang w:val="en-GB"/>
        </w:rPr>
      </w:pPr>
      <w:r>
        <w:rPr>
          <w:lang w:val="en-GB"/>
        </w:rPr>
        <w:t xml:space="preserve">So called Janus (two-faced) </w:t>
      </w:r>
      <w:r w:rsidR="00B925D0" w:rsidRPr="00E7450E">
        <w:rPr>
          <w:lang w:val="en-GB"/>
        </w:rPr>
        <w:t>elements</w:t>
      </w:r>
      <w:r>
        <w:rPr>
          <w:lang w:val="en-GB"/>
        </w:rPr>
        <w:t xml:space="preserve"> are </w:t>
      </w:r>
      <w:r w:rsidR="00B925D0" w:rsidRPr="00E7450E">
        <w:rPr>
          <w:lang w:val="en-GB"/>
        </w:rPr>
        <w:t xml:space="preserve">used </w:t>
      </w:r>
      <w:r>
        <w:rPr>
          <w:lang w:val="en-GB"/>
        </w:rPr>
        <w:t xml:space="preserve">mostly </w:t>
      </w:r>
      <w:r w:rsidR="00B925D0" w:rsidRPr="00E7450E">
        <w:rPr>
          <w:lang w:val="en-GB"/>
        </w:rPr>
        <w:t>in text-critical editions</w:t>
      </w:r>
      <w:r>
        <w:rPr>
          <w:lang w:val="en-GB"/>
        </w:rPr>
        <w:t xml:space="preserve"> and </w:t>
      </w:r>
      <w:r w:rsidR="00B925D0" w:rsidRPr="00E7450E">
        <w:rPr>
          <w:lang w:val="en-GB"/>
        </w:rPr>
        <w:t>are special in that they</w:t>
      </w:r>
      <w:r>
        <w:rPr>
          <w:lang w:val="en-GB"/>
        </w:rPr>
        <w:t xml:space="preserve"> can represent two alternative paths </w:t>
      </w:r>
      <w:r w:rsidR="00B925D0" w:rsidRPr="00E7450E">
        <w:rPr>
          <w:lang w:val="en-GB"/>
        </w:rPr>
        <w:t>through the text of the document</w:t>
      </w:r>
      <w:r>
        <w:rPr>
          <w:lang w:val="en-GB"/>
        </w:rPr>
        <w:t xml:space="preserve">. When taken </w:t>
      </w:r>
      <w:r w:rsidR="00970559">
        <w:rPr>
          <w:lang w:val="en-GB"/>
        </w:rPr>
        <w:t xml:space="preserve">as alternative encodings they are </w:t>
      </w:r>
      <w:r w:rsidR="00B925D0" w:rsidRPr="00E7450E">
        <w:rPr>
          <w:lang w:val="en-GB"/>
        </w:rPr>
        <w:t xml:space="preserve">wrapped in a </w:t>
      </w:r>
      <w:hyperlink r:id="rId18" w:history="1">
        <w:r w:rsidR="00B925D0" w:rsidRPr="00CD4B14">
          <w:rPr>
            <w:rStyle w:val="Hyperlink"/>
            <w:rFonts w:cstheme="minorBidi"/>
            <w:lang w:val="en-GB"/>
          </w:rPr>
          <w:t>subst</w:t>
        </w:r>
      </w:hyperlink>
      <w:r w:rsidR="00B925D0" w:rsidRPr="00E7450E">
        <w:rPr>
          <w:lang w:val="en-GB"/>
        </w:rPr>
        <w:t xml:space="preserve"> or </w:t>
      </w:r>
      <w:hyperlink r:id="rId19" w:history="1">
        <w:r w:rsidR="00B925D0" w:rsidRPr="00CD4B14">
          <w:rPr>
            <w:rStyle w:val="Hyperlink"/>
            <w:rFonts w:cstheme="minorBidi"/>
            <w:lang w:val="en-GB"/>
          </w:rPr>
          <w:t>choice</w:t>
        </w:r>
      </w:hyperlink>
      <w:r w:rsidR="00B925D0" w:rsidRPr="00E7450E">
        <w:rPr>
          <w:lang w:val="en-GB"/>
        </w:rPr>
        <w:t xml:space="preserve"> element. </w:t>
      </w:r>
      <w:r w:rsidR="00970559">
        <w:rPr>
          <w:lang w:val="en-GB"/>
        </w:rPr>
        <w:t xml:space="preserve">In particular, a contiguous series of </w:t>
      </w:r>
      <w:r w:rsidR="00970559" w:rsidRPr="00E7450E">
        <w:rPr>
          <w:u w:val="single"/>
          <w:lang w:val="en-GB"/>
        </w:rPr>
        <w:t>del</w:t>
      </w:r>
      <w:r w:rsidR="00970559">
        <w:rPr>
          <w:lang w:val="en-GB"/>
        </w:rPr>
        <w:t xml:space="preserve"> and</w:t>
      </w:r>
      <w:r w:rsidR="00970559" w:rsidRPr="00E7450E">
        <w:rPr>
          <w:lang w:val="en-GB"/>
        </w:rPr>
        <w:t xml:space="preserve"> </w:t>
      </w:r>
      <w:r w:rsidR="00970559" w:rsidRPr="00E7450E">
        <w:rPr>
          <w:u w:val="single"/>
          <w:lang w:val="en-GB"/>
        </w:rPr>
        <w:t>add</w:t>
      </w:r>
      <w:r w:rsidR="00970559">
        <w:rPr>
          <w:lang w:val="en-GB"/>
        </w:rPr>
        <w:t xml:space="preserve"> elements gets i</w:t>
      </w:r>
      <w:r w:rsidR="0048401E" w:rsidRPr="00E7450E">
        <w:rPr>
          <w:lang w:val="en-GB"/>
        </w:rPr>
        <w:t>n the TEI</w:t>
      </w:r>
      <w:r w:rsidR="00544D17" w:rsidRPr="00E7450E">
        <w:rPr>
          <w:lang w:val="en-GB"/>
        </w:rPr>
        <w:t xml:space="preserve"> </w:t>
      </w:r>
      <w:r w:rsidR="00970559">
        <w:rPr>
          <w:lang w:val="en-GB"/>
        </w:rPr>
        <w:t>the</w:t>
      </w:r>
      <w:r w:rsidR="00DD1E43" w:rsidRPr="00E7450E">
        <w:rPr>
          <w:lang w:val="en-GB"/>
        </w:rPr>
        <w:t xml:space="preserve"> parent element </w:t>
      </w:r>
      <w:r w:rsidR="00267D5E" w:rsidRPr="00E7450E">
        <w:rPr>
          <w:u w:val="single"/>
          <w:lang w:val="en-GB"/>
        </w:rPr>
        <w:t>subst</w:t>
      </w:r>
      <w:r w:rsidR="00267D5E" w:rsidRPr="00E7450E">
        <w:rPr>
          <w:lang w:val="en-GB"/>
        </w:rPr>
        <w:t xml:space="preserve"> </w:t>
      </w:r>
      <w:r w:rsidR="00970559">
        <w:rPr>
          <w:lang w:val="en-GB"/>
        </w:rPr>
        <w:t>, while ordered pair</w:t>
      </w:r>
      <w:r w:rsidR="0022107F">
        <w:rPr>
          <w:lang w:val="en-GB"/>
        </w:rPr>
        <w:t>s</w:t>
      </w:r>
      <w:r w:rsidR="00970559">
        <w:rPr>
          <w:lang w:val="en-GB"/>
        </w:rPr>
        <w:t xml:space="preserve"> of </w:t>
      </w:r>
      <w:r w:rsidR="00970559" w:rsidRPr="00970559">
        <w:rPr>
          <w:u w:val="single"/>
          <w:lang w:val="en-GB"/>
        </w:rPr>
        <w:t>abbr</w:t>
      </w:r>
      <w:r w:rsidR="00970559">
        <w:rPr>
          <w:lang w:val="en-GB"/>
        </w:rPr>
        <w:t xml:space="preserve"> followed by </w:t>
      </w:r>
      <w:r w:rsidR="00970559" w:rsidRPr="00970559">
        <w:rPr>
          <w:u w:val="single"/>
          <w:lang w:val="en-GB"/>
        </w:rPr>
        <w:t>expan</w:t>
      </w:r>
      <w:r w:rsidR="00970559">
        <w:rPr>
          <w:lang w:val="en-GB"/>
        </w:rPr>
        <w:t xml:space="preserve">, </w:t>
      </w:r>
      <w:r w:rsidR="00970559" w:rsidRPr="00970559">
        <w:rPr>
          <w:u w:val="single"/>
          <w:lang w:val="en-GB"/>
        </w:rPr>
        <w:t>orig</w:t>
      </w:r>
      <w:r w:rsidR="00970559">
        <w:rPr>
          <w:lang w:val="en-GB"/>
        </w:rPr>
        <w:t xml:space="preserve"> followed by </w:t>
      </w:r>
      <w:r w:rsidR="00970559" w:rsidRPr="00970559">
        <w:rPr>
          <w:u w:val="single"/>
          <w:lang w:val="en-GB"/>
        </w:rPr>
        <w:t>reg</w:t>
      </w:r>
      <w:r w:rsidR="00970559">
        <w:rPr>
          <w:lang w:val="en-GB"/>
        </w:rPr>
        <w:t xml:space="preserve"> and </w:t>
      </w:r>
      <w:r w:rsidR="00970559" w:rsidRPr="00970559">
        <w:rPr>
          <w:u w:val="single"/>
          <w:lang w:val="en-GB"/>
        </w:rPr>
        <w:t>sic</w:t>
      </w:r>
      <w:r w:rsidR="00970559">
        <w:rPr>
          <w:lang w:val="en-GB"/>
        </w:rPr>
        <w:t xml:space="preserve"> followed by </w:t>
      </w:r>
      <w:r w:rsidR="00970559" w:rsidRPr="00970559">
        <w:rPr>
          <w:u w:val="single"/>
          <w:lang w:val="en-GB"/>
        </w:rPr>
        <w:t>corr</w:t>
      </w:r>
      <w:r w:rsidR="00970559">
        <w:rPr>
          <w:lang w:val="en-GB"/>
        </w:rPr>
        <w:t xml:space="preserve"> get a parent </w:t>
      </w:r>
      <w:r w:rsidR="00267D5E" w:rsidRPr="00E7450E">
        <w:rPr>
          <w:u w:val="single"/>
          <w:lang w:val="en-GB"/>
        </w:rPr>
        <w:t>choice</w:t>
      </w:r>
      <w:r w:rsidR="00970559">
        <w:rPr>
          <w:lang w:val="en-GB"/>
        </w:rPr>
        <w:t xml:space="preserve"> element</w:t>
      </w:r>
      <w:r w:rsidR="00544D17" w:rsidRPr="00E7450E">
        <w:rPr>
          <w:lang w:val="en-GB"/>
        </w:rPr>
        <w:t>.</w:t>
      </w:r>
      <w:r w:rsidR="00B925D0" w:rsidRPr="00E7450E">
        <w:rPr>
          <w:lang w:val="en-GB"/>
        </w:rPr>
        <w:t xml:space="preserve"> </w:t>
      </w:r>
    </w:p>
    <w:p w:rsidR="00B925D0" w:rsidRPr="00E7450E" w:rsidRDefault="00B925D0" w:rsidP="00DD1E43">
      <w:pPr>
        <w:rPr>
          <w:lang w:val="en-GB"/>
        </w:rPr>
      </w:pPr>
      <w:r w:rsidRPr="00E7450E">
        <w:rPr>
          <w:lang w:val="en-GB"/>
        </w:rPr>
        <w:t>Examples of use:</w:t>
      </w:r>
    </w:p>
    <w:p w:rsidR="00267D5E" w:rsidRPr="00E7450E" w:rsidRDefault="00544D17" w:rsidP="00B925D0">
      <w:pPr>
        <w:pStyle w:val="ListParagraph"/>
        <w:numPr>
          <w:ilvl w:val="0"/>
          <w:numId w:val="12"/>
        </w:numPr>
        <w:rPr>
          <w:lang w:val="en-GB"/>
        </w:rPr>
      </w:pPr>
      <w:bookmarkStart w:id="32" w:name="foo"/>
      <w:bookmarkStart w:id="33" w:name="adddel"/>
      <w:r w:rsidRPr="00E7450E">
        <w:rPr>
          <w:lang w:val="en-GB"/>
        </w:rPr>
        <w:t xml:space="preserve">For deletions and additions in the source text use </w:t>
      </w:r>
      <w:r w:rsidRPr="00E7450E">
        <w:rPr>
          <w:i/>
          <w:lang w:val="en-GB"/>
        </w:rPr>
        <w:t>tei:del</w:t>
      </w:r>
      <w:r w:rsidRPr="00E7450E">
        <w:rPr>
          <w:lang w:val="en-GB"/>
        </w:rPr>
        <w:t xml:space="preserve"> (</w:t>
      </w:r>
      <w:r w:rsidRPr="00E7450E">
        <w:rPr>
          <w:u w:val="single"/>
          <w:lang w:val="en-GB"/>
        </w:rPr>
        <w:t>del</w:t>
      </w:r>
      <w:r w:rsidRPr="00E7450E">
        <w:rPr>
          <w:lang w:val="en-GB"/>
        </w:rPr>
        <w:t xml:space="preserve">) and </w:t>
      </w:r>
      <w:r w:rsidRPr="00E7450E">
        <w:rPr>
          <w:i/>
          <w:lang w:val="en-GB"/>
        </w:rPr>
        <w:t>tei:add</w:t>
      </w:r>
      <w:r w:rsidRPr="00E7450E">
        <w:rPr>
          <w:lang w:val="en-GB"/>
        </w:rPr>
        <w:t xml:space="preserve"> (</w:t>
      </w:r>
      <w:r w:rsidRPr="00E7450E">
        <w:rPr>
          <w:u w:val="single"/>
          <w:lang w:val="en-GB"/>
        </w:rPr>
        <w:t>add</w:t>
      </w:r>
      <w:r w:rsidRPr="00E7450E">
        <w:rPr>
          <w:lang w:val="en-GB"/>
        </w:rPr>
        <w:t>):</w:t>
      </w:r>
      <w:r w:rsidRPr="00E7450E">
        <w:rPr>
          <w:lang w:val="en-GB"/>
        </w:rPr>
        <w:br/>
      </w:r>
      <w:r w:rsidR="00095DD1" w:rsidRPr="00E7450E">
        <w:rPr>
          <w:lang w:val="en-GB"/>
        </w:rPr>
        <w:t>“</w:t>
      </w:r>
      <w:r w:rsidRPr="00E7450E">
        <w:rPr>
          <w:rStyle w:val="teidel"/>
        </w:rPr>
        <w:t>Delete</w:t>
      </w:r>
      <w:r w:rsidRPr="00E7450E">
        <w:rPr>
          <w:lang w:val="en-GB"/>
        </w:rPr>
        <w:t xml:space="preserve"> </w:t>
      </w:r>
      <w:bookmarkEnd w:id="32"/>
      <w:bookmarkEnd w:id="33"/>
      <w:r w:rsidR="00267D5E" w:rsidRPr="00E7450E">
        <w:rPr>
          <w:lang w:val="en-GB"/>
        </w:rPr>
        <w:t xml:space="preserve">text </w:t>
      </w:r>
      <w:r w:rsidR="00AE3239" w:rsidRPr="00E7450E">
        <w:rPr>
          <w:rStyle w:val="teidel"/>
        </w:rPr>
        <w:t>Delete</w:t>
      </w:r>
      <w:r w:rsidR="00AE3239" w:rsidRPr="00E7450E">
        <w:rPr>
          <w:lang w:val="en-GB"/>
        </w:rPr>
        <w:t xml:space="preserve"> </w:t>
      </w:r>
      <w:r w:rsidR="00AE3239" w:rsidRPr="00E7450E">
        <w:rPr>
          <w:rStyle w:val="teiadd"/>
        </w:rPr>
        <w:t>Add</w:t>
      </w:r>
      <w:r w:rsidR="00651A79" w:rsidRPr="00651A79">
        <w:t>,</w:t>
      </w:r>
      <w:r w:rsidR="00AE3239" w:rsidRPr="00E7450E">
        <w:rPr>
          <w:lang w:val="en-GB"/>
        </w:rPr>
        <w:t xml:space="preserve"> </w:t>
      </w:r>
      <w:r w:rsidR="00267D5E" w:rsidRPr="00E7450E">
        <w:rPr>
          <w:lang w:val="en-GB"/>
        </w:rPr>
        <w:t>text</w:t>
      </w:r>
      <w:r w:rsidRPr="00E7450E">
        <w:rPr>
          <w:lang w:val="en-GB"/>
        </w:rPr>
        <w:t xml:space="preserve"> </w:t>
      </w:r>
      <w:r w:rsidR="00F2146C" w:rsidRPr="00E7450E">
        <w:rPr>
          <w:rStyle w:val="teiadd"/>
        </w:rPr>
        <w:t>Add</w:t>
      </w:r>
      <w:r w:rsidR="00F2146C" w:rsidRPr="00E7450E">
        <w:rPr>
          <w:lang w:val="en-GB"/>
        </w:rPr>
        <w:t xml:space="preserve"> </w:t>
      </w:r>
      <w:r w:rsidR="00F2146C" w:rsidRPr="00E7450E">
        <w:rPr>
          <w:rStyle w:val="teidel"/>
        </w:rPr>
        <w:t>Delete</w:t>
      </w:r>
      <w:r w:rsidR="00651A79" w:rsidRPr="00651A79">
        <w:t>,</w:t>
      </w:r>
      <w:r w:rsidR="00F2146C" w:rsidRPr="00E7450E">
        <w:rPr>
          <w:lang w:val="en-GB"/>
        </w:rPr>
        <w:t xml:space="preserve"> text </w:t>
      </w:r>
      <w:r w:rsidR="00F2146C" w:rsidRPr="00E7450E">
        <w:rPr>
          <w:rStyle w:val="teidel"/>
        </w:rPr>
        <w:t>Delete</w:t>
      </w:r>
      <w:r w:rsidR="00F2146C" w:rsidRPr="00E7450E">
        <w:rPr>
          <w:lang w:val="en-GB"/>
        </w:rPr>
        <w:t xml:space="preserve"> </w:t>
      </w:r>
      <w:r w:rsidR="00F2146C" w:rsidRPr="00E7450E">
        <w:rPr>
          <w:rStyle w:val="teiadd"/>
        </w:rPr>
        <w:t>Add</w:t>
      </w:r>
      <w:r w:rsidR="00F2146C" w:rsidRPr="00E7450E">
        <w:rPr>
          <w:lang w:val="en-GB"/>
        </w:rPr>
        <w:t xml:space="preserve"> </w:t>
      </w:r>
      <w:r w:rsidR="00F2146C" w:rsidRPr="00E7450E">
        <w:rPr>
          <w:rStyle w:val="teidel"/>
        </w:rPr>
        <w:t>Delete</w:t>
      </w:r>
      <w:r w:rsidR="00F2146C" w:rsidRPr="00E7450E">
        <w:rPr>
          <w:lang w:val="en-GB"/>
        </w:rPr>
        <w:t xml:space="preserve"> </w:t>
      </w:r>
      <w:r w:rsidR="00F2146C" w:rsidRPr="00E7450E">
        <w:rPr>
          <w:rStyle w:val="teiadd"/>
        </w:rPr>
        <w:t>Add</w:t>
      </w:r>
      <w:r w:rsidR="00651A79" w:rsidRPr="00651A79">
        <w:t>,</w:t>
      </w:r>
      <w:r w:rsidR="00F2146C" w:rsidRPr="00E7450E">
        <w:rPr>
          <w:lang w:val="en-GB"/>
        </w:rPr>
        <w:t xml:space="preserve"> text </w:t>
      </w:r>
      <w:r w:rsidRPr="00E7450E">
        <w:rPr>
          <w:rStyle w:val="teiadd"/>
        </w:rPr>
        <w:t>Add</w:t>
      </w:r>
      <w:r w:rsidR="00095DD1" w:rsidRPr="00E7450E">
        <w:rPr>
          <w:lang w:val="en-GB"/>
        </w:rPr>
        <w:t>”.</w:t>
      </w:r>
    </w:p>
    <w:p w:rsidR="00B87D3A" w:rsidRPr="00E7450E" w:rsidRDefault="00544D17" w:rsidP="00B925D0">
      <w:pPr>
        <w:pStyle w:val="ListParagraph"/>
        <w:numPr>
          <w:ilvl w:val="0"/>
          <w:numId w:val="12"/>
        </w:numPr>
        <w:rPr>
          <w:lang w:val="en-GB"/>
        </w:rPr>
      </w:pPr>
      <w:r w:rsidRPr="00E7450E">
        <w:rPr>
          <w:lang w:val="en-GB"/>
        </w:rPr>
        <w:t xml:space="preserve">For abbreviations and their expansions use </w:t>
      </w:r>
      <w:r w:rsidRPr="00E7450E">
        <w:rPr>
          <w:i/>
          <w:lang w:val="en-GB"/>
        </w:rPr>
        <w:t>tei:abbr</w:t>
      </w:r>
      <w:r w:rsidRPr="00E7450E">
        <w:rPr>
          <w:lang w:val="en-GB"/>
        </w:rPr>
        <w:t xml:space="preserve"> (</w:t>
      </w:r>
      <w:r w:rsidRPr="00E7450E">
        <w:rPr>
          <w:u w:val="single"/>
          <w:lang w:val="en-GB"/>
        </w:rPr>
        <w:t>abbr</w:t>
      </w:r>
      <w:r w:rsidRPr="00E7450E">
        <w:rPr>
          <w:lang w:val="en-GB"/>
        </w:rPr>
        <w:t xml:space="preserve">) and </w:t>
      </w:r>
      <w:r w:rsidRPr="00E7450E">
        <w:rPr>
          <w:i/>
          <w:lang w:val="en-GB"/>
        </w:rPr>
        <w:t>tei:expan</w:t>
      </w:r>
      <w:r w:rsidRPr="00E7450E">
        <w:rPr>
          <w:lang w:val="en-GB"/>
        </w:rPr>
        <w:t xml:space="preserve"> (</w:t>
      </w:r>
      <w:r w:rsidRPr="00E7450E">
        <w:rPr>
          <w:u w:val="single"/>
          <w:lang w:val="en-GB"/>
        </w:rPr>
        <w:t>expan</w:t>
      </w:r>
      <w:r w:rsidRPr="00E7450E">
        <w:rPr>
          <w:lang w:val="en-GB"/>
        </w:rPr>
        <w:t>):</w:t>
      </w:r>
      <w:r w:rsidRPr="00E7450E">
        <w:rPr>
          <w:lang w:val="en-GB"/>
        </w:rPr>
        <w:br/>
      </w:r>
      <w:r w:rsidR="00095DD1" w:rsidRPr="00E7450E">
        <w:rPr>
          <w:lang w:val="en-GB"/>
        </w:rPr>
        <w:t>“</w:t>
      </w:r>
      <w:r w:rsidR="0058196B" w:rsidRPr="00E7450E">
        <w:rPr>
          <w:rStyle w:val="teiabbr"/>
        </w:rPr>
        <w:t>Abbreviation</w:t>
      </w:r>
      <w:r w:rsidR="0058196B" w:rsidRPr="00E7450E">
        <w:rPr>
          <w:lang w:val="en-GB"/>
        </w:rPr>
        <w:t xml:space="preserve"> </w:t>
      </w:r>
      <w:r w:rsidR="00B87D3A" w:rsidRPr="00E7450E">
        <w:rPr>
          <w:lang w:val="en-GB"/>
        </w:rPr>
        <w:t xml:space="preserve">text </w:t>
      </w:r>
      <w:r w:rsidR="00AE3239" w:rsidRPr="00E7450E">
        <w:rPr>
          <w:rStyle w:val="teiabbr"/>
        </w:rPr>
        <w:t>Abbreviation</w:t>
      </w:r>
      <w:r w:rsidR="00AE3239" w:rsidRPr="00E7450E">
        <w:rPr>
          <w:lang w:val="en-GB"/>
        </w:rPr>
        <w:t xml:space="preserve"> </w:t>
      </w:r>
      <w:r w:rsidR="00AE3239" w:rsidRPr="00E7450E">
        <w:rPr>
          <w:rStyle w:val="teiexpan"/>
        </w:rPr>
        <w:t>Expansion</w:t>
      </w:r>
      <w:r w:rsidR="00AF50B9">
        <w:rPr>
          <w:lang w:val="en-GB"/>
        </w:rPr>
        <w:t xml:space="preserve">, </w:t>
      </w:r>
      <w:r w:rsidR="001960C6" w:rsidRPr="00E7450E">
        <w:rPr>
          <w:lang w:val="en-GB"/>
        </w:rPr>
        <w:t xml:space="preserve">text </w:t>
      </w:r>
      <w:r w:rsidR="0058196B" w:rsidRPr="00E7450E">
        <w:rPr>
          <w:rStyle w:val="teiexpan"/>
        </w:rPr>
        <w:t>Expansion</w:t>
      </w:r>
      <w:r w:rsidR="00095DD1" w:rsidRPr="00E7450E">
        <w:rPr>
          <w:lang w:val="en-GB"/>
        </w:rPr>
        <w:t>”.</w:t>
      </w:r>
    </w:p>
    <w:p w:rsidR="00B87D3A" w:rsidRPr="00E7450E" w:rsidRDefault="00544D17" w:rsidP="00B925D0">
      <w:pPr>
        <w:pStyle w:val="ListParagraph"/>
        <w:numPr>
          <w:ilvl w:val="0"/>
          <w:numId w:val="12"/>
        </w:numPr>
        <w:rPr>
          <w:lang w:val="en-GB"/>
        </w:rPr>
      </w:pPr>
      <w:r w:rsidRPr="00E7450E">
        <w:rPr>
          <w:lang w:val="en-GB"/>
        </w:rPr>
        <w:t xml:space="preserve">For original and regularised text use </w:t>
      </w:r>
      <w:r w:rsidRPr="00E7450E">
        <w:rPr>
          <w:i/>
          <w:lang w:val="en-GB"/>
        </w:rPr>
        <w:t>tei:orig</w:t>
      </w:r>
      <w:r w:rsidRPr="00E7450E">
        <w:rPr>
          <w:lang w:val="en-GB"/>
        </w:rPr>
        <w:t xml:space="preserve"> (orig) and </w:t>
      </w:r>
      <w:r w:rsidRPr="00E7450E">
        <w:rPr>
          <w:i/>
          <w:lang w:val="en-GB"/>
        </w:rPr>
        <w:t>tei:reg</w:t>
      </w:r>
      <w:r w:rsidRPr="00E7450E">
        <w:rPr>
          <w:lang w:val="en-GB"/>
        </w:rPr>
        <w:t xml:space="preserve"> (</w:t>
      </w:r>
      <w:r w:rsidRPr="00E7450E">
        <w:rPr>
          <w:u w:val="single"/>
          <w:lang w:val="en-GB"/>
        </w:rPr>
        <w:t>reg</w:t>
      </w:r>
      <w:r w:rsidRPr="00E7450E">
        <w:rPr>
          <w:lang w:val="en-GB"/>
        </w:rPr>
        <w:t>):</w:t>
      </w:r>
      <w:r w:rsidRPr="00E7450E">
        <w:rPr>
          <w:lang w:val="en-GB"/>
        </w:rPr>
        <w:br/>
      </w:r>
      <w:r w:rsidR="00095DD1" w:rsidRPr="00E7450E">
        <w:rPr>
          <w:lang w:val="en-GB"/>
        </w:rPr>
        <w:t>“</w:t>
      </w:r>
      <w:r w:rsidR="0058196B" w:rsidRPr="00E7450E">
        <w:rPr>
          <w:rStyle w:val="teiorig"/>
        </w:rPr>
        <w:t>Orig</w:t>
      </w:r>
      <w:r w:rsidR="0058196B" w:rsidRPr="00E7450E">
        <w:rPr>
          <w:lang w:val="en-GB"/>
        </w:rPr>
        <w:t xml:space="preserve"> </w:t>
      </w:r>
      <w:r w:rsidR="00B87D3A" w:rsidRPr="00E7450E">
        <w:rPr>
          <w:lang w:val="en-GB"/>
        </w:rPr>
        <w:t xml:space="preserve">text </w:t>
      </w:r>
      <w:r w:rsidR="00AE3239" w:rsidRPr="00E7450E">
        <w:rPr>
          <w:rStyle w:val="teiorig"/>
        </w:rPr>
        <w:t>Orig</w:t>
      </w:r>
      <w:r w:rsidR="00AE3239" w:rsidRPr="00E7450E">
        <w:rPr>
          <w:lang w:val="en-GB"/>
        </w:rPr>
        <w:t xml:space="preserve"> </w:t>
      </w:r>
      <w:r w:rsidR="00AE3239" w:rsidRPr="00E7450E">
        <w:rPr>
          <w:rStyle w:val="teireg"/>
        </w:rPr>
        <w:t>Regularised</w:t>
      </w:r>
      <w:r w:rsidR="00AF50B9">
        <w:rPr>
          <w:lang w:val="en-GB"/>
        </w:rPr>
        <w:t xml:space="preserve">, </w:t>
      </w:r>
      <w:r w:rsidR="00B87D3A" w:rsidRPr="00E7450E">
        <w:rPr>
          <w:lang w:val="en-GB"/>
        </w:rPr>
        <w:t xml:space="preserve">text </w:t>
      </w:r>
      <w:r w:rsidR="0058196B" w:rsidRPr="00E7450E">
        <w:rPr>
          <w:rStyle w:val="teireg"/>
        </w:rPr>
        <w:t>Regularised</w:t>
      </w:r>
      <w:r w:rsidR="00095DD1" w:rsidRPr="00E7450E">
        <w:rPr>
          <w:lang w:val="en-GB"/>
        </w:rPr>
        <w:t>”.</w:t>
      </w:r>
    </w:p>
    <w:p w:rsidR="00B87D3A" w:rsidRPr="00E7450E" w:rsidRDefault="00544D17" w:rsidP="00B925D0">
      <w:pPr>
        <w:pStyle w:val="ListParagraph"/>
        <w:numPr>
          <w:ilvl w:val="0"/>
          <w:numId w:val="12"/>
        </w:numPr>
        <w:rPr>
          <w:lang w:val="en-GB"/>
        </w:rPr>
      </w:pPr>
      <w:r w:rsidRPr="00E7450E">
        <w:rPr>
          <w:lang w:val="en-GB"/>
        </w:rPr>
        <w:t xml:space="preserve">For abbreviations and their expansions use </w:t>
      </w:r>
      <w:r w:rsidRPr="00E7450E">
        <w:rPr>
          <w:i/>
          <w:lang w:val="en-GB"/>
        </w:rPr>
        <w:t>tei:abbr</w:t>
      </w:r>
      <w:r w:rsidRPr="00E7450E">
        <w:rPr>
          <w:lang w:val="en-GB"/>
        </w:rPr>
        <w:t xml:space="preserve"> (</w:t>
      </w:r>
      <w:r w:rsidRPr="00E7450E">
        <w:rPr>
          <w:u w:val="single"/>
          <w:lang w:val="en-GB"/>
        </w:rPr>
        <w:t>abbr</w:t>
      </w:r>
      <w:r w:rsidRPr="00E7450E">
        <w:rPr>
          <w:lang w:val="en-GB"/>
        </w:rPr>
        <w:t xml:space="preserve">) and </w:t>
      </w:r>
      <w:r w:rsidRPr="00E7450E">
        <w:rPr>
          <w:i/>
          <w:lang w:val="en-GB"/>
        </w:rPr>
        <w:t>tei:expan</w:t>
      </w:r>
      <w:r w:rsidRPr="00E7450E">
        <w:rPr>
          <w:lang w:val="en-GB"/>
        </w:rPr>
        <w:t xml:space="preserve"> (</w:t>
      </w:r>
      <w:r w:rsidRPr="00E7450E">
        <w:rPr>
          <w:u w:val="single"/>
          <w:lang w:val="en-GB"/>
        </w:rPr>
        <w:t>expan</w:t>
      </w:r>
      <w:r w:rsidRPr="00E7450E">
        <w:rPr>
          <w:lang w:val="en-GB"/>
        </w:rPr>
        <w:t>):</w:t>
      </w:r>
      <w:r w:rsidRPr="00E7450E">
        <w:rPr>
          <w:lang w:val="en-GB"/>
        </w:rPr>
        <w:br/>
      </w:r>
      <w:r w:rsidR="00095DD1" w:rsidRPr="00E7450E">
        <w:rPr>
          <w:lang w:val="en-GB"/>
        </w:rPr>
        <w:t>“</w:t>
      </w:r>
      <w:r w:rsidR="0058196B" w:rsidRPr="00E7450E">
        <w:rPr>
          <w:rStyle w:val="teisic"/>
        </w:rPr>
        <w:t xml:space="preserve">Sic </w:t>
      </w:r>
      <w:r w:rsidR="00B87D3A" w:rsidRPr="00E7450E">
        <w:rPr>
          <w:lang w:val="en-GB"/>
        </w:rPr>
        <w:t xml:space="preserve">text </w:t>
      </w:r>
      <w:r w:rsidR="00AE3239" w:rsidRPr="00E7450E">
        <w:rPr>
          <w:rStyle w:val="teisic"/>
        </w:rPr>
        <w:t>Sic</w:t>
      </w:r>
      <w:r w:rsidR="00AE3239" w:rsidRPr="00E7450E">
        <w:rPr>
          <w:lang w:val="en-GB"/>
        </w:rPr>
        <w:t xml:space="preserve"> </w:t>
      </w:r>
      <w:r w:rsidR="00AE3239" w:rsidRPr="00E7450E">
        <w:rPr>
          <w:rStyle w:val="teicorr"/>
        </w:rPr>
        <w:t>Corr</w:t>
      </w:r>
      <w:r w:rsidR="00AF50B9">
        <w:rPr>
          <w:lang w:val="en-GB"/>
        </w:rPr>
        <w:t xml:space="preserve">, </w:t>
      </w:r>
      <w:r w:rsidR="00B87D3A" w:rsidRPr="00E7450E">
        <w:rPr>
          <w:lang w:val="en-GB"/>
        </w:rPr>
        <w:t xml:space="preserve">text </w:t>
      </w:r>
      <w:r w:rsidR="0058196B" w:rsidRPr="00E7450E">
        <w:rPr>
          <w:rStyle w:val="teicorr"/>
        </w:rPr>
        <w:t>Corr</w:t>
      </w:r>
      <w:r w:rsidR="00095DD1" w:rsidRPr="00E7450E">
        <w:rPr>
          <w:lang w:val="en-GB"/>
        </w:rPr>
        <w:t>”.</w:t>
      </w:r>
    </w:p>
    <w:p w:rsidR="006B6DA6" w:rsidRPr="00E7450E" w:rsidRDefault="004C57A2" w:rsidP="004C57A2">
      <w:pPr>
        <w:pStyle w:val="Heading2"/>
        <w:rPr>
          <w:lang w:val="en-GB"/>
        </w:rPr>
      </w:pPr>
      <w:bookmarkStart w:id="34" w:name="_Toc379023631"/>
      <w:r w:rsidRPr="00E7450E">
        <w:rPr>
          <w:lang w:val="en-GB"/>
        </w:rPr>
        <w:t>Defining your own</w:t>
      </w:r>
      <w:bookmarkEnd w:id="34"/>
    </w:p>
    <w:p w:rsidR="006B6DA6" w:rsidRPr="00E7450E" w:rsidRDefault="004C57A2" w:rsidP="00B87D3A">
      <w:pPr>
        <w:rPr>
          <w:lang w:val="en-GB"/>
        </w:rPr>
      </w:pPr>
      <w:r w:rsidRPr="00E7450E">
        <w:rPr>
          <w:lang w:val="en-GB"/>
        </w:rPr>
        <w:t xml:space="preserve">It is possible to define new </w:t>
      </w:r>
      <w:r w:rsidRPr="00E7450E">
        <w:rPr>
          <w:i/>
          <w:lang w:val="en-GB"/>
        </w:rPr>
        <w:t>tei:</w:t>
      </w:r>
      <w:r w:rsidRPr="00E7450E">
        <w:rPr>
          <w:lang w:val="en-GB"/>
        </w:rPr>
        <w:t xml:space="preserve"> styles, which will also get converted to the TEI element that follows the </w:t>
      </w:r>
      <w:r w:rsidRPr="00E7450E">
        <w:rPr>
          <w:i/>
          <w:lang w:val="en-GB"/>
        </w:rPr>
        <w:t>tei:</w:t>
      </w:r>
      <w:r w:rsidRPr="00E7450E">
        <w:rPr>
          <w:lang w:val="en-GB"/>
        </w:rPr>
        <w:t xml:space="preserve"> prefix. However, in this case it is necessary to give them some visual features to distinguish them from the surrounding text and other styles, and, as with the other style, to use them only in contexts where the TEI element is allowed.</w:t>
      </w:r>
    </w:p>
    <w:p w:rsidR="00230D63" w:rsidRPr="00E7450E" w:rsidRDefault="00282F26" w:rsidP="00001223">
      <w:pPr>
        <w:pStyle w:val="teifwCatch"/>
      </w:pPr>
      <w:r w:rsidRPr="00E7450E">
        <w:t>Catch-word</w:t>
      </w:r>
    </w:p>
    <w:p w:rsidR="00230D63" w:rsidRPr="00E7450E" w:rsidRDefault="00230D63" w:rsidP="00230D63">
      <w:pPr>
        <w:pStyle w:val="Heading1"/>
        <w:rPr>
          <w:lang w:val="en-GB"/>
        </w:rPr>
      </w:pPr>
      <w:bookmarkStart w:id="35" w:name="_Toc379023632"/>
      <w:r w:rsidRPr="00E7450E">
        <w:rPr>
          <w:lang w:val="en-GB"/>
        </w:rPr>
        <w:lastRenderedPageBreak/>
        <w:t>Conversion to HTML</w:t>
      </w:r>
      <w:bookmarkEnd w:id="35"/>
    </w:p>
    <w:p w:rsidR="00230D63" w:rsidRPr="00E7450E" w:rsidRDefault="00230D63" w:rsidP="00230D63">
      <w:pPr>
        <w:rPr>
          <w:lang w:val="en-GB"/>
        </w:rPr>
      </w:pPr>
      <w:r w:rsidRPr="00E7450E">
        <w:rPr>
          <w:lang w:val="en-GB"/>
        </w:rPr>
        <w:t>Currently default teitohtml is used. The intention is to supply two specialisations of the tei.css which would:</w:t>
      </w:r>
    </w:p>
    <w:p w:rsidR="00230D63" w:rsidRPr="00E7450E" w:rsidRDefault="00230D63" w:rsidP="00230D63">
      <w:pPr>
        <w:pStyle w:val="ListParagraph"/>
        <w:numPr>
          <w:ilvl w:val="0"/>
          <w:numId w:val="9"/>
        </w:numPr>
        <w:rPr>
          <w:lang w:val="en-GB"/>
        </w:rPr>
      </w:pPr>
      <w:r w:rsidRPr="00E7450E">
        <w:rPr>
          <w:lang w:val="en-GB"/>
        </w:rPr>
        <w:t xml:space="preserve">style the supported elements so that they would look the same as the </w:t>
      </w:r>
      <w:r w:rsidRPr="00E7450E">
        <w:rPr>
          <w:i/>
          <w:lang w:val="en-GB"/>
        </w:rPr>
        <w:t>tei:*</w:t>
      </w:r>
      <w:r w:rsidR="00DB0EE2" w:rsidRPr="00E7450E">
        <w:rPr>
          <w:lang w:val="en-GB"/>
        </w:rPr>
        <w:t xml:space="preserve"> styles in Word</w:t>
      </w:r>
    </w:p>
    <w:p w:rsidR="00230D63" w:rsidRPr="00E7450E" w:rsidRDefault="00230D63" w:rsidP="00DB0EE2">
      <w:pPr>
        <w:pStyle w:val="ListParagraph"/>
        <w:numPr>
          <w:ilvl w:val="0"/>
          <w:numId w:val="9"/>
        </w:numPr>
        <w:rPr>
          <w:lang w:val="en-GB"/>
        </w:rPr>
      </w:pPr>
      <w:r w:rsidRPr="00E7450E">
        <w:rPr>
          <w:lang w:val="en-GB"/>
        </w:rPr>
        <w:t>nicely style all the elements, esp. the text critical ones, for the reader</w:t>
      </w:r>
    </w:p>
    <w:p w:rsidR="00DB0EE2" w:rsidRPr="00E7450E" w:rsidRDefault="00DB0EE2" w:rsidP="00DB0EE2">
      <w:pPr>
        <w:pStyle w:val="Heading1"/>
        <w:rPr>
          <w:lang w:val="en-GB"/>
        </w:rPr>
      </w:pPr>
      <w:bookmarkStart w:id="36" w:name="_Toc379023633"/>
      <w:r w:rsidRPr="00E7450E">
        <w:rPr>
          <w:lang w:val="en-GB"/>
        </w:rPr>
        <w:t>Conclusions and further work</w:t>
      </w:r>
      <w:bookmarkEnd w:id="36"/>
    </w:p>
    <w:p w:rsidR="000E2CF6" w:rsidRPr="00E7450E" w:rsidRDefault="000E2CF6" w:rsidP="000E2CF6">
      <w:pPr>
        <w:rPr>
          <w:lang w:val="en-GB"/>
        </w:rPr>
      </w:pPr>
      <w:r w:rsidRPr="00E7450E">
        <w:rPr>
          <w:lang w:val="en-GB"/>
        </w:rPr>
        <w:t>We’ve used approach to authoring TEI documents via Word for many years now, but so far the workflow was from RTF to TEI with home grown XSLT</w:t>
      </w:r>
      <w:r w:rsidR="002C7EE3">
        <w:rPr>
          <w:lang w:val="en-GB"/>
        </w:rPr>
        <w:t xml:space="preserve">, c.f. </w:t>
      </w:r>
      <w:hyperlink r:id="rId20" w:history="1">
        <w:r w:rsidR="002C7EE3" w:rsidRPr="00E44A69">
          <w:rPr>
            <w:rStyle w:val="Hyperlink"/>
            <w:rFonts w:cstheme="minorBidi"/>
            <w:lang w:val="en-GB"/>
          </w:rPr>
          <w:t>http://nl.ijs.si/e-zrc/rtf2tei/</w:t>
        </w:r>
      </w:hyperlink>
      <w:r w:rsidRPr="00E7450E">
        <w:rPr>
          <w:lang w:val="en-GB"/>
        </w:rPr>
        <w:t>. Now we’re finally switching to standard Stylesheets, and this document and the associated profile are the first attempt.</w:t>
      </w:r>
    </w:p>
    <w:p w:rsidR="000E2CF6" w:rsidRPr="00E7450E" w:rsidRDefault="000E2CF6" w:rsidP="000E2CF6">
      <w:pPr>
        <w:rPr>
          <w:lang w:val="en-GB"/>
        </w:rPr>
      </w:pPr>
      <w:r w:rsidRPr="00E7450E">
        <w:rPr>
          <w:lang w:val="en-GB"/>
        </w:rPr>
        <w:t>The plan is to:</w:t>
      </w:r>
    </w:p>
    <w:p w:rsidR="00F335A9" w:rsidRPr="00E7450E" w:rsidRDefault="00F335A9" w:rsidP="00F335A9">
      <w:pPr>
        <w:pStyle w:val="ListParagraph"/>
        <w:numPr>
          <w:ilvl w:val="0"/>
          <w:numId w:val="10"/>
        </w:numPr>
        <w:rPr>
          <w:lang w:val="en-GB"/>
        </w:rPr>
      </w:pPr>
      <w:r w:rsidRPr="00E7450E">
        <w:rPr>
          <w:lang w:val="en-GB"/>
        </w:rPr>
        <w:t>Fixing bugs</w:t>
      </w:r>
      <w:r w:rsidR="008E5D42">
        <w:rPr>
          <w:lang w:val="en-GB"/>
        </w:rPr>
        <w:t xml:space="preserve"> &amp; adding features</w:t>
      </w:r>
      <w:r w:rsidRPr="00E7450E">
        <w:rPr>
          <w:lang w:val="en-GB"/>
        </w:rPr>
        <w:t>, c.f. below</w:t>
      </w:r>
    </w:p>
    <w:p w:rsidR="00F335A9" w:rsidRPr="00E7450E" w:rsidRDefault="00F335A9" w:rsidP="00F335A9">
      <w:pPr>
        <w:pStyle w:val="ListParagraph"/>
        <w:numPr>
          <w:ilvl w:val="0"/>
          <w:numId w:val="10"/>
        </w:numPr>
        <w:rPr>
          <w:lang w:val="en-GB"/>
        </w:rPr>
      </w:pPr>
      <w:r w:rsidRPr="00E7450E">
        <w:rPr>
          <w:lang w:val="en-GB"/>
        </w:rPr>
        <w:t>Make authoring CSS</w:t>
      </w:r>
    </w:p>
    <w:p w:rsidR="000E2CF6" w:rsidRPr="00E7450E" w:rsidRDefault="000E2CF6" w:rsidP="000E2CF6">
      <w:pPr>
        <w:pStyle w:val="ListParagraph"/>
        <w:numPr>
          <w:ilvl w:val="0"/>
          <w:numId w:val="10"/>
        </w:numPr>
        <w:rPr>
          <w:lang w:val="en-GB"/>
        </w:rPr>
      </w:pPr>
      <w:r w:rsidRPr="00E7450E">
        <w:rPr>
          <w:lang w:val="en-GB"/>
        </w:rPr>
        <w:t>Start working on 2HTML, reporting problems upstream</w:t>
      </w:r>
    </w:p>
    <w:p w:rsidR="000E2CF6" w:rsidRPr="00E7450E" w:rsidRDefault="000E2CF6" w:rsidP="000E2CF6">
      <w:pPr>
        <w:pStyle w:val="ListParagraph"/>
        <w:numPr>
          <w:ilvl w:val="0"/>
          <w:numId w:val="10"/>
        </w:numPr>
        <w:rPr>
          <w:lang w:val="en-GB"/>
        </w:rPr>
      </w:pPr>
      <w:r w:rsidRPr="00E7450E">
        <w:rPr>
          <w:lang w:val="en-GB"/>
        </w:rPr>
        <w:t>Better converter</w:t>
      </w:r>
      <w:r w:rsidR="00F335A9" w:rsidRPr="00E7450E">
        <w:rPr>
          <w:lang w:val="en-GB"/>
        </w:rPr>
        <w:t>?</w:t>
      </w:r>
      <w:r w:rsidR="008E5D42">
        <w:rPr>
          <w:lang w:val="en-GB"/>
        </w:rPr>
        <w:t xml:space="preserve"> Install OxGarage?</w:t>
      </w:r>
    </w:p>
    <w:p w:rsidR="006A07EF" w:rsidRDefault="00543669" w:rsidP="000E2CF6">
      <w:pPr>
        <w:pStyle w:val="ListParagraph"/>
        <w:numPr>
          <w:ilvl w:val="0"/>
          <w:numId w:val="10"/>
        </w:numPr>
        <w:rPr>
          <w:lang w:val="en-GB"/>
        </w:rPr>
      </w:pPr>
      <w:r w:rsidRPr="00E7450E">
        <w:rPr>
          <w:lang w:val="en-GB"/>
        </w:rPr>
        <w:t xml:space="preserve">Split current profile into two: </w:t>
      </w:r>
    </w:p>
    <w:p w:rsidR="006A07EF" w:rsidRDefault="00543669" w:rsidP="006A07EF">
      <w:pPr>
        <w:pStyle w:val="ListParagraph"/>
        <w:numPr>
          <w:ilvl w:val="1"/>
          <w:numId w:val="10"/>
        </w:numPr>
        <w:rPr>
          <w:lang w:val="en-GB"/>
        </w:rPr>
      </w:pPr>
      <w:r w:rsidRPr="00E7450E">
        <w:rPr>
          <w:lang w:val="en-GB"/>
        </w:rPr>
        <w:t>for social studies (</w:t>
      </w:r>
      <w:r w:rsidR="006A07EF">
        <w:rPr>
          <w:lang w:val="en-GB"/>
        </w:rPr>
        <w:t xml:space="preserve">focus on tables, figures, indexes, </w:t>
      </w:r>
      <w:r w:rsidRPr="00E7450E">
        <w:rPr>
          <w:lang w:val="en-GB"/>
        </w:rPr>
        <w:t>names</w:t>
      </w:r>
      <w:r w:rsidR="006A07EF">
        <w:rPr>
          <w:lang w:val="en-GB"/>
        </w:rPr>
        <w:t xml:space="preserve">, </w:t>
      </w:r>
      <w:r w:rsidR="003067EC">
        <w:rPr>
          <w:lang w:val="en-GB"/>
        </w:rPr>
        <w:t xml:space="preserve">potentially </w:t>
      </w:r>
      <w:r w:rsidR="006A07EF">
        <w:rPr>
          <w:lang w:val="en-GB"/>
        </w:rPr>
        <w:t>soft pbs</w:t>
      </w:r>
      <w:r w:rsidRPr="00E7450E">
        <w:rPr>
          <w:lang w:val="en-GB"/>
        </w:rPr>
        <w:t xml:space="preserve">) </w:t>
      </w:r>
    </w:p>
    <w:p w:rsidR="00C43CE5" w:rsidRDefault="006A07EF" w:rsidP="00C43CE5">
      <w:pPr>
        <w:pStyle w:val="ListParagraph"/>
        <w:numPr>
          <w:ilvl w:val="1"/>
          <w:numId w:val="10"/>
        </w:numPr>
        <w:rPr>
          <w:lang w:val="en-GB"/>
        </w:rPr>
      </w:pPr>
      <w:r>
        <w:rPr>
          <w:lang w:val="en-GB"/>
        </w:rPr>
        <w:t xml:space="preserve">for humanities </w:t>
      </w:r>
      <w:r w:rsidR="00543669" w:rsidRPr="00E7450E">
        <w:rPr>
          <w:lang w:val="en-GB"/>
        </w:rPr>
        <w:t>(</w:t>
      </w:r>
      <w:r>
        <w:rPr>
          <w:lang w:val="en-GB"/>
        </w:rPr>
        <w:t xml:space="preserve">facsimile, text-critical and other </w:t>
      </w:r>
      <w:r w:rsidRPr="006A07EF">
        <w:rPr>
          <w:i/>
          <w:lang w:val="en-GB"/>
        </w:rPr>
        <w:t>tei:</w:t>
      </w:r>
      <w:r>
        <w:rPr>
          <w:i/>
          <w:lang w:val="en-GB"/>
        </w:rPr>
        <w:t xml:space="preserve"> </w:t>
      </w:r>
      <w:r>
        <w:rPr>
          <w:lang w:val="en-GB"/>
        </w:rPr>
        <w:t>styles</w:t>
      </w:r>
      <w:r w:rsidR="00543669" w:rsidRPr="00E7450E">
        <w:rPr>
          <w:lang w:val="en-GB"/>
        </w:rPr>
        <w:t>).</w:t>
      </w:r>
    </w:p>
    <w:p w:rsidR="00C43CE5" w:rsidRPr="00114E15" w:rsidRDefault="00C43CE5" w:rsidP="00C43CE5">
      <w:pPr>
        <w:rPr>
          <w:lang w:val="en-GB"/>
        </w:rPr>
      </w:pPr>
      <w:r>
        <w:rPr>
          <w:lang w:val="en-GB"/>
        </w:rPr>
        <w:t xml:space="preserve">  Including</w:t>
      </w:r>
      <w:r w:rsidRPr="00114E15">
        <w:rPr>
          <w:lang w:val="en-GB"/>
        </w:rPr>
        <w:t xml:space="preserve"> facsimiles:</w:t>
      </w:r>
    </w:p>
    <w:p w:rsidR="00C43CE5" w:rsidRDefault="00C43CE5" w:rsidP="00C43CE5">
      <w:pPr>
        <w:pStyle w:val="ListParagraph"/>
        <w:numPr>
          <w:ilvl w:val="0"/>
          <w:numId w:val="6"/>
        </w:numPr>
        <w:rPr>
          <w:lang w:val="en-GB"/>
        </w:rPr>
      </w:pPr>
      <w:r>
        <w:rPr>
          <w:lang w:val="en-GB"/>
        </w:rPr>
        <w:t xml:space="preserve">extend the idea of tei: styles to section headings (pass 4?): </w:t>
      </w:r>
      <w:r>
        <w:rPr>
          <w:lang w:val="en-GB"/>
        </w:rPr>
        <w:br/>
        <w:t>if it is “tei:facsimile” this is the facsimile.</w:t>
      </w:r>
    </w:p>
    <w:p w:rsidR="00DA3885" w:rsidRDefault="00DA3885" w:rsidP="00DA3885">
      <w:pPr>
        <w:pStyle w:val="ListParagraph"/>
        <w:numPr>
          <w:ilvl w:val="0"/>
          <w:numId w:val="6"/>
        </w:numPr>
        <w:rPr>
          <w:lang w:val="en-GB"/>
        </w:rPr>
      </w:pPr>
      <w:r>
        <w:rPr>
          <w:lang w:val="en-GB"/>
        </w:rPr>
        <w:t xml:space="preserve">it can be empty (or maybe just a p) – then a facsimile with hard pb number of surfaces is created </w:t>
      </w:r>
    </w:p>
    <w:p w:rsidR="00C43CE5" w:rsidRDefault="00C43CE5" w:rsidP="00C43CE5">
      <w:pPr>
        <w:pStyle w:val="ListParagraph"/>
        <w:numPr>
          <w:ilvl w:val="0"/>
          <w:numId w:val="6"/>
        </w:numPr>
        <w:rPr>
          <w:lang w:val="en-GB"/>
        </w:rPr>
      </w:pPr>
      <w:r>
        <w:rPr>
          <w:lang w:val="en-GB"/>
        </w:rPr>
        <w:t xml:space="preserve">can have figures </w:t>
      </w:r>
      <w:r w:rsidR="00DA3885">
        <w:rPr>
          <w:lang w:val="en-GB"/>
        </w:rPr>
        <w:t xml:space="preserve">directly </w:t>
      </w:r>
      <w:r>
        <w:rPr>
          <w:lang w:val="en-GB"/>
        </w:rPr>
        <w:t xml:space="preserve">(with captions or not) </w:t>
      </w:r>
    </w:p>
    <w:p w:rsidR="00C43CE5" w:rsidRDefault="00C43CE5" w:rsidP="00C43CE5">
      <w:pPr>
        <w:pStyle w:val="ListParagraph"/>
        <w:numPr>
          <w:ilvl w:val="0"/>
          <w:numId w:val="6"/>
        </w:numPr>
        <w:rPr>
          <w:lang w:val="en-GB"/>
        </w:rPr>
      </w:pPr>
      <w:r>
        <w:rPr>
          <w:lang w:val="en-GB"/>
        </w:rPr>
        <w:t xml:space="preserve">or has a </w:t>
      </w:r>
      <w:r w:rsidRPr="00C43CE5">
        <w:rPr>
          <w:i/>
          <w:lang w:val="en-GB"/>
        </w:rPr>
        <w:t>tei:surface</w:t>
      </w:r>
      <w:r>
        <w:rPr>
          <w:lang w:val="en-GB"/>
        </w:rPr>
        <w:t xml:space="preserve"> which is a numbered list of surfaces</w:t>
      </w:r>
    </w:p>
    <w:p w:rsidR="00DA3885" w:rsidRPr="00B14CDC" w:rsidRDefault="00C43CE5" w:rsidP="00DA3885">
      <w:pPr>
        <w:pStyle w:val="ListParagraph"/>
        <w:numPr>
          <w:ilvl w:val="0"/>
          <w:numId w:val="6"/>
        </w:numPr>
        <w:rPr>
          <w:lang w:val="en-GB"/>
        </w:rPr>
      </w:pPr>
      <w:r>
        <w:rPr>
          <w:lang w:val="en-GB"/>
        </w:rPr>
        <w:t xml:space="preserve">each surface has </w:t>
      </w:r>
      <w:r w:rsidR="002F5E7E">
        <w:rPr>
          <w:lang w:val="en-GB"/>
        </w:rPr>
        <w:t xml:space="preserve">a </w:t>
      </w:r>
      <w:r>
        <w:rPr>
          <w:lang w:val="en-GB"/>
        </w:rPr>
        <w:t xml:space="preserve">description </w:t>
      </w:r>
      <w:r w:rsidR="002F5E7E">
        <w:rPr>
          <w:lang w:val="en-GB"/>
        </w:rPr>
        <w:t xml:space="preserve">and / </w:t>
      </w:r>
      <w:r>
        <w:rPr>
          <w:lang w:val="en-GB"/>
        </w:rPr>
        <w:t>or URI of image</w:t>
      </w:r>
      <w:r w:rsidR="007D104F">
        <w:rPr>
          <w:lang w:val="en-GB"/>
        </w:rPr>
        <w:t xml:space="preserve"> (can be local if plugged into downloaded conversion)</w:t>
      </w:r>
      <w:r w:rsidR="002F5E7E">
        <w:rPr>
          <w:lang w:val="en-GB"/>
        </w:rPr>
        <w:t>; how are they marked? (if it looks like an uri it is an uri?)</w:t>
      </w:r>
    </w:p>
    <w:p w:rsidR="000E2CF6" w:rsidRPr="00E7450E" w:rsidRDefault="000E2CF6" w:rsidP="000E2CF6">
      <w:pPr>
        <w:pStyle w:val="Heading2"/>
        <w:rPr>
          <w:lang w:val="en-GB"/>
        </w:rPr>
      </w:pPr>
      <w:bookmarkStart w:id="37" w:name="_Ref378325813"/>
      <w:bookmarkStart w:id="38" w:name="_Ref378325827"/>
      <w:bookmarkStart w:id="39" w:name="_Toc379023634"/>
      <w:r w:rsidRPr="00E7450E">
        <w:rPr>
          <w:lang w:val="en-GB"/>
        </w:rPr>
        <w:t>Bugs</w:t>
      </w:r>
      <w:bookmarkEnd w:id="37"/>
      <w:bookmarkEnd w:id="38"/>
      <w:r w:rsidR="0073063E">
        <w:rPr>
          <w:lang w:val="en-GB"/>
        </w:rPr>
        <w:t xml:space="preserve"> </w:t>
      </w:r>
      <w:r w:rsidR="00BF6A39">
        <w:rPr>
          <w:lang w:val="en-GB"/>
        </w:rPr>
        <w:t>and missing features</w:t>
      </w:r>
      <w:bookmarkEnd w:id="39"/>
    </w:p>
    <w:p w:rsidR="00BF6A39" w:rsidRDefault="0067125A" w:rsidP="003916F8">
      <w:pPr>
        <w:pStyle w:val="ListParagraph"/>
        <w:numPr>
          <w:ilvl w:val="0"/>
          <w:numId w:val="6"/>
        </w:numPr>
        <w:rPr>
          <w:lang w:val="en-GB"/>
        </w:rPr>
      </w:pPr>
      <w:r w:rsidRPr="00E7450E">
        <w:rPr>
          <w:lang w:val="en-GB"/>
        </w:rPr>
        <w:t>E</w:t>
      </w:r>
      <w:r w:rsidR="003916F8" w:rsidRPr="00E7450E">
        <w:rPr>
          <w:lang w:val="en-GB"/>
        </w:rPr>
        <w:t xml:space="preserve">mbedded </w:t>
      </w:r>
      <w:r w:rsidRPr="00E7450E">
        <w:rPr>
          <w:lang w:val="en-GB"/>
        </w:rPr>
        <w:t>Excel spreadsheets are not converted</w:t>
      </w:r>
      <w:r w:rsidR="002C5975" w:rsidRPr="00E7450E">
        <w:rPr>
          <w:lang w:val="en-GB"/>
        </w:rPr>
        <w:t>.</w:t>
      </w:r>
    </w:p>
    <w:p w:rsidR="00BF6A39" w:rsidRPr="00E7450E" w:rsidRDefault="00BF6A39" w:rsidP="00BF6A39">
      <w:pPr>
        <w:pStyle w:val="ListParagraph"/>
        <w:numPr>
          <w:ilvl w:val="0"/>
          <w:numId w:val="6"/>
        </w:numPr>
        <w:rPr>
          <w:lang w:val="en-GB"/>
        </w:rPr>
      </w:pPr>
      <w:r w:rsidRPr="00E7450E">
        <w:rPr>
          <w:lang w:val="en-GB"/>
        </w:rPr>
        <w:t>Problems with (phrase level) elements containing initial or final space, which should go outside the element, e.g. “foo&lt;term&gt; bar &lt;/term&gt;baz” → “foo &lt;term&gt;bar&lt;/term&gt; baz”, otherwise some injudicious use of normalize-space quickly produces run-together text, e.g. “foo&lt;term&gt;bar&lt;/term&gt;baz”. Example: “text</w:t>
      </w:r>
      <w:r w:rsidRPr="00E7450E">
        <w:rPr>
          <w:rStyle w:val="teisic"/>
        </w:rPr>
        <w:t xml:space="preserve"> Sic </w:t>
      </w:r>
      <w:r w:rsidRPr="00E7450E">
        <w:rPr>
          <w:lang w:val="en-GB"/>
        </w:rPr>
        <w:t xml:space="preserve">text” </w:t>
      </w:r>
    </w:p>
    <w:p w:rsidR="00546DF9" w:rsidRPr="00C43CE5" w:rsidRDefault="00BF6A39" w:rsidP="00C43CE5">
      <w:pPr>
        <w:pStyle w:val="ListParagraph"/>
        <w:numPr>
          <w:ilvl w:val="0"/>
          <w:numId w:val="6"/>
        </w:numPr>
        <w:rPr>
          <w:lang w:val="en-GB"/>
        </w:rPr>
      </w:pPr>
      <w:r w:rsidRPr="00E7450E">
        <w:rPr>
          <w:u w:val="single"/>
          <w:lang w:val="en-GB"/>
        </w:rPr>
        <w:t>pb</w:t>
      </w:r>
      <w:r w:rsidRPr="00E7450E">
        <w:rPr>
          <w:lang w:val="en-GB"/>
        </w:rPr>
        <w:t>’s at start / end of elements should be promoted upwards</w:t>
      </w:r>
      <w:r>
        <w:rPr>
          <w:lang w:val="en-GB"/>
        </w:rPr>
        <w:t xml:space="preserve"> as far as they go (and containing elements zapped if then empty)</w:t>
      </w:r>
      <w:r w:rsidR="00BF4966" w:rsidRPr="00BF6A39">
        <w:rPr>
          <w:lang w:val="en-GB"/>
        </w:rPr>
        <w:t xml:space="preserve"> </w:t>
      </w:r>
      <w:r w:rsidR="00C327D5">
        <w:rPr>
          <w:lang w:val="en-GB"/>
        </w:rPr>
        <w:t>//fixed locally in pass4//</w:t>
      </w:r>
      <w:r w:rsidR="00546DF9" w:rsidRPr="00C43CE5">
        <w:rPr>
          <w:lang w:val="en-GB"/>
        </w:rPr>
        <w:br w:type="page"/>
      </w:r>
    </w:p>
    <w:p w:rsidR="00B87D3A" w:rsidRPr="00E7450E" w:rsidRDefault="00230D63" w:rsidP="00B87D3A">
      <w:pPr>
        <w:pStyle w:val="Heading1"/>
        <w:rPr>
          <w:lang w:val="en-GB"/>
        </w:rPr>
      </w:pPr>
      <w:bookmarkStart w:id="40" w:name="_Toc379023635"/>
      <w:r w:rsidRPr="00E7450E">
        <w:rPr>
          <w:lang w:val="en-GB"/>
        </w:rPr>
        <w:lastRenderedPageBreak/>
        <w:t xml:space="preserve">Appendix 1. </w:t>
      </w:r>
      <w:r w:rsidR="00B87D3A" w:rsidRPr="00E7450E">
        <w:rPr>
          <w:lang w:val="en-GB"/>
        </w:rPr>
        <w:t>Auto-generated sections</w:t>
      </w:r>
      <w:bookmarkEnd w:id="40"/>
    </w:p>
    <w:p w:rsidR="004C57A2" w:rsidRPr="00E7450E" w:rsidRDefault="004C57A2" w:rsidP="004C57A2">
      <w:pPr>
        <w:rPr>
          <w:lang w:val="en-GB"/>
        </w:rPr>
      </w:pPr>
      <w:r w:rsidRPr="00E7450E">
        <w:rPr>
          <w:lang w:val="en-GB"/>
        </w:rPr>
        <w:t xml:space="preserve">Word can auto-generate various tables of contents. </w:t>
      </w:r>
      <w:r w:rsidR="00DD4228">
        <w:rPr>
          <w:lang w:val="en-GB"/>
        </w:rPr>
        <w:t xml:space="preserve">Not clear </w:t>
      </w:r>
      <w:r w:rsidRPr="00E7450E">
        <w:rPr>
          <w:lang w:val="en-GB"/>
        </w:rPr>
        <w:t>if this is worth including in the TEI document</w:t>
      </w:r>
      <w:r w:rsidR="00DD4228">
        <w:rPr>
          <w:lang w:val="en-GB"/>
        </w:rPr>
        <w:t xml:space="preserve"> (except if pageification is kept)</w:t>
      </w:r>
      <w:r w:rsidRPr="00E7450E">
        <w:rPr>
          <w:lang w:val="en-GB"/>
        </w:rPr>
        <w:t>, as they would probably be better automatically generated from a tei:divGen.</w:t>
      </w:r>
      <w:r w:rsidR="00DD4228">
        <w:rPr>
          <w:lang w:val="en-GB"/>
        </w:rPr>
        <w:t xml:space="preserve"> </w:t>
      </w:r>
    </w:p>
    <w:p w:rsidR="00024861" w:rsidRPr="00E7450E" w:rsidRDefault="00CE3174" w:rsidP="00024861">
      <w:pPr>
        <w:pStyle w:val="Heading2"/>
        <w:rPr>
          <w:lang w:val="en-GB"/>
        </w:rPr>
      </w:pPr>
      <w:bookmarkStart w:id="41" w:name="_Toc379023636"/>
      <w:r w:rsidRPr="00E7450E">
        <w:rPr>
          <w:lang w:val="en-GB"/>
        </w:rPr>
        <w:t>Index</w:t>
      </w:r>
      <w:bookmarkEnd w:id="41"/>
    </w:p>
    <w:p w:rsidR="00693DAF" w:rsidRDefault="00CE3174" w:rsidP="00CE3174">
      <w:pPr>
        <w:rPr>
          <w:noProof/>
          <w:lang w:val="en-GB"/>
        </w:rPr>
        <w:sectPr w:rsidR="00693DAF" w:rsidSect="00693DAF">
          <w:pgSz w:w="11906" w:h="16838"/>
          <w:pgMar w:top="1417" w:right="1417" w:bottom="1417" w:left="1417" w:header="708" w:footer="708" w:gutter="0"/>
          <w:cols w:space="708"/>
          <w:docGrid w:linePitch="360"/>
        </w:sectPr>
      </w:pPr>
      <w:r w:rsidRPr="00E7450E">
        <w:rPr>
          <w:lang w:val="en-GB"/>
        </w:rPr>
        <w:fldChar w:fldCharType="begin"/>
      </w:r>
      <w:r w:rsidRPr="00E7450E">
        <w:rPr>
          <w:lang w:val="en-GB"/>
        </w:rPr>
        <w:instrText xml:space="preserve"> INDEX \c "2" \z "1060" </w:instrText>
      </w:r>
      <w:r w:rsidRPr="00E7450E">
        <w:rPr>
          <w:lang w:val="en-GB"/>
        </w:rPr>
        <w:fldChar w:fldCharType="separate"/>
      </w:r>
    </w:p>
    <w:p w:rsidR="00693DAF" w:rsidRDefault="00693DAF">
      <w:pPr>
        <w:pStyle w:val="Index1"/>
        <w:tabs>
          <w:tab w:val="right" w:leader="dot" w:pos="4172"/>
        </w:tabs>
        <w:rPr>
          <w:noProof/>
        </w:rPr>
      </w:pPr>
      <w:r w:rsidRPr="00DE659F">
        <w:rPr>
          <w:noProof/>
          <w:lang w:val="en-GB"/>
        </w:rPr>
        <w:lastRenderedPageBreak/>
        <w:t>bugs</w:t>
      </w:r>
    </w:p>
    <w:p w:rsidR="00693DAF" w:rsidRDefault="00693DAF">
      <w:pPr>
        <w:pStyle w:val="Index2"/>
        <w:tabs>
          <w:tab w:val="right" w:leader="dot" w:pos="4172"/>
        </w:tabs>
        <w:rPr>
          <w:noProof/>
        </w:rPr>
      </w:pPr>
      <w:r w:rsidRPr="00DE659F">
        <w:rPr>
          <w:noProof/>
          <w:lang w:val="en-GB"/>
        </w:rPr>
        <w:t>horrible bugs</w:t>
      </w:r>
      <w:r>
        <w:rPr>
          <w:noProof/>
        </w:rPr>
        <w:t xml:space="preserve">. </w:t>
      </w:r>
      <w:r w:rsidRPr="00DE659F">
        <w:rPr>
          <w:i/>
          <w:noProof/>
          <w:lang w:val="en-GB"/>
        </w:rPr>
        <w:t>See</w:t>
      </w:r>
      <w:r w:rsidRPr="00DE659F">
        <w:rPr>
          <w:noProof/>
          <w:lang w:val="en-GB"/>
        </w:rPr>
        <w:t xml:space="preserve"> bugs</w:t>
      </w:r>
    </w:p>
    <w:p w:rsidR="00693DAF" w:rsidRDefault="00693DAF">
      <w:pPr>
        <w:pStyle w:val="Index1"/>
        <w:tabs>
          <w:tab w:val="right" w:leader="dot" w:pos="4172"/>
        </w:tabs>
        <w:rPr>
          <w:noProof/>
        </w:rPr>
      </w:pPr>
      <w:r w:rsidRPr="00DE659F">
        <w:rPr>
          <w:noProof/>
          <w:lang w:val="en-GB"/>
        </w:rPr>
        <w:t>error</w:t>
      </w:r>
      <w:r>
        <w:rPr>
          <w:noProof/>
        </w:rPr>
        <w:t>, 5</w:t>
      </w:r>
    </w:p>
    <w:p w:rsidR="00693DAF" w:rsidRDefault="00693DAF">
      <w:pPr>
        <w:pStyle w:val="Index1"/>
        <w:tabs>
          <w:tab w:val="right" w:leader="dot" w:pos="4172"/>
        </w:tabs>
        <w:rPr>
          <w:noProof/>
        </w:rPr>
      </w:pPr>
      <w:r w:rsidRPr="00DE659F">
        <w:rPr>
          <w:b/>
          <w:noProof/>
          <w:lang w:val="en-GB"/>
        </w:rPr>
        <w:t>formatting</w:t>
      </w:r>
      <w:r>
        <w:rPr>
          <w:noProof/>
        </w:rPr>
        <w:t>, 5</w:t>
      </w:r>
    </w:p>
    <w:p w:rsidR="00693DAF" w:rsidRDefault="00693DAF">
      <w:pPr>
        <w:pStyle w:val="Index1"/>
        <w:tabs>
          <w:tab w:val="right" w:leader="dot" w:pos="4172"/>
        </w:tabs>
        <w:rPr>
          <w:noProof/>
        </w:rPr>
      </w:pPr>
      <w:r w:rsidRPr="00DE659F">
        <w:rPr>
          <w:noProof/>
          <w:lang w:val="en-GB"/>
        </w:rPr>
        <w:t>Range</w:t>
      </w:r>
    </w:p>
    <w:p w:rsidR="00693DAF" w:rsidRDefault="00693DAF">
      <w:pPr>
        <w:pStyle w:val="Index2"/>
        <w:tabs>
          <w:tab w:val="right" w:leader="dot" w:pos="4172"/>
        </w:tabs>
        <w:rPr>
          <w:noProof/>
        </w:rPr>
      </w:pPr>
      <w:r w:rsidRPr="00DE659F">
        <w:rPr>
          <w:noProof/>
          <w:lang w:val="en-GB"/>
        </w:rPr>
        <w:lastRenderedPageBreak/>
        <w:t>Subrange</w:t>
      </w:r>
      <w:r>
        <w:rPr>
          <w:noProof/>
        </w:rPr>
        <w:t>, 7</w:t>
      </w:r>
    </w:p>
    <w:p w:rsidR="00693DAF" w:rsidRDefault="00693DAF">
      <w:pPr>
        <w:pStyle w:val="Index1"/>
        <w:tabs>
          <w:tab w:val="right" w:leader="dot" w:pos="4172"/>
        </w:tabs>
        <w:rPr>
          <w:noProof/>
        </w:rPr>
      </w:pPr>
      <w:r w:rsidRPr="00DE659F">
        <w:rPr>
          <w:noProof/>
          <w:lang w:val="en-GB"/>
        </w:rPr>
        <w:t>Web</w:t>
      </w:r>
      <w:r>
        <w:rPr>
          <w:noProof/>
        </w:rPr>
        <w:t>, 5</w:t>
      </w:r>
    </w:p>
    <w:p w:rsidR="00693DAF" w:rsidRDefault="00693DAF">
      <w:pPr>
        <w:pStyle w:val="Index2"/>
        <w:tabs>
          <w:tab w:val="right" w:leader="dot" w:pos="4172"/>
        </w:tabs>
        <w:rPr>
          <w:noProof/>
        </w:rPr>
      </w:pPr>
      <w:r w:rsidRPr="00DE659F">
        <w:rPr>
          <w:noProof/>
          <w:lang w:val="en-GB"/>
        </w:rPr>
        <w:t>Web app</w:t>
      </w:r>
      <w:r>
        <w:rPr>
          <w:noProof/>
        </w:rPr>
        <w:t>, 5</w:t>
      </w:r>
    </w:p>
    <w:p w:rsidR="00693DAF" w:rsidRDefault="00693DAF">
      <w:pPr>
        <w:pStyle w:val="Index2"/>
        <w:tabs>
          <w:tab w:val="right" w:leader="dot" w:pos="4172"/>
        </w:tabs>
        <w:rPr>
          <w:noProof/>
        </w:rPr>
      </w:pPr>
      <w:r w:rsidRPr="00DE659F">
        <w:rPr>
          <w:noProof/>
          <w:lang w:val="en-GB"/>
        </w:rPr>
        <w:t>Web service</w:t>
      </w:r>
      <w:r>
        <w:rPr>
          <w:noProof/>
        </w:rPr>
        <w:t>, 5</w:t>
      </w:r>
    </w:p>
    <w:p w:rsidR="00693DAF" w:rsidRDefault="00693DAF" w:rsidP="00CE3174">
      <w:pPr>
        <w:rPr>
          <w:noProof/>
          <w:lang w:val="en-GB"/>
        </w:rPr>
        <w:sectPr w:rsidR="00693DAF" w:rsidSect="00693DAF">
          <w:type w:val="continuous"/>
          <w:pgSz w:w="11906" w:h="16838"/>
          <w:pgMar w:top="1417" w:right="1417" w:bottom="1417" w:left="1417" w:header="708" w:footer="708" w:gutter="0"/>
          <w:cols w:num="2" w:space="708"/>
          <w:docGrid w:linePitch="360"/>
        </w:sectPr>
      </w:pPr>
    </w:p>
    <w:p w:rsidR="00CE3174" w:rsidRPr="00E7450E" w:rsidRDefault="00CE3174" w:rsidP="00CE3174">
      <w:pPr>
        <w:rPr>
          <w:lang w:val="en-GB"/>
        </w:rPr>
      </w:pPr>
      <w:r w:rsidRPr="00E7450E">
        <w:rPr>
          <w:lang w:val="en-GB"/>
        </w:rPr>
        <w:lastRenderedPageBreak/>
        <w:fldChar w:fldCharType="end"/>
      </w:r>
    </w:p>
    <w:p w:rsidR="00CE3174" w:rsidRPr="00E7450E" w:rsidRDefault="002810A8" w:rsidP="00CE3174">
      <w:pPr>
        <w:pStyle w:val="Heading2"/>
        <w:rPr>
          <w:lang w:val="en-GB"/>
        </w:rPr>
      </w:pPr>
      <w:bookmarkStart w:id="42" w:name="_Toc379023637"/>
      <w:r>
        <w:rPr>
          <w:lang w:val="en-GB"/>
        </w:rPr>
        <w:t>Table</w:t>
      </w:r>
      <w:r w:rsidR="00CE3174" w:rsidRPr="00E7450E">
        <w:rPr>
          <w:lang w:val="en-GB"/>
        </w:rPr>
        <w:t xml:space="preserve"> of Figures</w:t>
      </w:r>
      <w:bookmarkEnd w:id="42"/>
    </w:p>
    <w:p w:rsidR="00094429" w:rsidRDefault="00403AEF">
      <w:pPr>
        <w:pStyle w:val="TableofFigures"/>
        <w:tabs>
          <w:tab w:val="right" w:leader="dot" w:pos="9062"/>
        </w:tabs>
        <w:rPr>
          <w:rFonts w:eastAsiaTheme="minorEastAsia"/>
          <w:noProof/>
          <w:lang w:eastAsia="sl-SI"/>
        </w:rPr>
      </w:pPr>
      <w:r>
        <w:rPr>
          <w:lang w:val="en-GB"/>
        </w:rPr>
        <w:fldChar w:fldCharType="begin"/>
      </w:r>
      <w:r>
        <w:rPr>
          <w:lang w:val="en-GB"/>
        </w:rPr>
        <w:instrText xml:space="preserve"> TOC \h \z \c "Figure" </w:instrText>
      </w:r>
      <w:r>
        <w:rPr>
          <w:lang w:val="en-GB"/>
        </w:rPr>
        <w:fldChar w:fldCharType="separate"/>
      </w:r>
      <w:hyperlink w:anchor="_Toc378364446" w:history="1">
        <w:r w:rsidR="00094429" w:rsidRPr="0088673D">
          <w:rPr>
            <w:rStyle w:val="Hyperlink"/>
            <w:noProof/>
          </w:rPr>
          <w:t>Figure 1 Some Statistics, as a picture</w:t>
        </w:r>
        <w:r w:rsidR="00094429">
          <w:rPr>
            <w:noProof/>
            <w:webHidden/>
          </w:rPr>
          <w:tab/>
        </w:r>
        <w:r w:rsidR="00094429">
          <w:rPr>
            <w:noProof/>
            <w:webHidden/>
          </w:rPr>
          <w:fldChar w:fldCharType="begin"/>
        </w:r>
        <w:r w:rsidR="00094429">
          <w:rPr>
            <w:noProof/>
            <w:webHidden/>
          </w:rPr>
          <w:instrText xml:space="preserve"> PAGEREF _Toc378364446 \h </w:instrText>
        </w:r>
        <w:r w:rsidR="00094429">
          <w:rPr>
            <w:noProof/>
            <w:webHidden/>
          </w:rPr>
        </w:r>
        <w:r w:rsidR="00094429">
          <w:rPr>
            <w:noProof/>
            <w:webHidden/>
          </w:rPr>
          <w:fldChar w:fldCharType="separate"/>
        </w:r>
        <w:r w:rsidR="00094429">
          <w:rPr>
            <w:noProof/>
            <w:webHidden/>
          </w:rPr>
          <w:t>3</w:t>
        </w:r>
        <w:r w:rsidR="00094429">
          <w:rPr>
            <w:noProof/>
            <w:webHidden/>
          </w:rPr>
          <w:fldChar w:fldCharType="end"/>
        </w:r>
      </w:hyperlink>
    </w:p>
    <w:p w:rsidR="00094429" w:rsidRDefault="007A1838">
      <w:pPr>
        <w:pStyle w:val="TableofFigures"/>
        <w:tabs>
          <w:tab w:val="right" w:leader="dot" w:pos="9062"/>
        </w:tabs>
        <w:rPr>
          <w:rFonts w:eastAsiaTheme="minorEastAsia"/>
          <w:noProof/>
          <w:lang w:eastAsia="sl-SI"/>
        </w:rPr>
      </w:pPr>
      <w:hyperlink w:anchor="_Toc378364447" w:history="1">
        <w:r w:rsidR="00094429" w:rsidRPr="0088673D">
          <w:rPr>
            <w:rStyle w:val="Hyperlink"/>
            <w:noProof/>
          </w:rPr>
          <w:t>Figure 2 Two images, one above the other</w:t>
        </w:r>
        <w:r w:rsidR="00094429">
          <w:rPr>
            <w:noProof/>
            <w:webHidden/>
          </w:rPr>
          <w:tab/>
        </w:r>
        <w:r w:rsidR="00094429">
          <w:rPr>
            <w:noProof/>
            <w:webHidden/>
          </w:rPr>
          <w:fldChar w:fldCharType="begin"/>
        </w:r>
        <w:r w:rsidR="00094429">
          <w:rPr>
            <w:noProof/>
            <w:webHidden/>
          </w:rPr>
          <w:instrText xml:space="preserve"> PAGEREF _Toc378364447 \h </w:instrText>
        </w:r>
        <w:r w:rsidR="00094429">
          <w:rPr>
            <w:noProof/>
            <w:webHidden/>
          </w:rPr>
        </w:r>
        <w:r w:rsidR="00094429">
          <w:rPr>
            <w:noProof/>
            <w:webHidden/>
          </w:rPr>
          <w:fldChar w:fldCharType="separate"/>
        </w:r>
        <w:r w:rsidR="00094429">
          <w:rPr>
            <w:noProof/>
            <w:webHidden/>
          </w:rPr>
          <w:t>3</w:t>
        </w:r>
        <w:r w:rsidR="00094429">
          <w:rPr>
            <w:noProof/>
            <w:webHidden/>
          </w:rPr>
          <w:fldChar w:fldCharType="end"/>
        </w:r>
      </w:hyperlink>
    </w:p>
    <w:p w:rsidR="00094429" w:rsidRDefault="007A1838">
      <w:pPr>
        <w:pStyle w:val="TableofFigures"/>
        <w:tabs>
          <w:tab w:val="right" w:leader="dot" w:pos="9062"/>
        </w:tabs>
        <w:rPr>
          <w:rFonts w:eastAsiaTheme="minorEastAsia"/>
          <w:noProof/>
          <w:lang w:eastAsia="sl-SI"/>
        </w:rPr>
      </w:pPr>
      <w:hyperlink w:anchor="_Toc378364448" w:history="1">
        <w:r w:rsidR="00094429" w:rsidRPr="0088673D">
          <w:rPr>
            <w:rStyle w:val="Hyperlink"/>
            <w:noProof/>
          </w:rPr>
          <w:t>Figure 3 Two images side by side</w:t>
        </w:r>
        <w:r w:rsidR="00094429">
          <w:rPr>
            <w:noProof/>
            <w:webHidden/>
          </w:rPr>
          <w:tab/>
        </w:r>
        <w:r w:rsidR="00094429">
          <w:rPr>
            <w:noProof/>
            <w:webHidden/>
          </w:rPr>
          <w:fldChar w:fldCharType="begin"/>
        </w:r>
        <w:r w:rsidR="00094429">
          <w:rPr>
            <w:noProof/>
            <w:webHidden/>
          </w:rPr>
          <w:instrText xml:space="preserve"> PAGEREF _Toc378364448 \h </w:instrText>
        </w:r>
        <w:r w:rsidR="00094429">
          <w:rPr>
            <w:noProof/>
            <w:webHidden/>
          </w:rPr>
        </w:r>
        <w:r w:rsidR="00094429">
          <w:rPr>
            <w:noProof/>
            <w:webHidden/>
          </w:rPr>
          <w:fldChar w:fldCharType="separate"/>
        </w:r>
        <w:r w:rsidR="00094429">
          <w:rPr>
            <w:noProof/>
            <w:webHidden/>
          </w:rPr>
          <w:t>4</w:t>
        </w:r>
        <w:r w:rsidR="00094429">
          <w:rPr>
            <w:noProof/>
            <w:webHidden/>
          </w:rPr>
          <w:fldChar w:fldCharType="end"/>
        </w:r>
      </w:hyperlink>
    </w:p>
    <w:p w:rsidR="00094429" w:rsidRDefault="007A1838">
      <w:pPr>
        <w:pStyle w:val="TableofFigures"/>
        <w:tabs>
          <w:tab w:val="right" w:leader="dot" w:pos="9062"/>
        </w:tabs>
        <w:rPr>
          <w:rFonts w:eastAsiaTheme="minorEastAsia"/>
          <w:noProof/>
          <w:lang w:eastAsia="sl-SI"/>
        </w:rPr>
      </w:pPr>
      <w:hyperlink w:anchor="_Toc378364449" w:history="1">
        <w:r w:rsidR="00094429" w:rsidRPr="0088673D">
          <w:rPr>
            <w:rStyle w:val="Hyperlink"/>
            <w:noProof/>
          </w:rPr>
          <w:t>Figure 4 Embedded Excel example</w:t>
        </w:r>
        <w:r w:rsidR="00094429">
          <w:rPr>
            <w:noProof/>
            <w:webHidden/>
          </w:rPr>
          <w:tab/>
        </w:r>
        <w:r w:rsidR="00094429">
          <w:rPr>
            <w:noProof/>
            <w:webHidden/>
          </w:rPr>
          <w:fldChar w:fldCharType="begin"/>
        </w:r>
        <w:r w:rsidR="00094429">
          <w:rPr>
            <w:noProof/>
            <w:webHidden/>
          </w:rPr>
          <w:instrText xml:space="preserve"> PAGEREF _Toc378364449 \h </w:instrText>
        </w:r>
        <w:r w:rsidR="00094429">
          <w:rPr>
            <w:noProof/>
            <w:webHidden/>
          </w:rPr>
        </w:r>
        <w:r w:rsidR="00094429">
          <w:rPr>
            <w:noProof/>
            <w:webHidden/>
          </w:rPr>
          <w:fldChar w:fldCharType="separate"/>
        </w:r>
        <w:r w:rsidR="00094429">
          <w:rPr>
            <w:noProof/>
            <w:webHidden/>
          </w:rPr>
          <w:t>4</w:t>
        </w:r>
        <w:r w:rsidR="00094429">
          <w:rPr>
            <w:noProof/>
            <w:webHidden/>
          </w:rPr>
          <w:fldChar w:fldCharType="end"/>
        </w:r>
      </w:hyperlink>
    </w:p>
    <w:p w:rsidR="00403AEF" w:rsidRPr="00E7450E" w:rsidRDefault="00403AEF" w:rsidP="00CE3174">
      <w:pPr>
        <w:rPr>
          <w:lang w:val="en-GB"/>
        </w:rPr>
      </w:pPr>
      <w:r>
        <w:rPr>
          <w:lang w:val="en-GB"/>
        </w:rPr>
        <w:fldChar w:fldCharType="end"/>
      </w:r>
    </w:p>
    <w:p w:rsidR="00CE3174" w:rsidRPr="00E7450E" w:rsidRDefault="002810A8" w:rsidP="00CE3174">
      <w:pPr>
        <w:pStyle w:val="Heading2"/>
        <w:rPr>
          <w:lang w:val="en-GB"/>
        </w:rPr>
      </w:pPr>
      <w:bookmarkStart w:id="43" w:name="_Toc379023638"/>
      <w:r>
        <w:rPr>
          <w:lang w:val="en-GB"/>
        </w:rPr>
        <w:t>Table</w:t>
      </w:r>
      <w:r w:rsidR="00CE3174" w:rsidRPr="00E7450E">
        <w:rPr>
          <w:lang w:val="en-GB"/>
        </w:rPr>
        <w:t xml:space="preserve"> of Tables</w:t>
      </w:r>
      <w:bookmarkEnd w:id="43"/>
    </w:p>
    <w:p w:rsidR="00094429" w:rsidRDefault="00CE3174">
      <w:pPr>
        <w:pStyle w:val="TableofFigures"/>
        <w:tabs>
          <w:tab w:val="right" w:leader="dot" w:pos="9062"/>
        </w:tabs>
        <w:rPr>
          <w:rFonts w:eastAsiaTheme="minorEastAsia"/>
          <w:noProof/>
          <w:lang w:eastAsia="sl-SI"/>
        </w:rPr>
      </w:pPr>
      <w:r w:rsidRPr="00E7450E">
        <w:rPr>
          <w:lang w:val="en-GB"/>
        </w:rPr>
        <w:fldChar w:fldCharType="begin"/>
      </w:r>
      <w:r w:rsidRPr="00E7450E">
        <w:rPr>
          <w:lang w:val="en-GB"/>
        </w:rPr>
        <w:instrText xml:space="preserve"> TOC \h \z \c "Table" </w:instrText>
      </w:r>
      <w:r w:rsidRPr="00E7450E">
        <w:rPr>
          <w:lang w:val="en-GB"/>
        </w:rPr>
        <w:fldChar w:fldCharType="separate"/>
      </w:r>
      <w:hyperlink w:anchor="_Toc378364439" w:history="1">
        <w:r w:rsidR="00094429" w:rsidRPr="0093327C">
          <w:rPr>
            <w:rStyle w:val="Hyperlink"/>
            <w:noProof/>
          </w:rPr>
          <w:t>Table 1 A Simple table</w:t>
        </w:r>
        <w:r w:rsidR="00094429">
          <w:rPr>
            <w:noProof/>
            <w:webHidden/>
          </w:rPr>
          <w:tab/>
        </w:r>
        <w:r w:rsidR="00094429">
          <w:rPr>
            <w:noProof/>
            <w:webHidden/>
          </w:rPr>
          <w:fldChar w:fldCharType="begin"/>
        </w:r>
        <w:r w:rsidR="00094429">
          <w:rPr>
            <w:noProof/>
            <w:webHidden/>
          </w:rPr>
          <w:instrText xml:space="preserve"> PAGEREF _Toc378364439 \h </w:instrText>
        </w:r>
        <w:r w:rsidR="00094429">
          <w:rPr>
            <w:noProof/>
            <w:webHidden/>
          </w:rPr>
        </w:r>
        <w:r w:rsidR="00094429">
          <w:rPr>
            <w:noProof/>
            <w:webHidden/>
          </w:rPr>
          <w:fldChar w:fldCharType="separate"/>
        </w:r>
        <w:r w:rsidR="00094429">
          <w:rPr>
            <w:noProof/>
            <w:webHidden/>
          </w:rPr>
          <w:t>4</w:t>
        </w:r>
        <w:r w:rsidR="00094429">
          <w:rPr>
            <w:noProof/>
            <w:webHidden/>
          </w:rPr>
          <w:fldChar w:fldCharType="end"/>
        </w:r>
      </w:hyperlink>
    </w:p>
    <w:p w:rsidR="00094429" w:rsidRDefault="007A1838">
      <w:pPr>
        <w:pStyle w:val="TableofFigures"/>
        <w:tabs>
          <w:tab w:val="right" w:leader="dot" w:pos="9062"/>
        </w:tabs>
        <w:rPr>
          <w:rFonts w:eastAsiaTheme="minorEastAsia"/>
          <w:noProof/>
          <w:lang w:eastAsia="sl-SI"/>
        </w:rPr>
      </w:pPr>
      <w:hyperlink w:anchor="_Toc378364440" w:history="1">
        <w:r w:rsidR="00094429" w:rsidRPr="0093327C">
          <w:rPr>
            <w:rStyle w:val="Hyperlink"/>
            <w:noProof/>
          </w:rPr>
          <w:t>Table 2 A more complex table with multi columns</w:t>
        </w:r>
        <w:r w:rsidR="00094429">
          <w:rPr>
            <w:noProof/>
            <w:webHidden/>
          </w:rPr>
          <w:tab/>
        </w:r>
        <w:r w:rsidR="00094429">
          <w:rPr>
            <w:noProof/>
            <w:webHidden/>
          </w:rPr>
          <w:fldChar w:fldCharType="begin"/>
        </w:r>
        <w:r w:rsidR="00094429">
          <w:rPr>
            <w:noProof/>
            <w:webHidden/>
          </w:rPr>
          <w:instrText xml:space="preserve"> PAGEREF _Toc378364440 \h </w:instrText>
        </w:r>
        <w:r w:rsidR="00094429">
          <w:rPr>
            <w:noProof/>
            <w:webHidden/>
          </w:rPr>
        </w:r>
        <w:r w:rsidR="00094429">
          <w:rPr>
            <w:noProof/>
            <w:webHidden/>
          </w:rPr>
          <w:fldChar w:fldCharType="separate"/>
        </w:r>
        <w:r w:rsidR="00094429">
          <w:rPr>
            <w:noProof/>
            <w:webHidden/>
          </w:rPr>
          <w:t>4</w:t>
        </w:r>
        <w:r w:rsidR="00094429">
          <w:rPr>
            <w:noProof/>
            <w:webHidden/>
          </w:rPr>
          <w:fldChar w:fldCharType="end"/>
        </w:r>
      </w:hyperlink>
    </w:p>
    <w:p w:rsidR="00CE3174" w:rsidRPr="00E7450E" w:rsidRDefault="00CE3174" w:rsidP="00CE3174">
      <w:pPr>
        <w:rPr>
          <w:lang w:val="en-GB"/>
        </w:rPr>
      </w:pPr>
      <w:r w:rsidRPr="00E7450E">
        <w:rPr>
          <w:lang w:val="en-GB"/>
        </w:rPr>
        <w:fldChar w:fldCharType="end"/>
      </w:r>
    </w:p>
    <w:sdt>
      <w:sdtPr>
        <w:rPr>
          <w:rFonts w:asciiTheme="minorHAnsi" w:eastAsiaTheme="minorHAnsi" w:hAnsiTheme="minorHAnsi" w:cstheme="minorBidi"/>
          <w:b w:val="0"/>
          <w:bCs w:val="0"/>
          <w:color w:val="auto"/>
          <w:sz w:val="22"/>
          <w:szCs w:val="22"/>
          <w:lang w:val="en-GB" w:eastAsia="en-US"/>
        </w:rPr>
        <w:id w:val="1878042380"/>
        <w:docPartObj>
          <w:docPartGallery w:val="Table of Contents"/>
          <w:docPartUnique/>
        </w:docPartObj>
      </w:sdtPr>
      <w:sdtEndPr>
        <w:rPr>
          <w:noProof/>
        </w:rPr>
      </w:sdtEndPr>
      <w:sdtContent>
        <w:p w:rsidR="009E4968" w:rsidRPr="00E7450E" w:rsidRDefault="006B6DA6">
          <w:pPr>
            <w:pStyle w:val="TOCHeading"/>
            <w:rPr>
              <w:rStyle w:val="Heading2Char"/>
              <w:b/>
              <w:lang w:val="en-GB"/>
            </w:rPr>
          </w:pPr>
          <w:r w:rsidRPr="00E7450E">
            <w:rPr>
              <w:rStyle w:val="Heading2Char"/>
              <w:b/>
              <w:lang w:val="en-GB"/>
            </w:rPr>
            <w:t>Ta</w:t>
          </w:r>
          <w:r w:rsidR="00731927">
            <w:rPr>
              <w:rStyle w:val="Heading2Char"/>
              <w:b/>
              <w:lang w:val="en-GB"/>
            </w:rPr>
            <w:t>b</w:t>
          </w:r>
          <w:r w:rsidRPr="00E7450E">
            <w:rPr>
              <w:rStyle w:val="Heading2Char"/>
              <w:b/>
              <w:lang w:val="en-GB"/>
            </w:rPr>
            <w:t xml:space="preserve">le of </w:t>
          </w:r>
          <w:r w:rsidR="009E4968" w:rsidRPr="00E7450E">
            <w:rPr>
              <w:rStyle w:val="Heading2Char"/>
              <w:b/>
              <w:lang w:val="en-GB"/>
            </w:rPr>
            <w:t>Contents</w:t>
          </w:r>
        </w:p>
        <w:p w:rsidR="004053B6" w:rsidRDefault="009E4968">
          <w:pPr>
            <w:pStyle w:val="TOC1"/>
            <w:tabs>
              <w:tab w:val="right" w:leader="dot" w:pos="9062"/>
            </w:tabs>
            <w:rPr>
              <w:rFonts w:eastAsiaTheme="minorEastAsia"/>
              <w:noProof/>
              <w:lang w:eastAsia="sl-SI"/>
            </w:rPr>
          </w:pPr>
          <w:r w:rsidRPr="00E7450E">
            <w:rPr>
              <w:lang w:val="en-GB"/>
            </w:rPr>
            <w:fldChar w:fldCharType="begin"/>
          </w:r>
          <w:r w:rsidRPr="00E7450E">
            <w:rPr>
              <w:lang w:val="en-GB"/>
            </w:rPr>
            <w:instrText xml:space="preserve"> TOC \o "1-3" \h \z \u </w:instrText>
          </w:r>
          <w:r w:rsidRPr="00E7450E">
            <w:rPr>
              <w:lang w:val="en-GB"/>
            </w:rPr>
            <w:fldChar w:fldCharType="separate"/>
          </w:r>
          <w:hyperlink w:anchor="_Toc379023616" w:history="1">
            <w:r w:rsidR="004053B6" w:rsidRPr="007C496D">
              <w:rPr>
                <w:rStyle w:val="Hyperlink"/>
                <w:noProof/>
                <w:lang w:val="en-GB"/>
              </w:rPr>
              <w:t>Introduction</w:t>
            </w:r>
            <w:r w:rsidR="004053B6">
              <w:rPr>
                <w:noProof/>
                <w:webHidden/>
              </w:rPr>
              <w:tab/>
            </w:r>
            <w:r w:rsidR="004053B6">
              <w:rPr>
                <w:noProof/>
                <w:webHidden/>
              </w:rPr>
              <w:fldChar w:fldCharType="begin"/>
            </w:r>
            <w:r w:rsidR="004053B6">
              <w:rPr>
                <w:noProof/>
                <w:webHidden/>
              </w:rPr>
              <w:instrText xml:space="preserve"> PAGEREF _Toc379023616 \h </w:instrText>
            </w:r>
            <w:r w:rsidR="004053B6">
              <w:rPr>
                <w:noProof/>
                <w:webHidden/>
              </w:rPr>
            </w:r>
            <w:r w:rsidR="004053B6">
              <w:rPr>
                <w:noProof/>
                <w:webHidden/>
              </w:rPr>
              <w:fldChar w:fldCharType="separate"/>
            </w:r>
            <w:r w:rsidR="004053B6">
              <w:rPr>
                <w:noProof/>
                <w:webHidden/>
              </w:rPr>
              <w:t>1</w:t>
            </w:r>
            <w:r w:rsidR="004053B6">
              <w:rPr>
                <w:noProof/>
                <w:webHidden/>
              </w:rPr>
              <w:fldChar w:fldCharType="end"/>
            </w:r>
          </w:hyperlink>
        </w:p>
        <w:p w:rsidR="004053B6" w:rsidRDefault="007A1838">
          <w:pPr>
            <w:pStyle w:val="TOC1"/>
            <w:tabs>
              <w:tab w:val="right" w:leader="dot" w:pos="9062"/>
            </w:tabs>
            <w:rPr>
              <w:rFonts w:eastAsiaTheme="minorEastAsia"/>
              <w:noProof/>
              <w:lang w:eastAsia="sl-SI"/>
            </w:rPr>
          </w:pPr>
          <w:hyperlink w:anchor="_Toc379023617" w:history="1">
            <w:r w:rsidR="004053B6" w:rsidRPr="007C496D">
              <w:rPr>
                <w:rStyle w:val="Hyperlink"/>
                <w:noProof/>
                <w:lang w:val="en-GB"/>
              </w:rPr>
              <w:t>Using standard Word formatting</w:t>
            </w:r>
            <w:r w:rsidR="004053B6">
              <w:rPr>
                <w:noProof/>
                <w:webHidden/>
              </w:rPr>
              <w:tab/>
            </w:r>
            <w:r w:rsidR="004053B6">
              <w:rPr>
                <w:noProof/>
                <w:webHidden/>
              </w:rPr>
              <w:fldChar w:fldCharType="begin"/>
            </w:r>
            <w:r w:rsidR="004053B6">
              <w:rPr>
                <w:noProof/>
                <w:webHidden/>
              </w:rPr>
              <w:instrText xml:space="preserve"> PAGEREF _Toc379023617 \h </w:instrText>
            </w:r>
            <w:r w:rsidR="004053B6">
              <w:rPr>
                <w:noProof/>
                <w:webHidden/>
              </w:rPr>
            </w:r>
            <w:r w:rsidR="004053B6">
              <w:rPr>
                <w:noProof/>
                <w:webHidden/>
              </w:rPr>
              <w:fldChar w:fldCharType="separate"/>
            </w:r>
            <w:r w:rsidR="004053B6">
              <w:rPr>
                <w:noProof/>
                <w:webHidden/>
              </w:rPr>
              <w:t>2</w:t>
            </w:r>
            <w:r w:rsidR="004053B6">
              <w:rPr>
                <w:noProof/>
                <w:webHidden/>
              </w:rPr>
              <w:fldChar w:fldCharType="end"/>
            </w:r>
          </w:hyperlink>
        </w:p>
        <w:p w:rsidR="004053B6" w:rsidRDefault="007A1838">
          <w:pPr>
            <w:pStyle w:val="TOC2"/>
            <w:tabs>
              <w:tab w:val="right" w:leader="dot" w:pos="9062"/>
            </w:tabs>
            <w:rPr>
              <w:rFonts w:eastAsiaTheme="minorEastAsia"/>
              <w:noProof/>
              <w:lang w:eastAsia="sl-SI"/>
            </w:rPr>
          </w:pPr>
          <w:hyperlink w:anchor="_Toc379023618" w:history="1">
            <w:r w:rsidR="004053B6" w:rsidRPr="007C496D">
              <w:rPr>
                <w:rStyle w:val="Hyperlink"/>
                <w:noProof/>
                <w:lang w:val="en-GB"/>
              </w:rPr>
              <w:t>Basic formatting</w:t>
            </w:r>
            <w:r w:rsidR="004053B6">
              <w:rPr>
                <w:noProof/>
                <w:webHidden/>
              </w:rPr>
              <w:tab/>
            </w:r>
            <w:r w:rsidR="004053B6">
              <w:rPr>
                <w:noProof/>
                <w:webHidden/>
              </w:rPr>
              <w:fldChar w:fldCharType="begin"/>
            </w:r>
            <w:r w:rsidR="004053B6">
              <w:rPr>
                <w:noProof/>
                <w:webHidden/>
              </w:rPr>
              <w:instrText xml:space="preserve"> PAGEREF _Toc379023618 \h </w:instrText>
            </w:r>
            <w:r w:rsidR="004053B6">
              <w:rPr>
                <w:noProof/>
                <w:webHidden/>
              </w:rPr>
            </w:r>
            <w:r w:rsidR="004053B6">
              <w:rPr>
                <w:noProof/>
                <w:webHidden/>
              </w:rPr>
              <w:fldChar w:fldCharType="separate"/>
            </w:r>
            <w:r w:rsidR="004053B6">
              <w:rPr>
                <w:noProof/>
                <w:webHidden/>
              </w:rPr>
              <w:t>2</w:t>
            </w:r>
            <w:r w:rsidR="004053B6">
              <w:rPr>
                <w:noProof/>
                <w:webHidden/>
              </w:rPr>
              <w:fldChar w:fldCharType="end"/>
            </w:r>
          </w:hyperlink>
        </w:p>
        <w:p w:rsidR="004053B6" w:rsidRDefault="007A1838">
          <w:pPr>
            <w:pStyle w:val="TOC2"/>
            <w:tabs>
              <w:tab w:val="right" w:leader="dot" w:pos="9062"/>
            </w:tabs>
            <w:rPr>
              <w:rFonts w:eastAsiaTheme="minorEastAsia"/>
              <w:noProof/>
              <w:lang w:eastAsia="sl-SI"/>
            </w:rPr>
          </w:pPr>
          <w:hyperlink w:anchor="_Toc379023619" w:history="1">
            <w:r w:rsidR="004053B6" w:rsidRPr="007C496D">
              <w:rPr>
                <w:rStyle w:val="Hyperlink"/>
                <w:noProof/>
                <w:lang w:val="en-GB"/>
              </w:rPr>
              <w:t>Character level styles</w:t>
            </w:r>
            <w:r w:rsidR="004053B6">
              <w:rPr>
                <w:noProof/>
                <w:webHidden/>
              </w:rPr>
              <w:tab/>
            </w:r>
            <w:r w:rsidR="004053B6">
              <w:rPr>
                <w:noProof/>
                <w:webHidden/>
              </w:rPr>
              <w:fldChar w:fldCharType="begin"/>
            </w:r>
            <w:r w:rsidR="004053B6">
              <w:rPr>
                <w:noProof/>
                <w:webHidden/>
              </w:rPr>
              <w:instrText xml:space="preserve"> PAGEREF _Toc379023619 \h </w:instrText>
            </w:r>
            <w:r w:rsidR="004053B6">
              <w:rPr>
                <w:noProof/>
                <w:webHidden/>
              </w:rPr>
            </w:r>
            <w:r w:rsidR="004053B6">
              <w:rPr>
                <w:noProof/>
                <w:webHidden/>
              </w:rPr>
              <w:fldChar w:fldCharType="separate"/>
            </w:r>
            <w:r w:rsidR="004053B6">
              <w:rPr>
                <w:noProof/>
                <w:webHidden/>
              </w:rPr>
              <w:t>2</w:t>
            </w:r>
            <w:r w:rsidR="004053B6">
              <w:rPr>
                <w:noProof/>
                <w:webHidden/>
              </w:rPr>
              <w:fldChar w:fldCharType="end"/>
            </w:r>
          </w:hyperlink>
        </w:p>
        <w:p w:rsidR="004053B6" w:rsidRDefault="007A1838">
          <w:pPr>
            <w:pStyle w:val="TOC2"/>
            <w:tabs>
              <w:tab w:val="right" w:leader="dot" w:pos="9062"/>
            </w:tabs>
            <w:rPr>
              <w:rFonts w:eastAsiaTheme="minorEastAsia"/>
              <w:noProof/>
              <w:lang w:eastAsia="sl-SI"/>
            </w:rPr>
          </w:pPr>
          <w:hyperlink w:anchor="_Toc379023620" w:history="1">
            <w:r w:rsidR="004053B6" w:rsidRPr="007C496D">
              <w:rPr>
                <w:rStyle w:val="Hyperlink"/>
                <w:noProof/>
                <w:lang w:val="en-GB"/>
              </w:rPr>
              <w:t>Paragraph level styles</w:t>
            </w:r>
            <w:r w:rsidR="004053B6">
              <w:rPr>
                <w:noProof/>
                <w:webHidden/>
              </w:rPr>
              <w:tab/>
            </w:r>
            <w:r w:rsidR="004053B6">
              <w:rPr>
                <w:noProof/>
                <w:webHidden/>
              </w:rPr>
              <w:fldChar w:fldCharType="begin"/>
            </w:r>
            <w:r w:rsidR="004053B6">
              <w:rPr>
                <w:noProof/>
                <w:webHidden/>
              </w:rPr>
              <w:instrText xml:space="preserve"> PAGEREF _Toc379023620 \h </w:instrText>
            </w:r>
            <w:r w:rsidR="004053B6">
              <w:rPr>
                <w:noProof/>
                <w:webHidden/>
              </w:rPr>
            </w:r>
            <w:r w:rsidR="004053B6">
              <w:rPr>
                <w:noProof/>
                <w:webHidden/>
              </w:rPr>
              <w:fldChar w:fldCharType="separate"/>
            </w:r>
            <w:r w:rsidR="004053B6">
              <w:rPr>
                <w:noProof/>
                <w:webHidden/>
              </w:rPr>
              <w:t>2</w:t>
            </w:r>
            <w:r w:rsidR="004053B6">
              <w:rPr>
                <w:noProof/>
                <w:webHidden/>
              </w:rPr>
              <w:fldChar w:fldCharType="end"/>
            </w:r>
          </w:hyperlink>
        </w:p>
        <w:p w:rsidR="004053B6" w:rsidRDefault="007A1838">
          <w:pPr>
            <w:pStyle w:val="TOC2"/>
            <w:tabs>
              <w:tab w:val="right" w:leader="dot" w:pos="9062"/>
            </w:tabs>
            <w:rPr>
              <w:rFonts w:eastAsiaTheme="minorEastAsia"/>
              <w:noProof/>
              <w:lang w:eastAsia="sl-SI"/>
            </w:rPr>
          </w:pPr>
          <w:hyperlink w:anchor="_Toc379023621" w:history="1">
            <w:r w:rsidR="004053B6" w:rsidRPr="007C496D">
              <w:rPr>
                <w:rStyle w:val="Hyperlink"/>
                <w:noProof/>
                <w:lang w:val="en-GB"/>
              </w:rPr>
              <w:t>Notes</w:t>
            </w:r>
            <w:r w:rsidR="004053B6">
              <w:rPr>
                <w:noProof/>
                <w:webHidden/>
              </w:rPr>
              <w:tab/>
            </w:r>
            <w:r w:rsidR="004053B6">
              <w:rPr>
                <w:noProof/>
                <w:webHidden/>
              </w:rPr>
              <w:fldChar w:fldCharType="begin"/>
            </w:r>
            <w:r w:rsidR="004053B6">
              <w:rPr>
                <w:noProof/>
                <w:webHidden/>
              </w:rPr>
              <w:instrText xml:space="preserve"> PAGEREF _Toc379023621 \h </w:instrText>
            </w:r>
            <w:r w:rsidR="004053B6">
              <w:rPr>
                <w:noProof/>
                <w:webHidden/>
              </w:rPr>
            </w:r>
            <w:r w:rsidR="004053B6">
              <w:rPr>
                <w:noProof/>
                <w:webHidden/>
              </w:rPr>
              <w:fldChar w:fldCharType="separate"/>
            </w:r>
            <w:r w:rsidR="004053B6">
              <w:rPr>
                <w:noProof/>
                <w:webHidden/>
              </w:rPr>
              <w:t>2</w:t>
            </w:r>
            <w:r w:rsidR="004053B6">
              <w:rPr>
                <w:noProof/>
                <w:webHidden/>
              </w:rPr>
              <w:fldChar w:fldCharType="end"/>
            </w:r>
          </w:hyperlink>
        </w:p>
        <w:p w:rsidR="004053B6" w:rsidRDefault="007A1838">
          <w:pPr>
            <w:pStyle w:val="TOC2"/>
            <w:tabs>
              <w:tab w:val="right" w:leader="dot" w:pos="9062"/>
            </w:tabs>
            <w:rPr>
              <w:rFonts w:eastAsiaTheme="minorEastAsia"/>
              <w:noProof/>
              <w:lang w:eastAsia="sl-SI"/>
            </w:rPr>
          </w:pPr>
          <w:hyperlink w:anchor="_Toc379023622" w:history="1">
            <w:r w:rsidR="004053B6" w:rsidRPr="007C496D">
              <w:rPr>
                <w:rStyle w:val="Hyperlink"/>
                <w:noProof/>
                <w:lang w:val="en-GB"/>
              </w:rPr>
              <w:t>Figures</w:t>
            </w:r>
            <w:r w:rsidR="004053B6">
              <w:rPr>
                <w:noProof/>
                <w:webHidden/>
              </w:rPr>
              <w:tab/>
            </w:r>
            <w:r w:rsidR="004053B6">
              <w:rPr>
                <w:noProof/>
                <w:webHidden/>
              </w:rPr>
              <w:fldChar w:fldCharType="begin"/>
            </w:r>
            <w:r w:rsidR="004053B6">
              <w:rPr>
                <w:noProof/>
                <w:webHidden/>
              </w:rPr>
              <w:instrText xml:space="preserve"> PAGEREF _Toc379023622 \h </w:instrText>
            </w:r>
            <w:r w:rsidR="004053B6">
              <w:rPr>
                <w:noProof/>
                <w:webHidden/>
              </w:rPr>
            </w:r>
            <w:r w:rsidR="004053B6">
              <w:rPr>
                <w:noProof/>
                <w:webHidden/>
              </w:rPr>
              <w:fldChar w:fldCharType="separate"/>
            </w:r>
            <w:r w:rsidR="004053B6">
              <w:rPr>
                <w:noProof/>
                <w:webHidden/>
              </w:rPr>
              <w:t>3</w:t>
            </w:r>
            <w:r w:rsidR="004053B6">
              <w:rPr>
                <w:noProof/>
                <w:webHidden/>
              </w:rPr>
              <w:fldChar w:fldCharType="end"/>
            </w:r>
          </w:hyperlink>
        </w:p>
        <w:p w:rsidR="004053B6" w:rsidRDefault="007A1838">
          <w:pPr>
            <w:pStyle w:val="TOC2"/>
            <w:tabs>
              <w:tab w:val="right" w:leader="dot" w:pos="9062"/>
            </w:tabs>
            <w:rPr>
              <w:rFonts w:eastAsiaTheme="minorEastAsia"/>
              <w:noProof/>
              <w:lang w:eastAsia="sl-SI"/>
            </w:rPr>
          </w:pPr>
          <w:hyperlink w:anchor="_Toc379023623" w:history="1">
            <w:r w:rsidR="004053B6" w:rsidRPr="007C496D">
              <w:rPr>
                <w:rStyle w:val="Hyperlink"/>
                <w:noProof/>
                <w:lang w:val="en-GB"/>
              </w:rPr>
              <w:t>Tables</w:t>
            </w:r>
            <w:r w:rsidR="004053B6">
              <w:rPr>
                <w:noProof/>
                <w:webHidden/>
              </w:rPr>
              <w:tab/>
            </w:r>
            <w:r w:rsidR="004053B6">
              <w:rPr>
                <w:noProof/>
                <w:webHidden/>
              </w:rPr>
              <w:fldChar w:fldCharType="begin"/>
            </w:r>
            <w:r w:rsidR="004053B6">
              <w:rPr>
                <w:noProof/>
                <w:webHidden/>
              </w:rPr>
              <w:instrText xml:space="preserve"> PAGEREF _Toc379023623 \h </w:instrText>
            </w:r>
            <w:r w:rsidR="004053B6">
              <w:rPr>
                <w:noProof/>
                <w:webHidden/>
              </w:rPr>
            </w:r>
            <w:r w:rsidR="004053B6">
              <w:rPr>
                <w:noProof/>
                <w:webHidden/>
              </w:rPr>
              <w:fldChar w:fldCharType="separate"/>
            </w:r>
            <w:r w:rsidR="004053B6">
              <w:rPr>
                <w:noProof/>
                <w:webHidden/>
              </w:rPr>
              <w:t>4</w:t>
            </w:r>
            <w:r w:rsidR="004053B6">
              <w:rPr>
                <w:noProof/>
                <w:webHidden/>
              </w:rPr>
              <w:fldChar w:fldCharType="end"/>
            </w:r>
          </w:hyperlink>
        </w:p>
        <w:p w:rsidR="004053B6" w:rsidRDefault="007A1838">
          <w:pPr>
            <w:pStyle w:val="TOC2"/>
            <w:tabs>
              <w:tab w:val="right" w:leader="dot" w:pos="9062"/>
            </w:tabs>
            <w:rPr>
              <w:rFonts w:eastAsiaTheme="minorEastAsia"/>
              <w:noProof/>
              <w:lang w:eastAsia="sl-SI"/>
            </w:rPr>
          </w:pPr>
          <w:hyperlink w:anchor="_Toc379023624" w:history="1">
            <w:r w:rsidR="004053B6" w:rsidRPr="007C496D">
              <w:rPr>
                <w:rStyle w:val="Hyperlink"/>
                <w:noProof/>
                <w:lang w:val="en-GB"/>
              </w:rPr>
              <w:t>Indexes</w:t>
            </w:r>
            <w:r w:rsidR="004053B6">
              <w:rPr>
                <w:noProof/>
                <w:webHidden/>
              </w:rPr>
              <w:tab/>
            </w:r>
            <w:r w:rsidR="004053B6">
              <w:rPr>
                <w:noProof/>
                <w:webHidden/>
              </w:rPr>
              <w:fldChar w:fldCharType="begin"/>
            </w:r>
            <w:r w:rsidR="004053B6">
              <w:rPr>
                <w:noProof/>
                <w:webHidden/>
              </w:rPr>
              <w:instrText xml:space="preserve"> PAGEREF _Toc379023624 \h </w:instrText>
            </w:r>
            <w:r w:rsidR="004053B6">
              <w:rPr>
                <w:noProof/>
                <w:webHidden/>
              </w:rPr>
            </w:r>
            <w:r w:rsidR="004053B6">
              <w:rPr>
                <w:noProof/>
                <w:webHidden/>
              </w:rPr>
              <w:fldChar w:fldCharType="separate"/>
            </w:r>
            <w:r w:rsidR="004053B6">
              <w:rPr>
                <w:noProof/>
                <w:webHidden/>
              </w:rPr>
              <w:t>5</w:t>
            </w:r>
            <w:r w:rsidR="004053B6">
              <w:rPr>
                <w:noProof/>
                <w:webHidden/>
              </w:rPr>
              <w:fldChar w:fldCharType="end"/>
            </w:r>
          </w:hyperlink>
        </w:p>
        <w:p w:rsidR="004053B6" w:rsidRDefault="007A1838">
          <w:pPr>
            <w:pStyle w:val="TOC2"/>
            <w:tabs>
              <w:tab w:val="right" w:leader="dot" w:pos="9062"/>
            </w:tabs>
            <w:rPr>
              <w:rFonts w:eastAsiaTheme="minorEastAsia"/>
              <w:noProof/>
              <w:lang w:eastAsia="sl-SI"/>
            </w:rPr>
          </w:pPr>
          <w:hyperlink w:anchor="_Toc379023625" w:history="1">
            <w:r w:rsidR="004053B6" w:rsidRPr="007C496D">
              <w:rPr>
                <w:rStyle w:val="Hyperlink"/>
                <w:noProof/>
                <w:lang w:val="en-GB"/>
              </w:rPr>
              <w:t>Bibliography</w:t>
            </w:r>
            <w:r w:rsidR="004053B6">
              <w:rPr>
                <w:noProof/>
                <w:webHidden/>
              </w:rPr>
              <w:tab/>
            </w:r>
            <w:r w:rsidR="004053B6">
              <w:rPr>
                <w:noProof/>
                <w:webHidden/>
              </w:rPr>
              <w:fldChar w:fldCharType="begin"/>
            </w:r>
            <w:r w:rsidR="004053B6">
              <w:rPr>
                <w:noProof/>
                <w:webHidden/>
              </w:rPr>
              <w:instrText xml:space="preserve"> PAGEREF _Toc379023625 \h </w:instrText>
            </w:r>
            <w:r w:rsidR="004053B6">
              <w:rPr>
                <w:noProof/>
                <w:webHidden/>
              </w:rPr>
            </w:r>
            <w:r w:rsidR="004053B6">
              <w:rPr>
                <w:noProof/>
                <w:webHidden/>
              </w:rPr>
              <w:fldChar w:fldCharType="separate"/>
            </w:r>
            <w:r w:rsidR="004053B6">
              <w:rPr>
                <w:noProof/>
                <w:webHidden/>
              </w:rPr>
              <w:t>5</w:t>
            </w:r>
            <w:r w:rsidR="004053B6">
              <w:rPr>
                <w:noProof/>
                <w:webHidden/>
              </w:rPr>
              <w:fldChar w:fldCharType="end"/>
            </w:r>
          </w:hyperlink>
        </w:p>
        <w:p w:rsidR="004053B6" w:rsidRDefault="007A1838">
          <w:pPr>
            <w:pStyle w:val="TOC2"/>
            <w:tabs>
              <w:tab w:val="right" w:leader="dot" w:pos="9062"/>
            </w:tabs>
            <w:rPr>
              <w:rFonts w:eastAsiaTheme="minorEastAsia"/>
              <w:noProof/>
              <w:lang w:eastAsia="sl-SI"/>
            </w:rPr>
          </w:pPr>
          <w:hyperlink w:anchor="_Toc379023626" w:history="1">
            <w:r w:rsidR="004053B6" w:rsidRPr="007C496D">
              <w:rPr>
                <w:rStyle w:val="Hyperlink"/>
                <w:noProof/>
                <w:lang w:val="en-GB"/>
              </w:rPr>
              <w:t>Page and line breaks</w:t>
            </w:r>
            <w:r w:rsidR="004053B6">
              <w:rPr>
                <w:noProof/>
                <w:webHidden/>
              </w:rPr>
              <w:tab/>
            </w:r>
            <w:r w:rsidR="004053B6">
              <w:rPr>
                <w:noProof/>
                <w:webHidden/>
              </w:rPr>
              <w:fldChar w:fldCharType="begin"/>
            </w:r>
            <w:r w:rsidR="004053B6">
              <w:rPr>
                <w:noProof/>
                <w:webHidden/>
              </w:rPr>
              <w:instrText xml:space="preserve"> PAGEREF _Toc379023626 \h </w:instrText>
            </w:r>
            <w:r w:rsidR="004053B6">
              <w:rPr>
                <w:noProof/>
                <w:webHidden/>
              </w:rPr>
            </w:r>
            <w:r w:rsidR="004053B6">
              <w:rPr>
                <w:noProof/>
                <w:webHidden/>
              </w:rPr>
              <w:fldChar w:fldCharType="separate"/>
            </w:r>
            <w:r w:rsidR="004053B6">
              <w:rPr>
                <w:noProof/>
                <w:webHidden/>
              </w:rPr>
              <w:t>5</w:t>
            </w:r>
            <w:r w:rsidR="004053B6">
              <w:rPr>
                <w:noProof/>
                <w:webHidden/>
              </w:rPr>
              <w:fldChar w:fldCharType="end"/>
            </w:r>
          </w:hyperlink>
        </w:p>
        <w:p w:rsidR="004053B6" w:rsidRDefault="007A1838">
          <w:pPr>
            <w:pStyle w:val="TOC1"/>
            <w:tabs>
              <w:tab w:val="right" w:leader="dot" w:pos="9062"/>
            </w:tabs>
            <w:rPr>
              <w:rFonts w:eastAsiaTheme="minorEastAsia"/>
              <w:noProof/>
              <w:lang w:eastAsia="sl-SI"/>
            </w:rPr>
          </w:pPr>
          <w:hyperlink w:anchor="_Toc379023627" w:history="1">
            <w:r w:rsidR="004053B6" w:rsidRPr="007C496D">
              <w:rPr>
                <w:rStyle w:val="Hyperlink"/>
                <w:noProof/>
                <w:lang w:val="en-GB"/>
              </w:rPr>
              <w:t>TEI element styles</w:t>
            </w:r>
            <w:r w:rsidR="004053B6">
              <w:rPr>
                <w:noProof/>
                <w:webHidden/>
              </w:rPr>
              <w:tab/>
            </w:r>
            <w:r w:rsidR="004053B6">
              <w:rPr>
                <w:noProof/>
                <w:webHidden/>
              </w:rPr>
              <w:fldChar w:fldCharType="begin"/>
            </w:r>
            <w:r w:rsidR="004053B6">
              <w:rPr>
                <w:noProof/>
                <w:webHidden/>
              </w:rPr>
              <w:instrText xml:space="preserve"> PAGEREF _Toc379023627 \h </w:instrText>
            </w:r>
            <w:r w:rsidR="004053B6">
              <w:rPr>
                <w:noProof/>
                <w:webHidden/>
              </w:rPr>
            </w:r>
            <w:r w:rsidR="004053B6">
              <w:rPr>
                <w:noProof/>
                <w:webHidden/>
              </w:rPr>
              <w:fldChar w:fldCharType="separate"/>
            </w:r>
            <w:r w:rsidR="004053B6">
              <w:rPr>
                <w:noProof/>
                <w:webHidden/>
              </w:rPr>
              <w:t>6</w:t>
            </w:r>
            <w:r w:rsidR="004053B6">
              <w:rPr>
                <w:noProof/>
                <w:webHidden/>
              </w:rPr>
              <w:fldChar w:fldCharType="end"/>
            </w:r>
          </w:hyperlink>
        </w:p>
        <w:p w:rsidR="004053B6" w:rsidRDefault="007A1838">
          <w:pPr>
            <w:pStyle w:val="TOC2"/>
            <w:tabs>
              <w:tab w:val="right" w:leader="dot" w:pos="9062"/>
            </w:tabs>
            <w:rPr>
              <w:rFonts w:eastAsiaTheme="minorEastAsia"/>
              <w:noProof/>
              <w:lang w:eastAsia="sl-SI"/>
            </w:rPr>
          </w:pPr>
          <w:hyperlink w:anchor="_Toc379023628" w:history="1">
            <w:r w:rsidR="004053B6" w:rsidRPr="007C496D">
              <w:rPr>
                <w:rStyle w:val="Hyperlink"/>
                <w:noProof/>
                <w:lang w:val="en-GB"/>
              </w:rPr>
              <w:t>Paragraph level styles</w:t>
            </w:r>
            <w:r w:rsidR="004053B6">
              <w:rPr>
                <w:noProof/>
                <w:webHidden/>
              </w:rPr>
              <w:tab/>
            </w:r>
            <w:r w:rsidR="004053B6">
              <w:rPr>
                <w:noProof/>
                <w:webHidden/>
              </w:rPr>
              <w:fldChar w:fldCharType="begin"/>
            </w:r>
            <w:r w:rsidR="004053B6">
              <w:rPr>
                <w:noProof/>
                <w:webHidden/>
              </w:rPr>
              <w:instrText xml:space="preserve"> PAGEREF _Toc379023628 \h </w:instrText>
            </w:r>
            <w:r w:rsidR="004053B6">
              <w:rPr>
                <w:noProof/>
                <w:webHidden/>
              </w:rPr>
            </w:r>
            <w:r w:rsidR="004053B6">
              <w:rPr>
                <w:noProof/>
                <w:webHidden/>
              </w:rPr>
              <w:fldChar w:fldCharType="separate"/>
            </w:r>
            <w:r w:rsidR="004053B6">
              <w:rPr>
                <w:noProof/>
                <w:webHidden/>
              </w:rPr>
              <w:t>6</w:t>
            </w:r>
            <w:r w:rsidR="004053B6">
              <w:rPr>
                <w:noProof/>
                <w:webHidden/>
              </w:rPr>
              <w:fldChar w:fldCharType="end"/>
            </w:r>
          </w:hyperlink>
        </w:p>
        <w:p w:rsidR="004053B6" w:rsidRDefault="007A1838">
          <w:pPr>
            <w:pStyle w:val="TOC2"/>
            <w:tabs>
              <w:tab w:val="right" w:leader="dot" w:pos="9062"/>
            </w:tabs>
            <w:rPr>
              <w:rFonts w:eastAsiaTheme="minorEastAsia"/>
              <w:noProof/>
              <w:lang w:eastAsia="sl-SI"/>
            </w:rPr>
          </w:pPr>
          <w:hyperlink w:anchor="_Toc379023629" w:history="1">
            <w:r w:rsidR="004053B6" w:rsidRPr="007C496D">
              <w:rPr>
                <w:rStyle w:val="Hyperlink"/>
                <w:noProof/>
                <w:lang w:val="en-GB"/>
              </w:rPr>
              <w:t>Character level styles</w:t>
            </w:r>
            <w:r w:rsidR="004053B6">
              <w:rPr>
                <w:noProof/>
                <w:webHidden/>
              </w:rPr>
              <w:tab/>
            </w:r>
            <w:r w:rsidR="004053B6">
              <w:rPr>
                <w:noProof/>
                <w:webHidden/>
              </w:rPr>
              <w:fldChar w:fldCharType="begin"/>
            </w:r>
            <w:r w:rsidR="004053B6">
              <w:rPr>
                <w:noProof/>
                <w:webHidden/>
              </w:rPr>
              <w:instrText xml:space="preserve"> PAGEREF _Toc379023629 \h </w:instrText>
            </w:r>
            <w:r w:rsidR="004053B6">
              <w:rPr>
                <w:noProof/>
                <w:webHidden/>
              </w:rPr>
            </w:r>
            <w:r w:rsidR="004053B6">
              <w:rPr>
                <w:noProof/>
                <w:webHidden/>
              </w:rPr>
              <w:fldChar w:fldCharType="separate"/>
            </w:r>
            <w:r w:rsidR="004053B6">
              <w:rPr>
                <w:noProof/>
                <w:webHidden/>
              </w:rPr>
              <w:t>6</w:t>
            </w:r>
            <w:r w:rsidR="004053B6">
              <w:rPr>
                <w:noProof/>
                <w:webHidden/>
              </w:rPr>
              <w:fldChar w:fldCharType="end"/>
            </w:r>
          </w:hyperlink>
        </w:p>
        <w:p w:rsidR="004053B6" w:rsidRDefault="007A1838">
          <w:pPr>
            <w:pStyle w:val="TOC3"/>
            <w:tabs>
              <w:tab w:val="right" w:leader="dot" w:pos="9062"/>
            </w:tabs>
            <w:rPr>
              <w:rFonts w:eastAsiaTheme="minorEastAsia"/>
              <w:noProof/>
              <w:lang w:eastAsia="sl-SI"/>
            </w:rPr>
          </w:pPr>
          <w:hyperlink w:anchor="_Toc379023630" w:history="1">
            <w:r w:rsidR="004053B6" w:rsidRPr="007C496D">
              <w:rPr>
                <w:rStyle w:val="Hyperlink"/>
                <w:noProof/>
                <w:lang w:val="en-GB"/>
              </w:rPr>
              <w:t>Janus elements</w:t>
            </w:r>
            <w:r w:rsidR="004053B6">
              <w:rPr>
                <w:noProof/>
                <w:webHidden/>
              </w:rPr>
              <w:tab/>
            </w:r>
            <w:r w:rsidR="004053B6">
              <w:rPr>
                <w:noProof/>
                <w:webHidden/>
              </w:rPr>
              <w:fldChar w:fldCharType="begin"/>
            </w:r>
            <w:r w:rsidR="004053B6">
              <w:rPr>
                <w:noProof/>
                <w:webHidden/>
              </w:rPr>
              <w:instrText xml:space="preserve"> PAGEREF _Toc379023630 \h </w:instrText>
            </w:r>
            <w:r w:rsidR="004053B6">
              <w:rPr>
                <w:noProof/>
                <w:webHidden/>
              </w:rPr>
            </w:r>
            <w:r w:rsidR="004053B6">
              <w:rPr>
                <w:noProof/>
                <w:webHidden/>
              </w:rPr>
              <w:fldChar w:fldCharType="separate"/>
            </w:r>
            <w:r w:rsidR="004053B6">
              <w:rPr>
                <w:noProof/>
                <w:webHidden/>
              </w:rPr>
              <w:t>7</w:t>
            </w:r>
            <w:r w:rsidR="004053B6">
              <w:rPr>
                <w:noProof/>
                <w:webHidden/>
              </w:rPr>
              <w:fldChar w:fldCharType="end"/>
            </w:r>
          </w:hyperlink>
        </w:p>
        <w:p w:rsidR="004053B6" w:rsidRDefault="007A1838">
          <w:pPr>
            <w:pStyle w:val="TOC2"/>
            <w:tabs>
              <w:tab w:val="right" w:leader="dot" w:pos="9062"/>
            </w:tabs>
            <w:rPr>
              <w:rFonts w:eastAsiaTheme="minorEastAsia"/>
              <w:noProof/>
              <w:lang w:eastAsia="sl-SI"/>
            </w:rPr>
          </w:pPr>
          <w:hyperlink w:anchor="_Toc379023631" w:history="1">
            <w:r w:rsidR="004053B6" w:rsidRPr="007C496D">
              <w:rPr>
                <w:rStyle w:val="Hyperlink"/>
                <w:noProof/>
                <w:lang w:val="en-GB"/>
              </w:rPr>
              <w:t>Defining your own</w:t>
            </w:r>
            <w:r w:rsidR="004053B6">
              <w:rPr>
                <w:noProof/>
                <w:webHidden/>
              </w:rPr>
              <w:tab/>
            </w:r>
            <w:r w:rsidR="004053B6">
              <w:rPr>
                <w:noProof/>
                <w:webHidden/>
              </w:rPr>
              <w:fldChar w:fldCharType="begin"/>
            </w:r>
            <w:r w:rsidR="004053B6">
              <w:rPr>
                <w:noProof/>
                <w:webHidden/>
              </w:rPr>
              <w:instrText xml:space="preserve"> PAGEREF _Toc379023631 \h </w:instrText>
            </w:r>
            <w:r w:rsidR="004053B6">
              <w:rPr>
                <w:noProof/>
                <w:webHidden/>
              </w:rPr>
            </w:r>
            <w:r w:rsidR="004053B6">
              <w:rPr>
                <w:noProof/>
                <w:webHidden/>
              </w:rPr>
              <w:fldChar w:fldCharType="separate"/>
            </w:r>
            <w:r w:rsidR="004053B6">
              <w:rPr>
                <w:noProof/>
                <w:webHidden/>
              </w:rPr>
              <w:t>7</w:t>
            </w:r>
            <w:r w:rsidR="004053B6">
              <w:rPr>
                <w:noProof/>
                <w:webHidden/>
              </w:rPr>
              <w:fldChar w:fldCharType="end"/>
            </w:r>
          </w:hyperlink>
        </w:p>
        <w:p w:rsidR="004053B6" w:rsidRDefault="007A1838">
          <w:pPr>
            <w:pStyle w:val="TOC1"/>
            <w:tabs>
              <w:tab w:val="right" w:leader="dot" w:pos="9062"/>
            </w:tabs>
            <w:rPr>
              <w:rFonts w:eastAsiaTheme="minorEastAsia"/>
              <w:noProof/>
              <w:lang w:eastAsia="sl-SI"/>
            </w:rPr>
          </w:pPr>
          <w:hyperlink w:anchor="_Toc379023632" w:history="1">
            <w:r w:rsidR="004053B6" w:rsidRPr="007C496D">
              <w:rPr>
                <w:rStyle w:val="Hyperlink"/>
                <w:noProof/>
                <w:lang w:val="en-GB"/>
              </w:rPr>
              <w:t>Conversion to HTML</w:t>
            </w:r>
            <w:r w:rsidR="004053B6">
              <w:rPr>
                <w:noProof/>
                <w:webHidden/>
              </w:rPr>
              <w:tab/>
            </w:r>
            <w:r w:rsidR="004053B6">
              <w:rPr>
                <w:noProof/>
                <w:webHidden/>
              </w:rPr>
              <w:fldChar w:fldCharType="begin"/>
            </w:r>
            <w:r w:rsidR="004053B6">
              <w:rPr>
                <w:noProof/>
                <w:webHidden/>
              </w:rPr>
              <w:instrText xml:space="preserve"> PAGEREF _Toc379023632 \h </w:instrText>
            </w:r>
            <w:r w:rsidR="004053B6">
              <w:rPr>
                <w:noProof/>
                <w:webHidden/>
              </w:rPr>
            </w:r>
            <w:r w:rsidR="004053B6">
              <w:rPr>
                <w:noProof/>
                <w:webHidden/>
              </w:rPr>
              <w:fldChar w:fldCharType="separate"/>
            </w:r>
            <w:r w:rsidR="004053B6">
              <w:rPr>
                <w:noProof/>
                <w:webHidden/>
              </w:rPr>
              <w:t>8</w:t>
            </w:r>
            <w:r w:rsidR="004053B6">
              <w:rPr>
                <w:noProof/>
                <w:webHidden/>
              </w:rPr>
              <w:fldChar w:fldCharType="end"/>
            </w:r>
          </w:hyperlink>
        </w:p>
        <w:p w:rsidR="004053B6" w:rsidRDefault="007A1838">
          <w:pPr>
            <w:pStyle w:val="TOC1"/>
            <w:tabs>
              <w:tab w:val="right" w:leader="dot" w:pos="9062"/>
            </w:tabs>
            <w:rPr>
              <w:rFonts w:eastAsiaTheme="minorEastAsia"/>
              <w:noProof/>
              <w:lang w:eastAsia="sl-SI"/>
            </w:rPr>
          </w:pPr>
          <w:hyperlink w:anchor="_Toc379023633" w:history="1">
            <w:r w:rsidR="004053B6" w:rsidRPr="007C496D">
              <w:rPr>
                <w:rStyle w:val="Hyperlink"/>
                <w:noProof/>
                <w:lang w:val="en-GB"/>
              </w:rPr>
              <w:t>Conclusions and further work</w:t>
            </w:r>
            <w:r w:rsidR="004053B6">
              <w:rPr>
                <w:noProof/>
                <w:webHidden/>
              </w:rPr>
              <w:tab/>
            </w:r>
            <w:r w:rsidR="004053B6">
              <w:rPr>
                <w:noProof/>
                <w:webHidden/>
              </w:rPr>
              <w:fldChar w:fldCharType="begin"/>
            </w:r>
            <w:r w:rsidR="004053B6">
              <w:rPr>
                <w:noProof/>
                <w:webHidden/>
              </w:rPr>
              <w:instrText xml:space="preserve"> PAGEREF _Toc379023633 \h </w:instrText>
            </w:r>
            <w:r w:rsidR="004053B6">
              <w:rPr>
                <w:noProof/>
                <w:webHidden/>
              </w:rPr>
            </w:r>
            <w:r w:rsidR="004053B6">
              <w:rPr>
                <w:noProof/>
                <w:webHidden/>
              </w:rPr>
              <w:fldChar w:fldCharType="separate"/>
            </w:r>
            <w:r w:rsidR="004053B6">
              <w:rPr>
                <w:noProof/>
                <w:webHidden/>
              </w:rPr>
              <w:t>8</w:t>
            </w:r>
            <w:r w:rsidR="004053B6">
              <w:rPr>
                <w:noProof/>
                <w:webHidden/>
              </w:rPr>
              <w:fldChar w:fldCharType="end"/>
            </w:r>
          </w:hyperlink>
        </w:p>
        <w:p w:rsidR="004053B6" w:rsidRDefault="007A1838">
          <w:pPr>
            <w:pStyle w:val="TOC2"/>
            <w:tabs>
              <w:tab w:val="right" w:leader="dot" w:pos="9062"/>
            </w:tabs>
            <w:rPr>
              <w:rFonts w:eastAsiaTheme="minorEastAsia"/>
              <w:noProof/>
              <w:lang w:eastAsia="sl-SI"/>
            </w:rPr>
          </w:pPr>
          <w:hyperlink w:anchor="_Toc379023634" w:history="1">
            <w:r w:rsidR="004053B6" w:rsidRPr="007C496D">
              <w:rPr>
                <w:rStyle w:val="Hyperlink"/>
                <w:noProof/>
                <w:lang w:val="en-GB"/>
              </w:rPr>
              <w:t>Bugs and missing features</w:t>
            </w:r>
            <w:r w:rsidR="004053B6">
              <w:rPr>
                <w:noProof/>
                <w:webHidden/>
              </w:rPr>
              <w:tab/>
            </w:r>
            <w:r w:rsidR="004053B6">
              <w:rPr>
                <w:noProof/>
                <w:webHidden/>
              </w:rPr>
              <w:fldChar w:fldCharType="begin"/>
            </w:r>
            <w:r w:rsidR="004053B6">
              <w:rPr>
                <w:noProof/>
                <w:webHidden/>
              </w:rPr>
              <w:instrText xml:space="preserve"> PAGEREF _Toc379023634 \h </w:instrText>
            </w:r>
            <w:r w:rsidR="004053B6">
              <w:rPr>
                <w:noProof/>
                <w:webHidden/>
              </w:rPr>
            </w:r>
            <w:r w:rsidR="004053B6">
              <w:rPr>
                <w:noProof/>
                <w:webHidden/>
              </w:rPr>
              <w:fldChar w:fldCharType="separate"/>
            </w:r>
            <w:r w:rsidR="004053B6">
              <w:rPr>
                <w:noProof/>
                <w:webHidden/>
              </w:rPr>
              <w:t>8</w:t>
            </w:r>
            <w:r w:rsidR="004053B6">
              <w:rPr>
                <w:noProof/>
                <w:webHidden/>
              </w:rPr>
              <w:fldChar w:fldCharType="end"/>
            </w:r>
          </w:hyperlink>
        </w:p>
        <w:p w:rsidR="004053B6" w:rsidRDefault="007A1838">
          <w:pPr>
            <w:pStyle w:val="TOC1"/>
            <w:tabs>
              <w:tab w:val="right" w:leader="dot" w:pos="9062"/>
            </w:tabs>
            <w:rPr>
              <w:rFonts w:eastAsiaTheme="minorEastAsia"/>
              <w:noProof/>
              <w:lang w:eastAsia="sl-SI"/>
            </w:rPr>
          </w:pPr>
          <w:hyperlink w:anchor="_Toc379023635" w:history="1">
            <w:r w:rsidR="004053B6" w:rsidRPr="007C496D">
              <w:rPr>
                <w:rStyle w:val="Hyperlink"/>
                <w:noProof/>
                <w:lang w:val="en-GB"/>
              </w:rPr>
              <w:t>Appendix 1. Auto-generated sections</w:t>
            </w:r>
            <w:r w:rsidR="004053B6">
              <w:rPr>
                <w:noProof/>
                <w:webHidden/>
              </w:rPr>
              <w:tab/>
            </w:r>
            <w:r w:rsidR="004053B6">
              <w:rPr>
                <w:noProof/>
                <w:webHidden/>
              </w:rPr>
              <w:fldChar w:fldCharType="begin"/>
            </w:r>
            <w:r w:rsidR="004053B6">
              <w:rPr>
                <w:noProof/>
                <w:webHidden/>
              </w:rPr>
              <w:instrText xml:space="preserve"> PAGEREF _Toc379023635 \h </w:instrText>
            </w:r>
            <w:r w:rsidR="004053B6">
              <w:rPr>
                <w:noProof/>
                <w:webHidden/>
              </w:rPr>
            </w:r>
            <w:r w:rsidR="004053B6">
              <w:rPr>
                <w:noProof/>
                <w:webHidden/>
              </w:rPr>
              <w:fldChar w:fldCharType="separate"/>
            </w:r>
            <w:r w:rsidR="004053B6">
              <w:rPr>
                <w:noProof/>
                <w:webHidden/>
              </w:rPr>
              <w:t>9</w:t>
            </w:r>
            <w:r w:rsidR="004053B6">
              <w:rPr>
                <w:noProof/>
                <w:webHidden/>
              </w:rPr>
              <w:fldChar w:fldCharType="end"/>
            </w:r>
          </w:hyperlink>
        </w:p>
        <w:p w:rsidR="004053B6" w:rsidRDefault="007A1838">
          <w:pPr>
            <w:pStyle w:val="TOC2"/>
            <w:tabs>
              <w:tab w:val="right" w:leader="dot" w:pos="9062"/>
            </w:tabs>
            <w:rPr>
              <w:rFonts w:eastAsiaTheme="minorEastAsia"/>
              <w:noProof/>
              <w:lang w:eastAsia="sl-SI"/>
            </w:rPr>
          </w:pPr>
          <w:hyperlink w:anchor="_Toc379023636" w:history="1">
            <w:r w:rsidR="004053B6" w:rsidRPr="007C496D">
              <w:rPr>
                <w:rStyle w:val="Hyperlink"/>
                <w:noProof/>
                <w:lang w:val="en-GB"/>
              </w:rPr>
              <w:t>Index</w:t>
            </w:r>
            <w:r w:rsidR="004053B6">
              <w:rPr>
                <w:noProof/>
                <w:webHidden/>
              </w:rPr>
              <w:tab/>
            </w:r>
            <w:r w:rsidR="004053B6">
              <w:rPr>
                <w:noProof/>
                <w:webHidden/>
              </w:rPr>
              <w:fldChar w:fldCharType="begin"/>
            </w:r>
            <w:r w:rsidR="004053B6">
              <w:rPr>
                <w:noProof/>
                <w:webHidden/>
              </w:rPr>
              <w:instrText xml:space="preserve"> PAGEREF _Toc379023636 \h </w:instrText>
            </w:r>
            <w:r w:rsidR="004053B6">
              <w:rPr>
                <w:noProof/>
                <w:webHidden/>
              </w:rPr>
            </w:r>
            <w:r w:rsidR="004053B6">
              <w:rPr>
                <w:noProof/>
                <w:webHidden/>
              </w:rPr>
              <w:fldChar w:fldCharType="separate"/>
            </w:r>
            <w:r w:rsidR="004053B6">
              <w:rPr>
                <w:noProof/>
                <w:webHidden/>
              </w:rPr>
              <w:t>9</w:t>
            </w:r>
            <w:r w:rsidR="004053B6">
              <w:rPr>
                <w:noProof/>
                <w:webHidden/>
              </w:rPr>
              <w:fldChar w:fldCharType="end"/>
            </w:r>
          </w:hyperlink>
        </w:p>
        <w:p w:rsidR="004053B6" w:rsidRDefault="007A1838">
          <w:pPr>
            <w:pStyle w:val="TOC2"/>
            <w:tabs>
              <w:tab w:val="right" w:leader="dot" w:pos="9062"/>
            </w:tabs>
            <w:rPr>
              <w:rFonts w:eastAsiaTheme="minorEastAsia"/>
              <w:noProof/>
              <w:lang w:eastAsia="sl-SI"/>
            </w:rPr>
          </w:pPr>
          <w:hyperlink w:anchor="_Toc379023637" w:history="1">
            <w:r w:rsidR="004053B6" w:rsidRPr="007C496D">
              <w:rPr>
                <w:rStyle w:val="Hyperlink"/>
                <w:noProof/>
                <w:lang w:val="en-GB"/>
              </w:rPr>
              <w:t>Table of Figures</w:t>
            </w:r>
            <w:r w:rsidR="004053B6">
              <w:rPr>
                <w:noProof/>
                <w:webHidden/>
              </w:rPr>
              <w:tab/>
            </w:r>
            <w:r w:rsidR="004053B6">
              <w:rPr>
                <w:noProof/>
                <w:webHidden/>
              </w:rPr>
              <w:fldChar w:fldCharType="begin"/>
            </w:r>
            <w:r w:rsidR="004053B6">
              <w:rPr>
                <w:noProof/>
                <w:webHidden/>
              </w:rPr>
              <w:instrText xml:space="preserve"> PAGEREF _Toc379023637 \h </w:instrText>
            </w:r>
            <w:r w:rsidR="004053B6">
              <w:rPr>
                <w:noProof/>
                <w:webHidden/>
              </w:rPr>
            </w:r>
            <w:r w:rsidR="004053B6">
              <w:rPr>
                <w:noProof/>
                <w:webHidden/>
              </w:rPr>
              <w:fldChar w:fldCharType="separate"/>
            </w:r>
            <w:r w:rsidR="004053B6">
              <w:rPr>
                <w:noProof/>
                <w:webHidden/>
              </w:rPr>
              <w:t>9</w:t>
            </w:r>
            <w:r w:rsidR="004053B6">
              <w:rPr>
                <w:noProof/>
                <w:webHidden/>
              </w:rPr>
              <w:fldChar w:fldCharType="end"/>
            </w:r>
          </w:hyperlink>
        </w:p>
        <w:p w:rsidR="004053B6" w:rsidRDefault="007A1838">
          <w:pPr>
            <w:pStyle w:val="TOC2"/>
            <w:tabs>
              <w:tab w:val="right" w:leader="dot" w:pos="9062"/>
            </w:tabs>
            <w:rPr>
              <w:rFonts w:eastAsiaTheme="minorEastAsia"/>
              <w:noProof/>
              <w:lang w:eastAsia="sl-SI"/>
            </w:rPr>
          </w:pPr>
          <w:hyperlink w:anchor="_Toc379023638" w:history="1">
            <w:r w:rsidR="004053B6" w:rsidRPr="007C496D">
              <w:rPr>
                <w:rStyle w:val="Hyperlink"/>
                <w:noProof/>
                <w:lang w:val="en-GB"/>
              </w:rPr>
              <w:t>Table of Tables</w:t>
            </w:r>
            <w:r w:rsidR="004053B6">
              <w:rPr>
                <w:noProof/>
                <w:webHidden/>
              </w:rPr>
              <w:tab/>
            </w:r>
            <w:r w:rsidR="004053B6">
              <w:rPr>
                <w:noProof/>
                <w:webHidden/>
              </w:rPr>
              <w:fldChar w:fldCharType="begin"/>
            </w:r>
            <w:r w:rsidR="004053B6">
              <w:rPr>
                <w:noProof/>
                <w:webHidden/>
              </w:rPr>
              <w:instrText xml:space="preserve"> PAGEREF _Toc379023638 \h </w:instrText>
            </w:r>
            <w:r w:rsidR="004053B6">
              <w:rPr>
                <w:noProof/>
                <w:webHidden/>
              </w:rPr>
            </w:r>
            <w:r w:rsidR="004053B6">
              <w:rPr>
                <w:noProof/>
                <w:webHidden/>
              </w:rPr>
              <w:fldChar w:fldCharType="separate"/>
            </w:r>
            <w:r w:rsidR="004053B6">
              <w:rPr>
                <w:noProof/>
                <w:webHidden/>
              </w:rPr>
              <w:t>9</w:t>
            </w:r>
            <w:r w:rsidR="004053B6">
              <w:rPr>
                <w:noProof/>
                <w:webHidden/>
              </w:rPr>
              <w:fldChar w:fldCharType="end"/>
            </w:r>
          </w:hyperlink>
        </w:p>
        <w:p w:rsidR="00B87D3A" w:rsidRPr="00E7450E" w:rsidRDefault="009E4968" w:rsidP="00B87D3A">
          <w:pPr>
            <w:rPr>
              <w:noProof/>
              <w:lang w:val="en-GB"/>
            </w:rPr>
          </w:pPr>
          <w:r w:rsidRPr="00E7450E">
            <w:rPr>
              <w:b/>
              <w:bCs/>
              <w:noProof/>
              <w:lang w:val="en-GB"/>
            </w:rPr>
            <w:fldChar w:fldCharType="end"/>
          </w:r>
        </w:p>
      </w:sdtContent>
    </w:sdt>
    <w:p w:rsidR="00A5016B" w:rsidRPr="00E7450E" w:rsidRDefault="00A5016B">
      <w:pPr>
        <w:rPr>
          <w:noProof/>
          <w:lang w:val="en-GB"/>
        </w:rPr>
      </w:pPr>
    </w:p>
    <w:sectPr w:rsidR="00A5016B" w:rsidRPr="00E7450E" w:rsidSect="00693DA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838" w:rsidRDefault="007A1838" w:rsidP="00C41A06">
      <w:pPr>
        <w:spacing w:after="0" w:line="240" w:lineRule="auto"/>
      </w:pPr>
      <w:r>
        <w:separator/>
      </w:r>
    </w:p>
  </w:endnote>
  <w:endnote w:type="continuationSeparator" w:id="0">
    <w:p w:rsidR="007A1838" w:rsidRDefault="007A1838" w:rsidP="00C41A06">
      <w:pPr>
        <w:spacing w:after="0" w:line="240" w:lineRule="auto"/>
      </w:pPr>
      <w:r>
        <w:continuationSeparator/>
      </w:r>
    </w:p>
  </w:endnote>
  <w:endnote w:id="1">
    <w:p w:rsidR="00890F1C" w:rsidRPr="00A6570B" w:rsidRDefault="00890F1C" w:rsidP="00A6570B">
      <w:pPr>
        <w:pStyle w:val="EndnoteText"/>
        <w:rPr>
          <w:lang w:val="en-GB"/>
        </w:rPr>
      </w:pPr>
      <w:r w:rsidRPr="00A6570B">
        <w:rPr>
          <w:rStyle w:val="EndnoteReference"/>
          <w:lang w:val="en-GB"/>
        </w:rPr>
        <w:endnoteRef/>
      </w:r>
      <w:r w:rsidRPr="00A6570B">
        <w:rPr>
          <w:lang w:val="en-GB"/>
        </w:rPr>
        <w:t xml:space="preserve"> This is an example of an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838" w:rsidRDefault="007A1838" w:rsidP="00C41A06">
      <w:pPr>
        <w:spacing w:after="0" w:line="240" w:lineRule="auto"/>
      </w:pPr>
      <w:r>
        <w:separator/>
      </w:r>
    </w:p>
  </w:footnote>
  <w:footnote w:type="continuationSeparator" w:id="0">
    <w:p w:rsidR="007A1838" w:rsidRDefault="007A1838" w:rsidP="00C41A06">
      <w:pPr>
        <w:spacing w:after="0" w:line="240" w:lineRule="auto"/>
      </w:pPr>
      <w:r>
        <w:continuationSeparator/>
      </w:r>
    </w:p>
  </w:footnote>
  <w:footnote w:id="1">
    <w:p w:rsidR="00890F1C" w:rsidRPr="00A048C1" w:rsidRDefault="00890F1C" w:rsidP="00E8112F">
      <w:pPr>
        <w:pStyle w:val="FootnoteText"/>
      </w:pPr>
      <w:r w:rsidRPr="00A048C1">
        <w:rPr>
          <w:rStyle w:val="FootnoteReference"/>
        </w:rPr>
        <w:footnoteRef/>
      </w:r>
      <w:r w:rsidRPr="00A048C1">
        <w:t xml:space="preserve"> </w:t>
      </w:r>
      <w:r>
        <w:t>Small footnote (we don’t want a paragraph inside it).</w:t>
      </w:r>
    </w:p>
  </w:footnote>
  <w:footnote w:id="2">
    <w:p w:rsidR="00890F1C" w:rsidRDefault="00890F1C" w:rsidP="00467D12">
      <w:pPr>
        <w:pStyle w:val="FootnoteText"/>
      </w:pPr>
      <w:r w:rsidRPr="00A048C1">
        <w:rPr>
          <w:rStyle w:val="FootnoteReference"/>
        </w:rPr>
        <w:footnoteRef/>
      </w:r>
      <w:r w:rsidRPr="00A048C1">
        <w:t xml:space="preserve"> </w:t>
      </w:r>
      <w:r>
        <w:t>A footnote with two paragraphs. This is the first.</w:t>
      </w:r>
    </w:p>
    <w:p w:rsidR="00890F1C" w:rsidRPr="00A048C1" w:rsidRDefault="00890F1C" w:rsidP="00467D12">
      <w:pPr>
        <w:pStyle w:val="FootnoteText"/>
      </w:pPr>
      <w:r>
        <w:t>And this is the second.</w:t>
      </w:r>
    </w:p>
  </w:footnote>
  <w:footnote w:id="3">
    <w:p w:rsidR="00890F1C" w:rsidRPr="00A048C1" w:rsidRDefault="00890F1C" w:rsidP="00547C06">
      <w:pPr>
        <w:pStyle w:val="FootnoteText"/>
      </w:pPr>
      <w:r w:rsidRPr="00A048C1">
        <w:rPr>
          <w:rStyle w:val="FootnoteReference"/>
        </w:rPr>
        <w:footnoteRef/>
      </w:r>
      <w:r w:rsidRPr="00A048C1">
        <w:t xml:space="preserve"> It </w:t>
      </w:r>
      <w:r>
        <w:t>is also possible to have character</w:t>
      </w:r>
      <w:r w:rsidRPr="00A048C1">
        <w:t xml:space="preserve">-level </w:t>
      </w:r>
      <w:r>
        <w:t xml:space="preserve">styles in notes, e.g., </w:t>
      </w:r>
      <w:r w:rsidRPr="004A534C">
        <w:rPr>
          <w:rStyle w:val="teibibl"/>
        </w:rPr>
        <w:t>AUMÜLLER, Jutta: Assimilation: Kontroversen um ein migrationspolitisches Konzept. Bielefeld: Transcript Verlag, 2009</w:t>
      </w:r>
      <w:r w:rsidRPr="004A534C">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21DF"/>
    <w:multiLevelType w:val="hybridMultilevel"/>
    <w:tmpl w:val="5AF62A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0B28212F"/>
    <w:multiLevelType w:val="hybridMultilevel"/>
    <w:tmpl w:val="13783CC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
    <w:nsid w:val="10FC47CC"/>
    <w:multiLevelType w:val="hybridMultilevel"/>
    <w:tmpl w:val="449EB01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3">
    <w:nsid w:val="185B1EA9"/>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8CC0802"/>
    <w:multiLevelType w:val="hybridMultilevel"/>
    <w:tmpl w:val="B9CC56D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26D0258E"/>
    <w:multiLevelType w:val="hybridMultilevel"/>
    <w:tmpl w:val="D4007A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33614799"/>
    <w:multiLevelType w:val="hybridMultilevel"/>
    <w:tmpl w:val="FB384136"/>
    <w:lvl w:ilvl="0" w:tplc="1A8268B8">
      <w:start w:val="1"/>
      <w:numFmt w:val="decimal"/>
      <w:pStyle w:val="Bibliography"/>
      <w:lvlText w:val="[%1]"/>
      <w:lvlJc w:val="left"/>
      <w:pPr>
        <w:ind w:left="1080" w:hanging="1080"/>
      </w:pPr>
      <w:rPr>
        <w:rFonts w:hint="default"/>
      </w:rPr>
    </w:lvl>
    <w:lvl w:ilvl="1" w:tplc="E84893A6">
      <w:start w:val="1"/>
      <w:numFmt w:val="lowerLetter"/>
      <w:lvlText w:val="%2."/>
      <w:lvlJc w:val="left"/>
      <w:pPr>
        <w:ind w:left="1440" w:hanging="360"/>
      </w:pPr>
    </w:lvl>
    <w:lvl w:ilvl="2" w:tplc="B81C7E9A">
      <w:start w:val="1"/>
      <w:numFmt w:val="lowerRoman"/>
      <w:lvlText w:val="%3."/>
      <w:lvlJc w:val="right"/>
      <w:pPr>
        <w:ind w:left="2160" w:hanging="180"/>
      </w:pPr>
    </w:lvl>
    <w:lvl w:ilvl="3" w:tplc="3CB09B08">
      <w:start w:val="1"/>
      <w:numFmt w:val="decimal"/>
      <w:lvlText w:val="%4."/>
      <w:lvlJc w:val="left"/>
      <w:pPr>
        <w:ind w:left="2880" w:hanging="360"/>
      </w:pPr>
    </w:lvl>
    <w:lvl w:ilvl="4" w:tplc="176836AE">
      <w:start w:val="1"/>
      <w:numFmt w:val="lowerLetter"/>
      <w:lvlText w:val="%5."/>
      <w:lvlJc w:val="left"/>
      <w:pPr>
        <w:ind w:left="3600" w:hanging="360"/>
      </w:pPr>
    </w:lvl>
    <w:lvl w:ilvl="5" w:tplc="3DE6EFC6">
      <w:start w:val="1"/>
      <w:numFmt w:val="lowerRoman"/>
      <w:lvlText w:val="%6."/>
      <w:lvlJc w:val="right"/>
      <w:pPr>
        <w:ind w:left="4320" w:hanging="180"/>
      </w:pPr>
    </w:lvl>
    <w:lvl w:ilvl="6" w:tplc="2F22BAE8">
      <w:start w:val="1"/>
      <w:numFmt w:val="decimal"/>
      <w:lvlText w:val="%7."/>
      <w:lvlJc w:val="left"/>
      <w:pPr>
        <w:ind w:left="5040" w:hanging="360"/>
      </w:pPr>
    </w:lvl>
    <w:lvl w:ilvl="7" w:tplc="00FE60B6">
      <w:start w:val="1"/>
      <w:numFmt w:val="lowerLetter"/>
      <w:lvlText w:val="%8."/>
      <w:lvlJc w:val="left"/>
      <w:pPr>
        <w:ind w:left="5760" w:hanging="360"/>
      </w:pPr>
    </w:lvl>
    <w:lvl w:ilvl="8" w:tplc="7DEA11E4">
      <w:start w:val="1"/>
      <w:numFmt w:val="lowerRoman"/>
      <w:lvlText w:val="%9."/>
      <w:lvlJc w:val="right"/>
      <w:pPr>
        <w:ind w:left="6480" w:hanging="180"/>
      </w:pPr>
    </w:lvl>
  </w:abstractNum>
  <w:abstractNum w:abstractNumId="7">
    <w:nsid w:val="33E63482"/>
    <w:multiLevelType w:val="hybridMultilevel"/>
    <w:tmpl w:val="388CE17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nsid w:val="47362CF1"/>
    <w:multiLevelType w:val="hybridMultilevel"/>
    <w:tmpl w:val="B2F87A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55AA3415"/>
    <w:multiLevelType w:val="hybridMultilevel"/>
    <w:tmpl w:val="60D403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6042043B"/>
    <w:multiLevelType w:val="hybridMultilevel"/>
    <w:tmpl w:val="FA4022E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nsid w:val="70F10A7D"/>
    <w:multiLevelType w:val="hybridMultilevel"/>
    <w:tmpl w:val="07E8A8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74DC5AAA"/>
    <w:multiLevelType w:val="hybridMultilevel"/>
    <w:tmpl w:val="0ED6909C"/>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nsid w:val="7DFA4497"/>
    <w:multiLevelType w:val="hybridMultilevel"/>
    <w:tmpl w:val="13E80E1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6"/>
  </w:num>
  <w:num w:numId="2">
    <w:abstractNumId w:val="4"/>
  </w:num>
  <w:num w:numId="3">
    <w:abstractNumId w:val="12"/>
  </w:num>
  <w:num w:numId="4">
    <w:abstractNumId w:val="1"/>
  </w:num>
  <w:num w:numId="5">
    <w:abstractNumId w:val="9"/>
  </w:num>
  <w:num w:numId="6">
    <w:abstractNumId w:val="0"/>
  </w:num>
  <w:num w:numId="7">
    <w:abstractNumId w:val="2"/>
  </w:num>
  <w:num w:numId="8">
    <w:abstractNumId w:val="5"/>
  </w:num>
  <w:num w:numId="9">
    <w:abstractNumId w:val="7"/>
  </w:num>
  <w:num w:numId="10">
    <w:abstractNumId w:val="13"/>
  </w:num>
  <w:num w:numId="11">
    <w:abstractNumId w:val="11"/>
  </w:num>
  <w:num w:numId="12">
    <w:abstractNumId w:val="8"/>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15F"/>
    <w:rsid w:val="00001223"/>
    <w:rsid w:val="00024861"/>
    <w:rsid w:val="00030CF1"/>
    <w:rsid w:val="00031251"/>
    <w:rsid w:val="0003574F"/>
    <w:rsid w:val="00036D3C"/>
    <w:rsid w:val="00046386"/>
    <w:rsid w:val="00053063"/>
    <w:rsid w:val="00076464"/>
    <w:rsid w:val="000801CC"/>
    <w:rsid w:val="0008315F"/>
    <w:rsid w:val="000843C8"/>
    <w:rsid w:val="00094429"/>
    <w:rsid w:val="00095DD1"/>
    <w:rsid w:val="0009657D"/>
    <w:rsid w:val="000A3BA1"/>
    <w:rsid w:val="000B2E1B"/>
    <w:rsid w:val="000C4973"/>
    <w:rsid w:val="000D539A"/>
    <w:rsid w:val="000E2CF6"/>
    <w:rsid w:val="000F4A5E"/>
    <w:rsid w:val="000F5904"/>
    <w:rsid w:val="000F7BE7"/>
    <w:rsid w:val="00101EEF"/>
    <w:rsid w:val="001022BF"/>
    <w:rsid w:val="00102892"/>
    <w:rsid w:val="001126A0"/>
    <w:rsid w:val="00114784"/>
    <w:rsid w:val="00114E15"/>
    <w:rsid w:val="0012281B"/>
    <w:rsid w:val="00123ABD"/>
    <w:rsid w:val="00124D9D"/>
    <w:rsid w:val="0012586B"/>
    <w:rsid w:val="0012721C"/>
    <w:rsid w:val="00153EA7"/>
    <w:rsid w:val="00157ED6"/>
    <w:rsid w:val="00172EE2"/>
    <w:rsid w:val="00180B39"/>
    <w:rsid w:val="00183002"/>
    <w:rsid w:val="00183D52"/>
    <w:rsid w:val="001924EC"/>
    <w:rsid w:val="0019562C"/>
    <w:rsid w:val="001960C6"/>
    <w:rsid w:val="00196A7B"/>
    <w:rsid w:val="00197285"/>
    <w:rsid w:val="00197487"/>
    <w:rsid w:val="00197D0D"/>
    <w:rsid w:val="001A0679"/>
    <w:rsid w:val="001A7ACC"/>
    <w:rsid w:val="001B0331"/>
    <w:rsid w:val="001B10A0"/>
    <w:rsid w:val="001B4C30"/>
    <w:rsid w:val="001B50D2"/>
    <w:rsid w:val="001B683F"/>
    <w:rsid w:val="001D0309"/>
    <w:rsid w:val="001D0A4C"/>
    <w:rsid w:val="001D2490"/>
    <w:rsid w:val="001D6061"/>
    <w:rsid w:val="001F293C"/>
    <w:rsid w:val="001F4DFB"/>
    <w:rsid w:val="0020012C"/>
    <w:rsid w:val="0020188D"/>
    <w:rsid w:val="0020280F"/>
    <w:rsid w:val="00205F24"/>
    <w:rsid w:val="0021096C"/>
    <w:rsid w:val="00217075"/>
    <w:rsid w:val="002200D8"/>
    <w:rsid w:val="0022107F"/>
    <w:rsid w:val="00226A42"/>
    <w:rsid w:val="00230D63"/>
    <w:rsid w:val="00232B09"/>
    <w:rsid w:val="00234C9D"/>
    <w:rsid w:val="00237769"/>
    <w:rsid w:val="0024575D"/>
    <w:rsid w:val="0025301A"/>
    <w:rsid w:val="00267D5E"/>
    <w:rsid w:val="00272569"/>
    <w:rsid w:val="00277C78"/>
    <w:rsid w:val="002810A8"/>
    <w:rsid w:val="00282F26"/>
    <w:rsid w:val="00286C12"/>
    <w:rsid w:val="00291944"/>
    <w:rsid w:val="002978BD"/>
    <w:rsid w:val="002B06F6"/>
    <w:rsid w:val="002B5C9A"/>
    <w:rsid w:val="002C0FBF"/>
    <w:rsid w:val="002C1E8B"/>
    <w:rsid w:val="002C5975"/>
    <w:rsid w:val="002C5CE7"/>
    <w:rsid w:val="002C7EE3"/>
    <w:rsid w:val="002D0F54"/>
    <w:rsid w:val="002D1FB3"/>
    <w:rsid w:val="002D5CAB"/>
    <w:rsid w:val="002E0743"/>
    <w:rsid w:val="002E58D7"/>
    <w:rsid w:val="002F0386"/>
    <w:rsid w:val="002F5E7E"/>
    <w:rsid w:val="003067EC"/>
    <w:rsid w:val="00307D63"/>
    <w:rsid w:val="0031635F"/>
    <w:rsid w:val="0032167C"/>
    <w:rsid w:val="0032183C"/>
    <w:rsid w:val="00337EB5"/>
    <w:rsid w:val="003400DB"/>
    <w:rsid w:val="00343257"/>
    <w:rsid w:val="00362EBF"/>
    <w:rsid w:val="003869F7"/>
    <w:rsid w:val="003916F8"/>
    <w:rsid w:val="00397F6C"/>
    <w:rsid w:val="003A5586"/>
    <w:rsid w:val="003A6DE5"/>
    <w:rsid w:val="003B2765"/>
    <w:rsid w:val="003B335D"/>
    <w:rsid w:val="003D5B17"/>
    <w:rsid w:val="003D78BE"/>
    <w:rsid w:val="003E2B0D"/>
    <w:rsid w:val="003E5088"/>
    <w:rsid w:val="003E7106"/>
    <w:rsid w:val="003F1D30"/>
    <w:rsid w:val="003F2066"/>
    <w:rsid w:val="003F5793"/>
    <w:rsid w:val="003F6FB5"/>
    <w:rsid w:val="00403AEF"/>
    <w:rsid w:val="004047CB"/>
    <w:rsid w:val="004053B6"/>
    <w:rsid w:val="00412D20"/>
    <w:rsid w:val="00420087"/>
    <w:rsid w:val="004237B9"/>
    <w:rsid w:val="00431A21"/>
    <w:rsid w:val="004343A7"/>
    <w:rsid w:val="0043654F"/>
    <w:rsid w:val="004366F4"/>
    <w:rsid w:val="00437AD0"/>
    <w:rsid w:val="00444BAC"/>
    <w:rsid w:val="00467D12"/>
    <w:rsid w:val="0048401E"/>
    <w:rsid w:val="00484266"/>
    <w:rsid w:val="00487DB6"/>
    <w:rsid w:val="00493CE9"/>
    <w:rsid w:val="004A21CF"/>
    <w:rsid w:val="004A418C"/>
    <w:rsid w:val="004A534C"/>
    <w:rsid w:val="004B6FD4"/>
    <w:rsid w:val="004C11D0"/>
    <w:rsid w:val="004C57A2"/>
    <w:rsid w:val="004C63CF"/>
    <w:rsid w:val="004D0C72"/>
    <w:rsid w:val="004D2EA3"/>
    <w:rsid w:val="004D57CE"/>
    <w:rsid w:val="004E58CF"/>
    <w:rsid w:val="004E764E"/>
    <w:rsid w:val="004F02A4"/>
    <w:rsid w:val="004F5184"/>
    <w:rsid w:val="005001A0"/>
    <w:rsid w:val="005103BA"/>
    <w:rsid w:val="00516E55"/>
    <w:rsid w:val="0052157D"/>
    <w:rsid w:val="0052213F"/>
    <w:rsid w:val="00532F7B"/>
    <w:rsid w:val="00543669"/>
    <w:rsid w:val="00544D17"/>
    <w:rsid w:val="00546DF9"/>
    <w:rsid w:val="0054709C"/>
    <w:rsid w:val="00547A9F"/>
    <w:rsid w:val="00547C06"/>
    <w:rsid w:val="005518C9"/>
    <w:rsid w:val="0056288C"/>
    <w:rsid w:val="00566DE6"/>
    <w:rsid w:val="005675A4"/>
    <w:rsid w:val="005758BE"/>
    <w:rsid w:val="005758F7"/>
    <w:rsid w:val="0058196B"/>
    <w:rsid w:val="00591C9E"/>
    <w:rsid w:val="00595D68"/>
    <w:rsid w:val="00596298"/>
    <w:rsid w:val="005B6B36"/>
    <w:rsid w:val="005C1812"/>
    <w:rsid w:val="005D5CC5"/>
    <w:rsid w:val="006038B8"/>
    <w:rsid w:val="00611CC6"/>
    <w:rsid w:val="00621059"/>
    <w:rsid w:val="006476C8"/>
    <w:rsid w:val="00651A79"/>
    <w:rsid w:val="0065638B"/>
    <w:rsid w:val="00666EE2"/>
    <w:rsid w:val="0067125A"/>
    <w:rsid w:val="00673ADF"/>
    <w:rsid w:val="0067426B"/>
    <w:rsid w:val="00675395"/>
    <w:rsid w:val="00676296"/>
    <w:rsid w:val="00687F01"/>
    <w:rsid w:val="00693DAF"/>
    <w:rsid w:val="006A07EF"/>
    <w:rsid w:val="006B6DA6"/>
    <w:rsid w:val="006B780E"/>
    <w:rsid w:val="006C23E5"/>
    <w:rsid w:val="006C4CBB"/>
    <w:rsid w:val="006C6C09"/>
    <w:rsid w:val="006E4FA9"/>
    <w:rsid w:val="006E64FF"/>
    <w:rsid w:val="0073063E"/>
    <w:rsid w:val="00731927"/>
    <w:rsid w:val="007405DB"/>
    <w:rsid w:val="00744641"/>
    <w:rsid w:val="00754B9E"/>
    <w:rsid w:val="0075769F"/>
    <w:rsid w:val="00770995"/>
    <w:rsid w:val="00773361"/>
    <w:rsid w:val="00775DC4"/>
    <w:rsid w:val="007809E1"/>
    <w:rsid w:val="00783094"/>
    <w:rsid w:val="007A0FC1"/>
    <w:rsid w:val="007A1838"/>
    <w:rsid w:val="007A6958"/>
    <w:rsid w:val="007B2068"/>
    <w:rsid w:val="007C1B21"/>
    <w:rsid w:val="007C6D3C"/>
    <w:rsid w:val="007D104F"/>
    <w:rsid w:val="007D591F"/>
    <w:rsid w:val="007E083B"/>
    <w:rsid w:val="007E719B"/>
    <w:rsid w:val="007E7A75"/>
    <w:rsid w:val="007F75DF"/>
    <w:rsid w:val="008046FC"/>
    <w:rsid w:val="0081139C"/>
    <w:rsid w:val="008140E2"/>
    <w:rsid w:val="008149F9"/>
    <w:rsid w:val="00816D33"/>
    <w:rsid w:val="008514D6"/>
    <w:rsid w:val="00852C9C"/>
    <w:rsid w:val="00853CEC"/>
    <w:rsid w:val="00876673"/>
    <w:rsid w:val="008850E4"/>
    <w:rsid w:val="00885A61"/>
    <w:rsid w:val="00890F1C"/>
    <w:rsid w:val="008C5C34"/>
    <w:rsid w:val="008C682B"/>
    <w:rsid w:val="008D7940"/>
    <w:rsid w:val="008E04A5"/>
    <w:rsid w:val="008E5D42"/>
    <w:rsid w:val="009031E7"/>
    <w:rsid w:val="009040BF"/>
    <w:rsid w:val="00905C67"/>
    <w:rsid w:val="0090725A"/>
    <w:rsid w:val="009107E9"/>
    <w:rsid w:val="00914AE3"/>
    <w:rsid w:val="0092556C"/>
    <w:rsid w:val="00931D1E"/>
    <w:rsid w:val="00935D1E"/>
    <w:rsid w:val="009428B0"/>
    <w:rsid w:val="009466B7"/>
    <w:rsid w:val="009524ED"/>
    <w:rsid w:val="0096109F"/>
    <w:rsid w:val="00961F11"/>
    <w:rsid w:val="00970559"/>
    <w:rsid w:val="00970745"/>
    <w:rsid w:val="009718BE"/>
    <w:rsid w:val="00983555"/>
    <w:rsid w:val="009A0219"/>
    <w:rsid w:val="009A2674"/>
    <w:rsid w:val="009A4D1C"/>
    <w:rsid w:val="009B0D07"/>
    <w:rsid w:val="009B3A3A"/>
    <w:rsid w:val="009B7AB5"/>
    <w:rsid w:val="009C5350"/>
    <w:rsid w:val="009D039A"/>
    <w:rsid w:val="009D5F7B"/>
    <w:rsid w:val="009E4968"/>
    <w:rsid w:val="009E51D4"/>
    <w:rsid w:val="009E7F17"/>
    <w:rsid w:val="009F17A6"/>
    <w:rsid w:val="00A01C4E"/>
    <w:rsid w:val="00A0460A"/>
    <w:rsid w:val="00A048C1"/>
    <w:rsid w:val="00A058FA"/>
    <w:rsid w:val="00A10FD0"/>
    <w:rsid w:val="00A143C6"/>
    <w:rsid w:val="00A24311"/>
    <w:rsid w:val="00A350E3"/>
    <w:rsid w:val="00A476E1"/>
    <w:rsid w:val="00A5016B"/>
    <w:rsid w:val="00A50E92"/>
    <w:rsid w:val="00A53649"/>
    <w:rsid w:val="00A55942"/>
    <w:rsid w:val="00A62D5E"/>
    <w:rsid w:val="00A64577"/>
    <w:rsid w:val="00A64589"/>
    <w:rsid w:val="00A6570B"/>
    <w:rsid w:val="00A66C7F"/>
    <w:rsid w:val="00A76744"/>
    <w:rsid w:val="00A87555"/>
    <w:rsid w:val="00A92BD5"/>
    <w:rsid w:val="00AA2DC9"/>
    <w:rsid w:val="00AA6BD1"/>
    <w:rsid w:val="00AB1511"/>
    <w:rsid w:val="00AB404E"/>
    <w:rsid w:val="00AC52A9"/>
    <w:rsid w:val="00AE2CD4"/>
    <w:rsid w:val="00AE3239"/>
    <w:rsid w:val="00AE353B"/>
    <w:rsid w:val="00AE3AAA"/>
    <w:rsid w:val="00AE69C7"/>
    <w:rsid w:val="00AF0606"/>
    <w:rsid w:val="00AF1E34"/>
    <w:rsid w:val="00AF50B9"/>
    <w:rsid w:val="00AF5862"/>
    <w:rsid w:val="00B04F27"/>
    <w:rsid w:val="00B14CDC"/>
    <w:rsid w:val="00B262C2"/>
    <w:rsid w:val="00B27FD9"/>
    <w:rsid w:val="00B30076"/>
    <w:rsid w:val="00B35817"/>
    <w:rsid w:val="00B53E2C"/>
    <w:rsid w:val="00B62E2E"/>
    <w:rsid w:val="00B74891"/>
    <w:rsid w:val="00B76038"/>
    <w:rsid w:val="00B83DF5"/>
    <w:rsid w:val="00B87661"/>
    <w:rsid w:val="00B87D3A"/>
    <w:rsid w:val="00B91BB9"/>
    <w:rsid w:val="00B925D0"/>
    <w:rsid w:val="00BA5A0B"/>
    <w:rsid w:val="00BA6046"/>
    <w:rsid w:val="00BD1317"/>
    <w:rsid w:val="00BD1EF8"/>
    <w:rsid w:val="00BD3313"/>
    <w:rsid w:val="00BD510D"/>
    <w:rsid w:val="00BE0ED6"/>
    <w:rsid w:val="00BE10D4"/>
    <w:rsid w:val="00BE18DD"/>
    <w:rsid w:val="00BE46D4"/>
    <w:rsid w:val="00BE4F96"/>
    <w:rsid w:val="00BF4966"/>
    <w:rsid w:val="00BF49E3"/>
    <w:rsid w:val="00BF6A39"/>
    <w:rsid w:val="00C0459E"/>
    <w:rsid w:val="00C04ED9"/>
    <w:rsid w:val="00C05F3E"/>
    <w:rsid w:val="00C07AF7"/>
    <w:rsid w:val="00C156BD"/>
    <w:rsid w:val="00C17584"/>
    <w:rsid w:val="00C327D5"/>
    <w:rsid w:val="00C41A06"/>
    <w:rsid w:val="00C42612"/>
    <w:rsid w:val="00C43CE5"/>
    <w:rsid w:val="00C47A17"/>
    <w:rsid w:val="00C50AC7"/>
    <w:rsid w:val="00C50EE4"/>
    <w:rsid w:val="00C537D0"/>
    <w:rsid w:val="00C87DAE"/>
    <w:rsid w:val="00CA09F6"/>
    <w:rsid w:val="00CA1791"/>
    <w:rsid w:val="00CA71D2"/>
    <w:rsid w:val="00CB0174"/>
    <w:rsid w:val="00CC3196"/>
    <w:rsid w:val="00CC7B44"/>
    <w:rsid w:val="00CD4B14"/>
    <w:rsid w:val="00CE3174"/>
    <w:rsid w:val="00CE3A2D"/>
    <w:rsid w:val="00CE6B40"/>
    <w:rsid w:val="00D025BB"/>
    <w:rsid w:val="00D05075"/>
    <w:rsid w:val="00D07361"/>
    <w:rsid w:val="00D137FC"/>
    <w:rsid w:val="00D13A63"/>
    <w:rsid w:val="00D2074A"/>
    <w:rsid w:val="00D22741"/>
    <w:rsid w:val="00D2586F"/>
    <w:rsid w:val="00D407A7"/>
    <w:rsid w:val="00D44718"/>
    <w:rsid w:val="00D61013"/>
    <w:rsid w:val="00D8237B"/>
    <w:rsid w:val="00D83A0E"/>
    <w:rsid w:val="00D862DF"/>
    <w:rsid w:val="00D8635A"/>
    <w:rsid w:val="00D90353"/>
    <w:rsid w:val="00D9064E"/>
    <w:rsid w:val="00D94E11"/>
    <w:rsid w:val="00DA3885"/>
    <w:rsid w:val="00DA4F9C"/>
    <w:rsid w:val="00DA5863"/>
    <w:rsid w:val="00DA779D"/>
    <w:rsid w:val="00DB0EE2"/>
    <w:rsid w:val="00DB1A2F"/>
    <w:rsid w:val="00DB68AB"/>
    <w:rsid w:val="00DC05CB"/>
    <w:rsid w:val="00DC1F8D"/>
    <w:rsid w:val="00DD185D"/>
    <w:rsid w:val="00DD1E43"/>
    <w:rsid w:val="00DD4228"/>
    <w:rsid w:val="00DD50B9"/>
    <w:rsid w:val="00DE015C"/>
    <w:rsid w:val="00DE7543"/>
    <w:rsid w:val="00DF1FC4"/>
    <w:rsid w:val="00DF286C"/>
    <w:rsid w:val="00DF3105"/>
    <w:rsid w:val="00DF3AB6"/>
    <w:rsid w:val="00E0173A"/>
    <w:rsid w:val="00E03FBF"/>
    <w:rsid w:val="00E17ACA"/>
    <w:rsid w:val="00E232F5"/>
    <w:rsid w:val="00E35F58"/>
    <w:rsid w:val="00E4462B"/>
    <w:rsid w:val="00E47677"/>
    <w:rsid w:val="00E6168D"/>
    <w:rsid w:val="00E62058"/>
    <w:rsid w:val="00E62B53"/>
    <w:rsid w:val="00E637FF"/>
    <w:rsid w:val="00E63F4B"/>
    <w:rsid w:val="00E6427B"/>
    <w:rsid w:val="00E7450E"/>
    <w:rsid w:val="00E774B9"/>
    <w:rsid w:val="00E80FAA"/>
    <w:rsid w:val="00E8112F"/>
    <w:rsid w:val="00E90CFA"/>
    <w:rsid w:val="00E91732"/>
    <w:rsid w:val="00E927BF"/>
    <w:rsid w:val="00E94329"/>
    <w:rsid w:val="00E97223"/>
    <w:rsid w:val="00EA39B2"/>
    <w:rsid w:val="00EA55D0"/>
    <w:rsid w:val="00EA6648"/>
    <w:rsid w:val="00EB5351"/>
    <w:rsid w:val="00EB6DCA"/>
    <w:rsid w:val="00EC561D"/>
    <w:rsid w:val="00EC76BC"/>
    <w:rsid w:val="00ED06D3"/>
    <w:rsid w:val="00ED12E8"/>
    <w:rsid w:val="00ED1481"/>
    <w:rsid w:val="00ED46F4"/>
    <w:rsid w:val="00EF063F"/>
    <w:rsid w:val="00EF1046"/>
    <w:rsid w:val="00EF180B"/>
    <w:rsid w:val="00F112C2"/>
    <w:rsid w:val="00F20E7F"/>
    <w:rsid w:val="00F2146C"/>
    <w:rsid w:val="00F26D32"/>
    <w:rsid w:val="00F335A9"/>
    <w:rsid w:val="00F370E1"/>
    <w:rsid w:val="00F419A0"/>
    <w:rsid w:val="00F4323D"/>
    <w:rsid w:val="00F44628"/>
    <w:rsid w:val="00F510E6"/>
    <w:rsid w:val="00F56785"/>
    <w:rsid w:val="00F56FD0"/>
    <w:rsid w:val="00F57821"/>
    <w:rsid w:val="00F6066C"/>
    <w:rsid w:val="00F83FB6"/>
    <w:rsid w:val="00F84F0C"/>
    <w:rsid w:val="00F92D40"/>
    <w:rsid w:val="00F96C0C"/>
    <w:rsid w:val="00FA72A7"/>
    <w:rsid w:val="00FA7E9D"/>
    <w:rsid w:val="00FB0A4B"/>
    <w:rsid w:val="00FB57AF"/>
    <w:rsid w:val="00FC4FB3"/>
    <w:rsid w:val="00FC5FA6"/>
    <w:rsid w:val="00FD0459"/>
    <w:rsid w:val="00FE04F1"/>
    <w:rsid w:val="00FE51E3"/>
    <w:rsid w:val="00FE70CE"/>
    <w:rsid w:val="00FE74C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3E38E6-34FC-4209-BF01-2704F683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1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F11"/>
  </w:style>
  <w:style w:type="paragraph" w:styleId="Heading1">
    <w:name w:val="heading 1"/>
    <w:basedOn w:val="Normal"/>
    <w:next w:val="Normal"/>
    <w:link w:val="Heading1Char"/>
    <w:uiPriority w:val="9"/>
    <w:qFormat/>
    <w:rsid w:val="00EC5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6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5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C561D"/>
    <w:rPr>
      <w:b/>
      <w:bCs/>
      <w:smallCaps/>
      <w:spacing w:val="5"/>
    </w:rPr>
  </w:style>
  <w:style w:type="character" w:customStyle="1" w:styleId="Heading1Char">
    <w:name w:val="Heading 1 Char"/>
    <w:basedOn w:val="DefaultParagraphFont"/>
    <w:link w:val="Heading1"/>
    <w:uiPriority w:val="9"/>
    <w:rsid w:val="00EC56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56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561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405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5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FC5FA6"/>
    <w:rPr>
      <w:rFonts w:cs="Times New Roman"/>
      <w:color w:val="0000FF"/>
      <w:u w:val="single"/>
    </w:rPr>
  </w:style>
  <w:style w:type="paragraph" w:styleId="Quote">
    <w:name w:val="Quote"/>
    <w:basedOn w:val="Normal"/>
    <w:link w:val="QuoteChar"/>
    <w:uiPriority w:val="99"/>
    <w:unhideWhenUsed/>
    <w:rsid w:val="00890F1C"/>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890F1C"/>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890F1C"/>
    <w:rPr>
      <w:rFonts w:cs="Times New Roman"/>
      <w:b/>
      <w:color w:val="0000FF"/>
      <w:u w:val="dotted"/>
      <w:lang w:val="en-GB" w:eastAsia="x-none"/>
    </w:rPr>
  </w:style>
  <w:style w:type="character" w:customStyle="1" w:styleId="teiadd">
    <w:name w:val="tei:add"/>
    <w:basedOn w:val="DefaultParagraphFont"/>
    <w:uiPriority w:val="99"/>
    <w:qFormat/>
    <w:rsid w:val="00890F1C"/>
    <w:rPr>
      <w:rFonts w:cs="Times New Roman"/>
      <w:color w:val="339966"/>
      <w:u w:val="single"/>
      <w:lang w:val="en-GB" w:eastAsia="x-none"/>
    </w:rPr>
  </w:style>
  <w:style w:type="character" w:customStyle="1" w:styleId="teibibl">
    <w:name w:val="tei:bibl"/>
    <w:basedOn w:val="DefaultParagraphFont"/>
    <w:uiPriority w:val="99"/>
    <w:qFormat/>
    <w:rsid w:val="00890F1C"/>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E47677"/>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FC5FA6"/>
    <w:pPr>
      <w:ind w:left="0"/>
      <w:jc w:val="right"/>
    </w:pPr>
    <w:rPr>
      <w:color w:val="0070C0"/>
    </w:rPr>
  </w:style>
  <w:style w:type="paragraph" w:customStyle="1" w:styleId="teicit">
    <w:name w:val="tei:cit"/>
    <w:basedOn w:val="Quote"/>
    <w:uiPriority w:val="99"/>
    <w:qFormat/>
    <w:rsid w:val="00FC5FA6"/>
    <w:pPr>
      <w:ind w:left="150"/>
    </w:pPr>
    <w:rPr>
      <w:color w:val="365F91" w:themeColor="accent1" w:themeShade="BF"/>
    </w:rPr>
  </w:style>
  <w:style w:type="character" w:customStyle="1" w:styleId="teicorr">
    <w:name w:val="tei:corr"/>
    <w:basedOn w:val="DefaultParagraphFont"/>
    <w:uiPriority w:val="99"/>
    <w:qFormat/>
    <w:rsid w:val="00890F1C"/>
    <w:rPr>
      <w:rFonts w:cs="Times New Roman"/>
      <w:color w:val="339966"/>
      <w:u w:val="double"/>
      <w:lang w:val="en-GB" w:eastAsia="x-none"/>
    </w:rPr>
  </w:style>
  <w:style w:type="character" w:customStyle="1" w:styleId="teigap">
    <w:name w:val="tei:gap"/>
    <w:basedOn w:val="DefaultParagraphFont"/>
    <w:uiPriority w:val="99"/>
    <w:qFormat/>
    <w:rsid w:val="00E47677"/>
    <w:rPr>
      <w:rFonts w:cs="Times New Roman"/>
      <w:b/>
      <w:color w:val="FF0000"/>
      <w:effect w:val="none"/>
      <w:lang w:val="en-GB" w:eastAsia="x-none"/>
    </w:rPr>
  </w:style>
  <w:style w:type="character" w:customStyle="1" w:styleId="teidamage">
    <w:name w:val="tei:damage"/>
    <w:basedOn w:val="teigap"/>
    <w:uiPriority w:val="99"/>
    <w:qFormat/>
    <w:rsid w:val="00890F1C"/>
    <w:rPr>
      <w:rFonts w:cs="Times New Roman"/>
      <w:b/>
      <w:color w:val="FFC000"/>
      <w:effect w:val="none"/>
      <w:lang w:val="en-GB" w:eastAsia="x-none"/>
    </w:rPr>
  </w:style>
  <w:style w:type="character" w:customStyle="1" w:styleId="teidel">
    <w:name w:val="tei:del"/>
    <w:basedOn w:val="DefaultParagraphFont"/>
    <w:uiPriority w:val="99"/>
    <w:qFormat/>
    <w:rsid w:val="00890F1C"/>
    <w:rPr>
      <w:rFonts w:cs="Times New Roman"/>
      <w:strike/>
      <w:color w:val="FF0000"/>
      <w:lang w:val="en-GB" w:eastAsia="x-none"/>
    </w:rPr>
  </w:style>
  <w:style w:type="paragraph" w:styleId="ListParagraph">
    <w:name w:val="List Paragraph"/>
    <w:basedOn w:val="Normal"/>
    <w:uiPriority w:val="34"/>
    <w:qFormat/>
    <w:rsid w:val="00B91BB9"/>
    <w:pPr>
      <w:ind w:left="720"/>
      <w:contextualSpacing/>
    </w:pPr>
  </w:style>
  <w:style w:type="character" w:customStyle="1" w:styleId="teiexpan">
    <w:name w:val="tei:expan"/>
    <w:basedOn w:val="DefaultParagraphFont"/>
    <w:uiPriority w:val="99"/>
    <w:qFormat/>
    <w:rsid w:val="00E47677"/>
    <w:rPr>
      <w:rFonts w:cs="Times New Roman"/>
      <w:color w:val="0000FF"/>
      <w:u w:val="double"/>
      <w:lang w:val="en-GB" w:eastAsia="x-none"/>
    </w:rPr>
  </w:style>
  <w:style w:type="character" w:customStyle="1" w:styleId="teiforeign">
    <w:name w:val="tei:foreign"/>
    <w:basedOn w:val="DefaultParagraphFont"/>
    <w:uiPriority w:val="99"/>
    <w:qFormat/>
    <w:rsid w:val="00FA7E9D"/>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E47677"/>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E47677"/>
    <w:rPr>
      <w:rFonts w:cs="Times New Roman"/>
      <w:color w:val="FF00FF"/>
      <w:u w:val="dotted"/>
      <w:lang w:val="en-GB" w:eastAsia="x-none"/>
    </w:rPr>
  </w:style>
  <w:style w:type="character" w:customStyle="1" w:styleId="teiq">
    <w:name w:val="tei:q"/>
    <w:basedOn w:val="DefaultParagraphFont"/>
    <w:uiPriority w:val="99"/>
    <w:qFormat/>
    <w:rsid w:val="00E47677"/>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123ABD"/>
    <w:rPr>
      <w:bdr w:val="single" w:sz="12" w:space="0" w:color="00B0F0"/>
      <w:lang w:val="en-GB"/>
    </w:rPr>
  </w:style>
  <w:style w:type="character" w:customStyle="1" w:styleId="teireg">
    <w:name w:val="tei:reg"/>
    <w:basedOn w:val="DefaultParagraphFont"/>
    <w:uiPriority w:val="99"/>
    <w:qFormat/>
    <w:rsid w:val="00E47677"/>
    <w:rPr>
      <w:rFonts w:cs="Times New Roman"/>
      <w:color w:val="FF00FF"/>
      <w:u w:val="double"/>
      <w:lang w:val="en-GB" w:eastAsia="x-none"/>
    </w:rPr>
  </w:style>
  <w:style w:type="character" w:customStyle="1" w:styleId="teisic">
    <w:name w:val="tei:sic"/>
    <w:basedOn w:val="DefaultParagraphFont"/>
    <w:uiPriority w:val="99"/>
    <w:qFormat/>
    <w:rsid w:val="00E47677"/>
    <w:rPr>
      <w:rFonts w:cs="Times New Roman"/>
      <w:color w:val="FF0000"/>
      <w:u w:val="dotted"/>
      <w:lang w:val="en-GB" w:eastAsia="x-none"/>
    </w:rPr>
  </w:style>
  <w:style w:type="paragraph" w:customStyle="1" w:styleId="teisp">
    <w:name w:val="tei:sp"/>
    <w:basedOn w:val="Normal"/>
    <w:uiPriority w:val="99"/>
    <w:qFormat/>
    <w:rsid w:val="00E47677"/>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E47677"/>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E47677"/>
    <w:rPr>
      <w:rFonts w:cs="Times New Roman"/>
      <w:b/>
      <w:color w:val="00B050"/>
      <w:effect w:val="none"/>
      <w:lang w:val="en-GB" w:eastAsia="x-none"/>
    </w:rPr>
  </w:style>
  <w:style w:type="character" w:customStyle="1" w:styleId="teiunclear">
    <w:name w:val="tei:unclear"/>
    <w:uiPriority w:val="99"/>
    <w:qFormat/>
    <w:rsid w:val="00E47677"/>
    <w:rPr>
      <w:rFonts w:cs="Times New Roman"/>
      <w:b/>
      <w:color w:val="7030A0"/>
      <w:effect w:val="none"/>
      <w:lang w:val="en-GB" w:eastAsia="x-none"/>
    </w:rPr>
  </w:style>
  <w:style w:type="character" w:styleId="FootnoteReference">
    <w:name w:val="footnote reference"/>
    <w:basedOn w:val="DefaultParagraphFont"/>
    <w:semiHidden/>
    <w:rsid w:val="00FC5FA6"/>
    <w:rPr>
      <w:rFonts w:cs="Times New Roman"/>
      <w:vertAlign w:val="superscript"/>
    </w:rPr>
  </w:style>
  <w:style w:type="paragraph" w:styleId="FootnoteText">
    <w:name w:val="footnote text"/>
    <w:basedOn w:val="Normal"/>
    <w:link w:val="FootnoteTextChar"/>
    <w:semiHidden/>
    <w:rsid w:val="00FC5FA6"/>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uiPriority w:val="99"/>
    <w:semiHidden/>
    <w:rsid w:val="00FC5FA6"/>
    <w:rPr>
      <w:rFonts w:ascii="Times New Roman" w:eastAsia="MS Mincho" w:hAnsi="Times New Roman" w:cs="Times New Roman"/>
      <w:sz w:val="20"/>
      <w:szCs w:val="20"/>
      <w:lang w:val="en-GB" w:eastAsia="ja-JP"/>
    </w:rPr>
  </w:style>
  <w:style w:type="paragraph" w:customStyle="1" w:styleId="Author">
    <w:name w:val="Author"/>
    <w:basedOn w:val="Title"/>
    <w:uiPriority w:val="1"/>
    <w:qFormat/>
    <w:rsid w:val="009A2674"/>
    <w:pPr>
      <w:spacing w:before="100" w:beforeAutospacing="1"/>
    </w:pPr>
    <w:rPr>
      <w:noProof/>
      <w:sz w:val="28"/>
      <w:lang w:val="en-US"/>
    </w:rPr>
  </w:style>
  <w:style w:type="paragraph" w:styleId="Bibliography">
    <w:name w:val="Bibliography"/>
    <w:basedOn w:val="Normal"/>
    <w:next w:val="Normal"/>
    <w:uiPriority w:val="37"/>
    <w:unhideWhenUsed/>
    <w:rsid w:val="00890F1C"/>
    <w:pPr>
      <w:numPr>
        <w:numId w:val="1"/>
      </w:numPr>
      <w:spacing w:before="100" w:beforeAutospacing="1" w:after="0"/>
    </w:pPr>
    <w:rPr>
      <w:lang w:val="en-GB"/>
    </w:rPr>
  </w:style>
  <w:style w:type="paragraph" w:styleId="BodyText">
    <w:name w:val="Body Text"/>
    <w:basedOn w:val="Normal"/>
    <w:link w:val="BodyTextChar"/>
    <w:uiPriority w:val="99"/>
    <w:semiHidden/>
    <w:rsid w:val="00FC5FA6"/>
    <w:pPr>
      <w:spacing w:before="100" w:beforeAutospacing="1" w:after="120"/>
    </w:pPr>
    <w:rPr>
      <w:lang w:val="en-US"/>
    </w:rPr>
  </w:style>
  <w:style w:type="character" w:customStyle="1" w:styleId="BodyTextChar">
    <w:name w:val="Body Text Char"/>
    <w:basedOn w:val="DefaultParagraphFont"/>
    <w:link w:val="BodyText"/>
    <w:uiPriority w:val="99"/>
    <w:semiHidden/>
    <w:rsid w:val="00FC5FA6"/>
    <w:rPr>
      <w:lang w:val="en-US"/>
    </w:rPr>
  </w:style>
  <w:style w:type="paragraph" w:styleId="BodyTextIndent">
    <w:name w:val="Body Text Indent"/>
    <w:basedOn w:val="Normal"/>
    <w:link w:val="BodyTextIndentChar"/>
    <w:uiPriority w:val="99"/>
    <w:semiHidden/>
    <w:rsid w:val="00FC5FA6"/>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FC5FA6"/>
    <w:rPr>
      <w:lang w:val="en-US"/>
    </w:rPr>
  </w:style>
  <w:style w:type="paragraph" w:customStyle="1" w:styleId="MarginNoteOuter">
    <w:name w:val="MarginNoteOuter"/>
    <w:basedOn w:val="Normal"/>
    <w:uiPriority w:val="1"/>
    <w:qFormat/>
    <w:rsid w:val="002978BD"/>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FC5FA6"/>
    <w:pPr>
      <w:framePr w:wrap="around" w:xAlign="inside"/>
    </w:pPr>
  </w:style>
  <w:style w:type="paragraph" w:customStyle="1" w:styleId="MarginNoteLeft">
    <w:name w:val="MarginNoteLeft"/>
    <w:basedOn w:val="MarginNoteOuter"/>
    <w:uiPriority w:val="1"/>
    <w:qFormat/>
    <w:rsid w:val="002978BD"/>
    <w:pPr>
      <w:framePr w:wrap="around" w:xAlign="left"/>
    </w:pPr>
  </w:style>
  <w:style w:type="paragraph" w:customStyle="1" w:styleId="MarginNoteRight">
    <w:name w:val="MarginNoteRight"/>
    <w:basedOn w:val="MarginNoteOuter"/>
    <w:uiPriority w:val="1"/>
    <w:qFormat/>
    <w:rsid w:val="00FC5FA6"/>
    <w:pPr>
      <w:framePr w:wrap="around" w:xAlign="right"/>
    </w:pPr>
  </w:style>
  <w:style w:type="paragraph" w:styleId="Subtitle">
    <w:name w:val="Subtitle"/>
    <w:basedOn w:val="Normal"/>
    <w:next w:val="Normal"/>
    <w:link w:val="SubtitleChar"/>
    <w:uiPriority w:val="11"/>
    <w:qFormat/>
    <w:rsid w:val="00FC5FA6"/>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FC5FA6"/>
    <w:rPr>
      <w:rFonts w:asciiTheme="majorHAnsi" w:eastAsiaTheme="majorEastAsia" w:hAnsiTheme="majorHAnsi" w:cstheme="majorBidi"/>
      <w:i/>
      <w:iCs/>
      <w:color w:val="4F81BD" w:themeColor="accent1"/>
      <w:spacing w:val="15"/>
      <w:sz w:val="24"/>
      <w:szCs w:val="24"/>
      <w:lang w:val="en-US"/>
    </w:rPr>
  </w:style>
  <w:style w:type="character" w:customStyle="1" w:styleId="teipersName">
    <w:name w:val="tei:persName"/>
    <w:basedOn w:val="teiname"/>
    <w:uiPriority w:val="99"/>
    <w:qFormat/>
    <w:rsid w:val="00123ABD"/>
    <w:rPr>
      <w:rFonts w:cs="Times New Roman"/>
      <w:b w:val="0"/>
      <w:color w:val="auto"/>
      <w:bdr w:val="single" w:sz="12" w:space="0" w:color="FF0000"/>
      <w:lang w:val="en-GB" w:eastAsia="x-none"/>
    </w:rPr>
  </w:style>
  <w:style w:type="character" w:customStyle="1" w:styleId="teiplaceName">
    <w:name w:val="tei:placeName"/>
    <w:uiPriority w:val="99"/>
    <w:qFormat/>
    <w:rsid w:val="00123ABD"/>
    <w:rPr>
      <w:bdr w:val="single" w:sz="12" w:space="0" w:color="00B050"/>
    </w:rPr>
  </w:style>
  <w:style w:type="paragraph" w:styleId="TOCHeading">
    <w:name w:val="TOC Heading"/>
    <w:basedOn w:val="Heading1"/>
    <w:next w:val="Normal"/>
    <w:uiPriority w:val="39"/>
    <w:semiHidden/>
    <w:unhideWhenUsed/>
    <w:qFormat/>
    <w:rsid w:val="009E4968"/>
    <w:pPr>
      <w:outlineLvl w:val="9"/>
    </w:pPr>
    <w:rPr>
      <w:lang w:val="en-US" w:eastAsia="ja-JP"/>
    </w:rPr>
  </w:style>
  <w:style w:type="paragraph" w:styleId="TOC1">
    <w:name w:val="toc 1"/>
    <w:basedOn w:val="Normal"/>
    <w:next w:val="Normal"/>
    <w:autoRedefine/>
    <w:uiPriority w:val="39"/>
    <w:unhideWhenUsed/>
    <w:rsid w:val="009E4968"/>
    <w:pPr>
      <w:spacing w:after="100"/>
    </w:pPr>
  </w:style>
  <w:style w:type="paragraph" w:styleId="TOC2">
    <w:name w:val="toc 2"/>
    <w:basedOn w:val="Normal"/>
    <w:next w:val="Normal"/>
    <w:autoRedefine/>
    <w:uiPriority w:val="39"/>
    <w:unhideWhenUsed/>
    <w:rsid w:val="009E4968"/>
    <w:pPr>
      <w:spacing w:after="100"/>
      <w:ind w:left="220"/>
    </w:pPr>
  </w:style>
  <w:style w:type="paragraph" w:styleId="TOC3">
    <w:name w:val="toc 3"/>
    <w:basedOn w:val="Normal"/>
    <w:next w:val="Normal"/>
    <w:autoRedefine/>
    <w:uiPriority w:val="39"/>
    <w:unhideWhenUsed/>
    <w:rsid w:val="009E4968"/>
    <w:pPr>
      <w:spacing w:after="100"/>
      <w:ind w:left="440"/>
    </w:pPr>
  </w:style>
  <w:style w:type="paragraph" w:styleId="BalloonText">
    <w:name w:val="Balloon Text"/>
    <w:basedOn w:val="Normal"/>
    <w:link w:val="BalloonTextChar"/>
    <w:uiPriority w:val="99"/>
    <w:semiHidden/>
    <w:unhideWhenUsed/>
    <w:rsid w:val="009E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968"/>
    <w:rPr>
      <w:rFonts w:ascii="Tahoma" w:hAnsi="Tahoma" w:cs="Tahoma"/>
      <w:sz w:val="16"/>
      <w:szCs w:val="16"/>
    </w:rPr>
  </w:style>
  <w:style w:type="paragraph" w:styleId="Index1">
    <w:name w:val="index 1"/>
    <w:basedOn w:val="Normal"/>
    <w:next w:val="Normal"/>
    <w:autoRedefine/>
    <w:uiPriority w:val="99"/>
    <w:semiHidden/>
    <w:unhideWhenUsed/>
    <w:rsid w:val="00AB404E"/>
    <w:pPr>
      <w:spacing w:after="0" w:line="240" w:lineRule="auto"/>
      <w:ind w:left="220" w:hanging="220"/>
    </w:pPr>
  </w:style>
  <w:style w:type="paragraph" w:styleId="Index2">
    <w:name w:val="index 2"/>
    <w:basedOn w:val="Normal"/>
    <w:next w:val="Normal"/>
    <w:autoRedefine/>
    <w:uiPriority w:val="99"/>
    <w:semiHidden/>
    <w:unhideWhenUsed/>
    <w:rsid w:val="00AB404E"/>
    <w:pPr>
      <w:spacing w:after="0" w:line="240" w:lineRule="auto"/>
      <w:ind w:left="440" w:hanging="220"/>
    </w:pPr>
  </w:style>
  <w:style w:type="paragraph" w:styleId="Caption">
    <w:name w:val="caption"/>
    <w:basedOn w:val="Normal"/>
    <w:next w:val="Normal"/>
    <w:uiPriority w:val="35"/>
    <w:unhideWhenUsed/>
    <w:qFormat/>
    <w:rsid w:val="00890F1C"/>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157ED6"/>
    <w:pPr>
      <w:spacing w:after="0"/>
    </w:pPr>
  </w:style>
  <w:style w:type="paragraph" w:styleId="Date">
    <w:name w:val="Date"/>
    <w:basedOn w:val="Normal"/>
    <w:next w:val="Normal"/>
    <w:link w:val="DateChar"/>
    <w:uiPriority w:val="99"/>
    <w:unhideWhenUsed/>
    <w:rsid w:val="00B83DF5"/>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B83DF5"/>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BD3313"/>
    <w:pPr>
      <w:spacing w:before="45" w:after="90"/>
    </w:pPr>
    <w:rPr>
      <w:color w:val="E36C0A" w:themeColor="accent6" w:themeShade="BF"/>
    </w:rPr>
  </w:style>
  <w:style w:type="paragraph" w:styleId="EndnoteText">
    <w:name w:val="endnote text"/>
    <w:basedOn w:val="Normal"/>
    <w:link w:val="EndnoteTextChar"/>
    <w:uiPriority w:val="99"/>
    <w:semiHidden/>
    <w:unhideWhenUsed/>
    <w:rsid w:val="00A657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570B"/>
    <w:rPr>
      <w:sz w:val="20"/>
      <w:szCs w:val="20"/>
    </w:rPr>
  </w:style>
  <w:style w:type="character" w:styleId="EndnoteReference">
    <w:name w:val="endnote reference"/>
    <w:basedOn w:val="DefaultParagraphFont"/>
    <w:uiPriority w:val="99"/>
    <w:semiHidden/>
    <w:unhideWhenUsed/>
    <w:rsid w:val="00A657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845147">
      <w:bodyDiv w:val="1"/>
      <w:marLeft w:val="0"/>
      <w:marRight w:val="0"/>
      <w:marTop w:val="0"/>
      <w:marBottom w:val="0"/>
      <w:divBdr>
        <w:top w:val="none" w:sz="0" w:space="0" w:color="auto"/>
        <w:left w:val="none" w:sz="0" w:space="0" w:color="auto"/>
        <w:bottom w:val="none" w:sz="0" w:space="0" w:color="auto"/>
        <w:right w:val="none" w:sz="0" w:space="0" w:color="auto"/>
      </w:divBdr>
    </w:div>
    <w:div w:id="704062432">
      <w:bodyDiv w:val="1"/>
      <w:marLeft w:val="0"/>
      <w:marRight w:val="0"/>
      <w:marTop w:val="0"/>
      <w:marBottom w:val="0"/>
      <w:divBdr>
        <w:top w:val="none" w:sz="0" w:space="0" w:color="auto"/>
        <w:left w:val="none" w:sz="0" w:space="0" w:color="auto"/>
        <w:bottom w:val="none" w:sz="0" w:space="0" w:color="auto"/>
        <w:right w:val="none" w:sz="0" w:space="0" w:color="auto"/>
      </w:divBdr>
      <w:divsChild>
        <w:div w:id="1027833843">
          <w:marLeft w:val="0"/>
          <w:marRight w:val="0"/>
          <w:marTop w:val="0"/>
          <w:marBottom w:val="0"/>
          <w:divBdr>
            <w:top w:val="none" w:sz="0" w:space="0" w:color="auto"/>
            <w:left w:val="none" w:sz="0" w:space="0" w:color="auto"/>
            <w:bottom w:val="none" w:sz="0" w:space="0" w:color="auto"/>
            <w:right w:val="none" w:sz="0" w:space="0" w:color="auto"/>
          </w:divBdr>
        </w:div>
      </w:divsChild>
    </w:div>
    <w:div w:id="768306762">
      <w:bodyDiv w:val="1"/>
      <w:marLeft w:val="0"/>
      <w:marRight w:val="0"/>
      <w:marTop w:val="0"/>
      <w:marBottom w:val="0"/>
      <w:divBdr>
        <w:top w:val="none" w:sz="0" w:space="0" w:color="auto"/>
        <w:left w:val="none" w:sz="0" w:space="0" w:color="auto"/>
        <w:bottom w:val="none" w:sz="0" w:space="0" w:color="auto"/>
        <w:right w:val="none" w:sz="0" w:space="0" w:color="auto"/>
      </w:divBdr>
    </w:div>
    <w:div w:id="87203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i-c.org/Tools/Stylesheets/" TargetMode="External"/><Relationship Id="rId13" Type="http://schemas.openxmlformats.org/officeDocument/2006/relationships/image" Target="media/image2.jpeg"/><Relationship Id="rId18" Type="http://schemas.openxmlformats.org/officeDocument/2006/relationships/hyperlink" Target="http://www.tei-c.org/release/doc/tei-p5-doc/en/html/ref-subs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geoskola.hr/hr/projekti/pravednici/kapetanovici.htm"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nl.ijs.si/e-zrc/rtf2te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az.erjavec@ijs.si"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nl.ijs.si/tei/convert/" TargetMode="External"/><Relationship Id="rId19" Type="http://schemas.openxmlformats.org/officeDocument/2006/relationships/hyperlink" Target="http://www.tei-c.org/release/doc/tei-p5-doc/en/html/ref-choice.html" TargetMode="External"/><Relationship Id="rId4" Type="http://schemas.openxmlformats.org/officeDocument/2006/relationships/settings" Target="settings.xml"/><Relationship Id="rId9" Type="http://schemas.openxmlformats.org/officeDocument/2006/relationships/hyperlink" Target="http://nl.ijs.si/tei/convert/" TargetMode="External"/><Relationship Id="rId14" Type="http://schemas.openxmlformats.org/officeDocument/2006/relationships/image" Target="media/image3.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Documents\Project\SI-DIH\template.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List1!$A$4</c:f>
              <c:strCache>
                <c:ptCount val="1"/>
                <c:pt idx="0">
                  <c:v>Prekmurje</c:v>
                </c:pt>
              </c:strCache>
            </c:strRef>
          </c:tx>
          <c:invertIfNegative val="0"/>
          <c:cat>
            <c:numRef>
              <c:f>List1!$B$3:$H$3</c:f>
              <c:numCache>
                <c:formatCode>General</c:formatCode>
                <c:ptCount val="7"/>
                <c:pt idx="0">
                  <c:v>1880</c:v>
                </c:pt>
                <c:pt idx="1">
                  <c:v>1890</c:v>
                </c:pt>
                <c:pt idx="2">
                  <c:v>1900</c:v>
                </c:pt>
                <c:pt idx="3">
                  <c:v>1910</c:v>
                </c:pt>
                <c:pt idx="4">
                  <c:v>1921</c:v>
                </c:pt>
                <c:pt idx="5">
                  <c:v>1931</c:v>
                </c:pt>
                <c:pt idx="6">
                  <c:v>1937</c:v>
                </c:pt>
              </c:numCache>
            </c:numRef>
          </c:cat>
          <c:val>
            <c:numRef>
              <c:f>List1!$B$4:$H$4</c:f>
              <c:numCache>
                <c:formatCode>General</c:formatCode>
                <c:ptCount val="7"/>
                <c:pt idx="0">
                  <c:v>1082</c:v>
                </c:pt>
                <c:pt idx="1">
                  <c:v>1027</c:v>
                </c:pt>
                <c:pt idx="2">
                  <c:v>919</c:v>
                </c:pt>
                <c:pt idx="3">
                  <c:v>976</c:v>
                </c:pt>
                <c:pt idx="4">
                  <c:v>624</c:v>
                </c:pt>
                <c:pt idx="5">
                  <c:v>476</c:v>
                </c:pt>
                <c:pt idx="6">
                  <c:v>417</c:v>
                </c:pt>
              </c:numCache>
            </c:numRef>
          </c:val>
        </c:ser>
        <c:ser>
          <c:idx val="1"/>
          <c:order val="1"/>
          <c:tx>
            <c:strRef>
              <c:f>List1!$A$5</c:f>
              <c:strCache>
                <c:ptCount val="1"/>
                <c:pt idx="0">
                  <c:v>ostala Drav. ban.</c:v>
                </c:pt>
              </c:strCache>
            </c:strRef>
          </c:tx>
          <c:invertIfNegative val="0"/>
          <c:cat>
            <c:numRef>
              <c:f>List1!$B$3:$H$3</c:f>
              <c:numCache>
                <c:formatCode>General</c:formatCode>
                <c:ptCount val="7"/>
                <c:pt idx="0">
                  <c:v>1880</c:v>
                </c:pt>
                <c:pt idx="1">
                  <c:v>1890</c:v>
                </c:pt>
                <c:pt idx="2">
                  <c:v>1900</c:v>
                </c:pt>
                <c:pt idx="3">
                  <c:v>1910</c:v>
                </c:pt>
                <c:pt idx="4">
                  <c:v>1921</c:v>
                </c:pt>
                <c:pt idx="5">
                  <c:v>1931</c:v>
                </c:pt>
                <c:pt idx="6">
                  <c:v>1937</c:v>
                </c:pt>
              </c:numCache>
            </c:numRef>
          </c:cat>
          <c:val>
            <c:numRef>
              <c:f>List1!$B$5:$H$5</c:f>
              <c:numCache>
                <c:formatCode>General</c:formatCode>
                <c:ptCount val="7"/>
                <c:pt idx="0">
                  <c:v>239</c:v>
                </c:pt>
                <c:pt idx="1">
                  <c:v>281</c:v>
                </c:pt>
                <c:pt idx="2">
                  <c:v>322</c:v>
                </c:pt>
                <c:pt idx="3">
                  <c:v>334</c:v>
                </c:pt>
                <c:pt idx="4">
                  <c:v>312</c:v>
                </c:pt>
                <c:pt idx="5">
                  <c:v>344</c:v>
                </c:pt>
                <c:pt idx="6">
                  <c:v>361</c:v>
                </c:pt>
              </c:numCache>
            </c:numRef>
          </c:val>
        </c:ser>
        <c:dLbls>
          <c:showLegendKey val="0"/>
          <c:showVal val="0"/>
          <c:showCatName val="0"/>
          <c:showSerName val="0"/>
          <c:showPercent val="0"/>
          <c:showBubbleSize val="0"/>
        </c:dLbls>
        <c:gapWidth val="150"/>
        <c:overlap val="100"/>
        <c:axId val="198735480"/>
        <c:axId val="198735872"/>
      </c:barChart>
      <c:catAx>
        <c:axId val="198735480"/>
        <c:scaling>
          <c:orientation val="minMax"/>
        </c:scaling>
        <c:delete val="0"/>
        <c:axPos val="b"/>
        <c:numFmt formatCode="General" sourceLinked="1"/>
        <c:majorTickMark val="out"/>
        <c:minorTickMark val="none"/>
        <c:tickLblPos val="nextTo"/>
        <c:txPr>
          <a:bodyPr/>
          <a:lstStyle/>
          <a:p>
            <a:pPr>
              <a:defRPr sz="1200" baseline="0"/>
            </a:pPr>
            <a:endParaRPr lang="sl-SI"/>
          </a:p>
        </c:txPr>
        <c:crossAx val="198735872"/>
        <c:crosses val="autoZero"/>
        <c:auto val="1"/>
        <c:lblAlgn val="ctr"/>
        <c:lblOffset val="100"/>
        <c:noMultiLvlLbl val="0"/>
      </c:catAx>
      <c:valAx>
        <c:axId val="198735872"/>
        <c:scaling>
          <c:orientation val="minMax"/>
        </c:scaling>
        <c:delete val="0"/>
        <c:axPos val="l"/>
        <c:majorGridlines/>
        <c:numFmt formatCode="General" sourceLinked="1"/>
        <c:majorTickMark val="out"/>
        <c:minorTickMark val="none"/>
        <c:tickLblPos val="nextTo"/>
        <c:txPr>
          <a:bodyPr/>
          <a:lstStyle/>
          <a:p>
            <a:pPr>
              <a:defRPr sz="1200" baseline="0"/>
            </a:pPr>
            <a:endParaRPr lang="sl-SI"/>
          </a:p>
        </c:txPr>
        <c:crossAx val="198735480"/>
        <c:crosses val="autoZero"/>
        <c:crossBetween val="between"/>
      </c:valAx>
    </c:plotArea>
    <c:legend>
      <c:legendPos val="t"/>
      <c:overlay val="0"/>
      <c:txPr>
        <a:bodyPr/>
        <a:lstStyle/>
        <a:p>
          <a:pPr>
            <a:defRPr sz="1200" baseline="0"/>
          </a:pPr>
          <a:endParaRPr lang="sl-SI"/>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0F8E5-9184-454F-B017-9924DE41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2140</TotalTime>
  <Pages>10</Pages>
  <Words>2851</Words>
  <Characters>16256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IJS</Company>
  <LinksUpToDate>false</LinksUpToDate>
  <CharactersWithSpaces>19069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Tomaz Erjavec</dc:creator>
  <cp:lastModifiedBy>Tomaž Erjavec</cp:lastModifiedBy>
  <cp:revision>249</cp:revision>
  <dcterms:created xsi:type="dcterms:W3CDTF">2014-01-20T22:34:00Z</dcterms:created>
  <dcterms:modified xsi:type="dcterms:W3CDTF">2014-02-03T11:33:00Z</dcterms:modified>
</cp:coreProperties>
</file>