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DB" w:rsidRPr="00931094" w:rsidRDefault="00793435" w:rsidP="00B07D44">
      <w:pPr>
        <w:pStyle w:val="TexteCar"/>
        <w:spacing w:after="0"/>
        <w:rPr>
          <w:rFonts w:ascii="Arial" w:hAnsi="Arial" w:cs="Arial"/>
          <w:b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>M</w:t>
      </w:r>
      <w:r w:rsidR="00B21BEA" w:rsidRPr="00931094">
        <w:rPr>
          <w:rFonts w:ascii="Arial" w:hAnsi="Arial" w:cs="Arial"/>
          <w:b/>
          <w:sz w:val="22"/>
          <w:szCs w:val="22"/>
          <w:lang w:val="en-US"/>
        </w:rPr>
        <w:t xml:space="preserve">eiotic recombination </w:t>
      </w:r>
      <w:r w:rsidR="00B758AD" w:rsidRPr="00931094">
        <w:rPr>
          <w:rFonts w:ascii="Arial" w:hAnsi="Arial" w:cs="Arial"/>
          <w:b/>
          <w:sz w:val="22"/>
          <w:szCs w:val="22"/>
          <w:lang w:val="en-US"/>
        </w:rPr>
        <w:t>analys</w:t>
      </w:r>
      <w:r w:rsidR="00343AAE" w:rsidRPr="00931094">
        <w:rPr>
          <w:rFonts w:ascii="Arial" w:hAnsi="Arial" w:cs="Arial"/>
          <w:b/>
          <w:sz w:val="22"/>
          <w:szCs w:val="22"/>
          <w:lang w:val="en-US"/>
        </w:rPr>
        <w:t>es of</w:t>
      </w:r>
      <w:r w:rsidR="00B21BEA" w:rsidRPr="00931094">
        <w:rPr>
          <w:rFonts w:ascii="Arial" w:hAnsi="Arial" w:cs="Arial"/>
          <w:b/>
          <w:sz w:val="22"/>
          <w:szCs w:val="22"/>
          <w:lang w:val="en-US"/>
        </w:rPr>
        <w:t xml:space="preserve"> individual chromosomes</w:t>
      </w:r>
      <w:r w:rsidRPr="00931094">
        <w:rPr>
          <w:rFonts w:ascii="Arial" w:hAnsi="Arial" w:cs="Arial"/>
          <w:b/>
          <w:sz w:val="22"/>
          <w:szCs w:val="22"/>
          <w:lang w:val="en-US"/>
        </w:rPr>
        <w:t xml:space="preserve"> in male </w:t>
      </w:r>
      <w:r w:rsidR="00343AAE" w:rsidRPr="00931094">
        <w:rPr>
          <w:rFonts w:ascii="Arial" w:hAnsi="Arial" w:cs="Arial"/>
          <w:b/>
          <w:sz w:val="22"/>
          <w:szCs w:val="22"/>
          <w:lang w:val="en-US"/>
        </w:rPr>
        <w:t xml:space="preserve">domestic </w:t>
      </w:r>
      <w:r w:rsidRPr="00931094">
        <w:rPr>
          <w:rFonts w:ascii="Arial" w:hAnsi="Arial" w:cs="Arial"/>
          <w:b/>
          <w:sz w:val="22"/>
          <w:szCs w:val="22"/>
          <w:lang w:val="en-US"/>
        </w:rPr>
        <w:t>pig</w:t>
      </w:r>
      <w:r w:rsidR="00620852" w:rsidRPr="00931094">
        <w:rPr>
          <w:rFonts w:ascii="Arial" w:hAnsi="Arial" w:cs="Arial"/>
          <w:b/>
          <w:sz w:val="22"/>
          <w:szCs w:val="22"/>
          <w:lang w:val="en-US"/>
        </w:rPr>
        <w:t>s</w:t>
      </w:r>
      <w:r w:rsidRPr="00931094">
        <w:rPr>
          <w:rFonts w:ascii="Arial" w:hAnsi="Arial" w:cs="Arial"/>
          <w:b/>
          <w:sz w:val="22"/>
          <w:szCs w:val="22"/>
          <w:lang w:val="en-US"/>
        </w:rPr>
        <w:t xml:space="preserve"> (</w:t>
      </w:r>
      <w:proofErr w:type="spellStart"/>
      <w:r w:rsidRPr="00931094">
        <w:rPr>
          <w:rFonts w:ascii="Arial" w:hAnsi="Arial" w:cs="Arial"/>
          <w:b/>
          <w:i/>
          <w:sz w:val="22"/>
          <w:szCs w:val="22"/>
          <w:lang w:val="en-US"/>
        </w:rPr>
        <w:t>Sus</w:t>
      </w:r>
      <w:proofErr w:type="spellEnd"/>
      <w:r w:rsidRPr="00931094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="00343AAE" w:rsidRPr="00931094">
        <w:rPr>
          <w:rFonts w:ascii="Arial" w:hAnsi="Arial" w:cs="Arial"/>
          <w:b/>
          <w:i/>
          <w:sz w:val="22"/>
          <w:szCs w:val="22"/>
          <w:lang w:val="en-US"/>
        </w:rPr>
        <w:t>scrofa</w:t>
      </w:r>
      <w:proofErr w:type="spellEnd"/>
      <w:r w:rsidR="00343AAE" w:rsidRPr="00931094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="00343AAE" w:rsidRPr="00931094">
        <w:rPr>
          <w:rFonts w:ascii="Arial" w:hAnsi="Arial" w:cs="Arial"/>
          <w:b/>
          <w:i/>
          <w:sz w:val="22"/>
          <w:szCs w:val="22"/>
          <w:lang w:val="en-US"/>
        </w:rPr>
        <w:t>domestica</w:t>
      </w:r>
      <w:proofErr w:type="spellEnd"/>
      <w:r w:rsidRPr="00931094">
        <w:rPr>
          <w:rFonts w:ascii="Arial" w:hAnsi="Arial" w:cs="Arial"/>
          <w:b/>
          <w:sz w:val="22"/>
          <w:szCs w:val="22"/>
          <w:lang w:val="en-US"/>
        </w:rPr>
        <w:t>)</w:t>
      </w:r>
    </w:p>
    <w:p w:rsidR="00C61DDB" w:rsidRPr="00931094" w:rsidRDefault="00C61DDB" w:rsidP="00B07D44">
      <w:pPr>
        <w:pStyle w:val="TexteCar"/>
        <w:spacing w:after="0"/>
        <w:rPr>
          <w:rFonts w:ascii="Arial" w:hAnsi="Arial" w:cs="Arial"/>
          <w:b/>
          <w:sz w:val="22"/>
          <w:szCs w:val="22"/>
          <w:lang w:val="en-US"/>
        </w:rPr>
      </w:pPr>
    </w:p>
    <w:p w:rsidR="00C61DDB" w:rsidRPr="00931094" w:rsidRDefault="00C61DDB" w:rsidP="00B07D44">
      <w:pPr>
        <w:pStyle w:val="TexteCar"/>
        <w:spacing w:after="0"/>
        <w:rPr>
          <w:rFonts w:ascii="Arial" w:hAnsi="Arial" w:cs="Arial"/>
          <w:b/>
          <w:sz w:val="22"/>
          <w:szCs w:val="22"/>
          <w:lang w:val="en-US"/>
        </w:rPr>
      </w:pPr>
    </w:p>
    <w:p w:rsidR="006D39C7" w:rsidRPr="00931094" w:rsidRDefault="006D39C7" w:rsidP="00B07D44">
      <w:pPr>
        <w:pStyle w:val="TexteCar"/>
        <w:spacing w:after="0"/>
        <w:rPr>
          <w:rFonts w:ascii="Arial" w:hAnsi="Arial" w:cs="Arial"/>
          <w:bCs/>
          <w:sz w:val="22"/>
          <w:szCs w:val="22"/>
          <w:vertAlign w:val="superscript"/>
          <w:lang w:val="en-US"/>
        </w:rPr>
      </w:pPr>
      <w:r w:rsidRPr="00931094">
        <w:rPr>
          <w:rFonts w:ascii="Arial" w:hAnsi="Arial" w:cs="Arial"/>
          <w:bCs/>
          <w:sz w:val="22"/>
          <w:szCs w:val="22"/>
          <w:lang w:val="en-US"/>
        </w:rPr>
        <w:t>N. Mary</w:t>
      </w:r>
      <w:r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1,2,3</w:t>
      </w:r>
      <w:r w:rsidR="008B7C8E" w:rsidRPr="00931094">
        <w:rPr>
          <w:rFonts w:ascii="Arial" w:hAnsi="Arial" w:cs="Arial"/>
          <w:bCs/>
          <w:sz w:val="22"/>
          <w:szCs w:val="22"/>
          <w:lang w:val="en-US"/>
        </w:rPr>
        <w:t>*</w:t>
      </w:r>
      <w:r w:rsidRPr="00931094">
        <w:rPr>
          <w:rFonts w:ascii="Arial" w:hAnsi="Arial" w:cs="Arial"/>
          <w:bCs/>
          <w:sz w:val="22"/>
          <w:szCs w:val="22"/>
          <w:lang w:val="en-US"/>
        </w:rPr>
        <w:t>, H. Barasc</w:t>
      </w:r>
      <w:r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3</w:t>
      </w:r>
      <w:r w:rsidR="00251DEC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,1,2</w:t>
      </w:r>
      <w:r w:rsidRPr="00931094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8B7C8E" w:rsidRPr="00931094">
        <w:rPr>
          <w:rFonts w:ascii="Arial" w:hAnsi="Arial" w:cs="Arial"/>
          <w:bCs/>
          <w:sz w:val="22"/>
          <w:szCs w:val="22"/>
          <w:lang w:val="en-US"/>
        </w:rPr>
        <w:t>S. Ferchaud</w:t>
      </w:r>
      <w:r w:rsidR="008B7C8E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4</w:t>
      </w:r>
      <w:r w:rsidR="008B7C8E" w:rsidRPr="00931094">
        <w:rPr>
          <w:rFonts w:ascii="Arial" w:hAnsi="Arial" w:cs="Arial"/>
          <w:bCs/>
          <w:sz w:val="22"/>
          <w:szCs w:val="22"/>
          <w:lang w:val="en-US"/>
        </w:rPr>
        <w:t xml:space="preserve"> , Y. Billon</w:t>
      </w:r>
      <w:r w:rsidR="008B7C8E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4</w:t>
      </w:r>
      <w:r w:rsidR="008B7C8E" w:rsidRPr="00931094">
        <w:rPr>
          <w:rFonts w:ascii="Arial" w:hAnsi="Arial" w:cs="Arial"/>
          <w:bCs/>
          <w:sz w:val="22"/>
          <w:szCs w:val="22"/>
          <w:lang w:val="en-US"/>
        </w:rPr>
        <w:t>, F. Meslier</w:t>
      </w:r>
      <w:r w:rsidR="008B7C8E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4</w:t>
      </w:r>
      <w:r w:rsidR="008B7C8E" w:rsidRPr="00931094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Pr="00931094">
        <w:rPr>
          <w:rFonts w:ascii="Arial" w:hAnsi="Arial" w:cs="Arial"/>
          <w:bCs/>
          <w:sz w:val="22"/>
          <w:szCs w:val="22"/>
          <w:lang w:val="en-US"/>
        </w:rPr>
        <w:t>D.</w:t>
      </w:r>
      <w:r w:rsidR="008B7C8E" w:rsidRPr="0093109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bCs/>
          <w:sz w:val="22"/>
          <w:szCs w:val="22"/>
          <w:lang w:val="en-US"/>
        </w:rPr>
        <w:t>Robelin</w:t>
      </w:r>
      <w:r w:rsidR="00251DEC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1,2,3</w:t>
      </w:r>
      <w:r w:rsidRPr="00931094">
        <w:rPr>
          <w:rFonts w:ascii="Arial" w:hAnsi="Arial" w:cs="Arial"/>
          <w:bCs/>
          <w:sz w:val="22"/>
          <w:szCs w:val="22"/>
          <w:lang w:val="en-US"/>
        </w:rPr>
        <w:t>, A. Calgaro</w:t>
      </w:r>
      <w:r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3</w:t>
      </w:r>
      <w:r w:rsidR="00251DEC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,1,2</w:t>
      </w:r>
      <w:r w:rsidRPr="00931094">
        <w:rPr>
          <w:rFonts w:ascii="Arial" w:hAnsi="Arial" w:cs="Arial"/>
          <w:bCs/>
          <w:sz w:val="22"/>
          <w:szCs w:val="22"/>
          <w:lang w:val="en-US"/>
        </w:rPr>
        <w:t>, A.M. Dudez</w:t>
      </w:r>
      <w:r w:rsidR="00251DEC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1,2,3</w:t>
      </w:r>
      <w:r w:rsidRPr="00931094">
        <w:rPr>
          <w:rFonts w:ascii="Arial" w:hAnsi="Arial" w:cs="Arial"/>
          <w:bCs/>
          <w:sz w:val="22"/>
          <w:szCs w:val="22"/>
          <w:lang w:val="en-US"/>
        </w:rPr>
        <w:t>, N. Bonnet</w:t>
      </w:r>
      <w:r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3</w:t>
      </w:r>
      <w:r w:rsidR="00251DEC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,1,2</w:t>
      </w:r>
      <w:r w:rsidRPr="00931094">
        <w:rPr>
          <w:rFonts w:ascii="Arial" w:hAnsi="Arial" w:cs="Arial"/>
          <w:bCs/>
          <w:sz w:val="22"/>
          <w:szCs w:val="22"/>
          <w:lang w:val="en-US"/>
        </w:rPr>
        <w:t>, M. Yerle</w:t>
      </w:r>
      <w:r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1</w:t>
      </w:r>
      <w:r w:rsidR="00251DEC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,2,3</w:t>
      </w:r>
      <w:r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 xml:space="preserve"> </w:t>
      </w:r>
      <w:r w:rsidRPr="00931094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343AAE" w:rsidRPr="00931094">
        <w:rPr>
          <w:rFonts w:ascii="Arial" w:hAnsi="Arial" w:cs="Arial"/>
          <w:bCs/>
          <w:sz w:val="22"/>
          <w:szCs w:val="22"/>
          <w:lang w:val="en-US"/>
        </w:rPr>
        <w:t>H. Acloque</w:t>
      </w:r>
      <w:r w:rsidR="00343AAE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1,2,3</w:t>
      </w:r>
      <w:r w:rsidR="00343AAE" w:rsidRPr="00931094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Pr="00931094">
        <w:rPr>
          <w:rFonts w:ascii="Arial" w:hAnsi="Arial" w:cs="Arial"/>
          <w:bCs/>
          <w:sz w:val="22"/>
          <w:szCs w:val="22"/>
          <w:lang w:val="en-US"/>
        </w:rPr>
        <w:t>A. Ducos</w:t>
      </w:r>
      <w:r w:rsidR="00251DEC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3,1,2</w:t>
      </w:r>
      <w:r w:rsidRPr="00931094">
        <w:rPr>
          <w:rFonts w:ascii="Arial" w:hAnsi="Arial" w:cs="Arial"/>
          <w:bCs/>
          <w:sz w:val="22"/>
          <w:szCs w:val="22"/>
          <w:lang w:val="en-US"/>
        </w:rPr>
        <w:t xml:space="preserve"> and A. Pinton</w:t>
      </w:r>
      <w:r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1</w:t>
      </w:r>
      <w:r w:rsidR="00251DEC" w:rsidRPr="00931094">
        <w:rPr>
          <w:rFonts w:ascii="Arial" w:hAnsi="Arial" w:cs="Arial"/>
          <w:bCs/>
          <w:sz w:val="22"/>
          <w:szCs w:val="22"/>
          <w:vertAlign w:val="superscript"/>
          <w:lang w:val="en-US"/>
        </w:rPr>
        <w:t>,2,3</w:t>
      </w:r>
    </w:p>
    <w:p w:rsidR="00C61DDB" w:rsidRPr="00931094" w:rsidRDefault="00C61DDB" w:rsidP="00B07D44">
      <w:pPr>
        <w:pStyle w:val="TexteCar"/>
        <w:spacing w:after="0"/>
        <w:rPr>
          <w:rFonts w:ascii="Arial" w:hAnsi="Arial" w:cs="Arial"/>
          <w:bCs/>
          <w:sz w:val="22"/>
          <w:szCs w:val="22"/>
          <w:lang w:val="en-US"/>
        </w:rPr>
      </w:pPr>
    </w:p>
    <w:p w:rsidR="00C61DDB" w:rsidRPr="00931094" w:rsidRDefault="00C61DDB" w:rsidP="00B07D44">
      <w:pPr>
        <w:pStyle w:val="TexteCar"/>
        <w:spacing w:after="0"/>
        <w:rPr>
          <w:rFonts w:ascii="Arial" w:hAnsi="Arial" w:cs="Arial"/>
          <w:bCs/>
          <w:sz w:val="22"/>
          <w:szCs w:val="22"/>
          <w:lang w:val="en-US"/>
        </w:rPr>
      </w:pPr>
    </w:p>
    <w:p w:rsidR="006D39C7" w:rsidRPr="00931094" w:rsidRDefault="006D39C7" w:rsidP="00B07D44">
      <w:pPr>
        <w:spacing w:line="360" w:lineRule="auto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bookmarkStart w:id="0" w:name="OLE_LINK1"/>
      <w:r w:rsidRPr="00931094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Pr="00931094">
        <w:rPr>
          <w:rFonts w:ascii="Arial" w:hAnsi="Arial" w:cs="Arial"/>
          <w:bCs/>
          <w:iCs/>
          <w:color w:val="000000"/>
          <w:sz w:val="22"/>
          <w:szCs w:val="22"/>
        </w:rPr>
        <w:t xml:space="preserve"> INRA, UMR1388 Génétique, Physiologie et Systèmes d’Elevage, F-31326 Castanet-Tolosan, France</w:t>
      </w:r>
    </w:p>
    <w:p w:rsidR="006D39C7" w:rsidRPr="00931094" w:rsidRDefault="006D39C7" w:rsidP="00B07D44">
      <w:pPr>
        <w:spacing w:line="360" w:lineRule="auto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 w:rsidRPr="00931094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Pr="00931094">
        <w:rPr>
          <w:rFonts w:ascii="Arial" w:hAnsi="Arial" w:cs="Arial"/>
          <w:bCs/>
          <w:iCs/>
          <w:color w:val="000000"/>
          <w:sz w:val="22"/>
          <w:szCs w:val="22"/>
        </w:rPr>
        <w:t xml:space="preserve"> Université de Toulouse INPT ENSAT, UMR1388 Génétique, Physiologie et Systèmes d’Elevage, F-31326 Castanet-Tolosan, France </w:t>
      </w:r>
    </w:p>
    <w:p w:rsidR="006D39C7" w:rsidRPr="00931094" w:rsidRDefault="006D39C7" w:rsidP="00B07D44">
      <w:pPr>
        <w:spacing w:line="360" w:lineRule="auto"/>
        <w:jc w:val="both"/>
        <w:rPr>
          <w:rFonts w:ascii="Arial" w:hAnsi="Arial" w:cs="Arial"/>
          <w:bCs/>
          <w:iCs/>
          <w:color w:val="000000"/>
          <w:sz w:val="22"/>
          <w:szCs w:val="22"/>
        </w:rPr>
      </w:pPr>
      <w:r w:rsidRPr="00931094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3</w:t>
      </w:r>
      <w:r w:rsidRPr="00931094">
        <w:rPr>
          <w:rFonts w:ascii="Arial" w:hAnsi="Arial" w:cs="Arial"/>
          <w:bCs/>
          <w:iCs/>
          <w:color w:val="000000"/>
          <w:sz w:val="22"/>
          <w:szCs w:val="22"/>
        </w:rPr>
        <w:t xml:space="preserve"> Université de Toulouse INPT ENVT, UMR1388 Génétique, Physiologie et Systèmes d’Elevage, F-31076 Toulouse, France</w:t>
      </w:r>
    </w:p>
    <w:p w:rsidR="008B7C8E" w:rsidRPr="00931094" w:rsidRDefault="006D39C7" w:rsidP="00B07D44">
      <w:pPr>
        <w:spacing w:line="360" w:lineRule="auto"/>
        <w:jc w:val="both"/>
        <w:rPr>
          <w:rFonts w:ascii="Arial" w:hAnsi="Arial" w:cs="Arial"/>
          <w:bCs/>
          <w:iCs/>
          <w:color w:val="000000"/>
          <w:sz w:val="22"/>
          <w:szCs w:val="22"/>
          <w:lang w:val="es-ES"/>
        </w:rPr>
      </w:pPr>
      <w:r w:rsidRPr="00931094">
        <w:rPr>
          <w:rFonts w:ascii="Arial" w:hAnsi="Arial" w:cs="Arial"/>
          <w:bCs/>
          <w:iCs/>
          <w:color w:val="000000"/>
          <w:sz w:val="22"/>
          <w:szCs w:val="22"/>
          <w:vertAlign w:val="superscript"/>
          <w:lang w:val="es-ES"/>
        </w:rPr>
        <w:t>4</w:t>
      </w:r>
      <w:r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 xml:space="preserve"> </w:t>
      </w:r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 xml:space="preserve">UE1372 </w:t>
      </w:r>
      <w:proofErr w:type="spellStart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GenESI</w:t>
      </w:r>
      <w:proofErr w:type="spellEnd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 xml:space="preserve"> </w:t>
      </w:r>
      <w:proofErr w:type="spellStart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Génétique</w:t>
      </w:r>
      <w:proofErr w:type="spellEnd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 xml:space="preserve">, </w:t>
      </w:r>
      <w:proofErr w:type="spellStart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Expérimentation</w:t>
      </w:r>
      <w:proofErr w:type="spellEnd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 xml:space="preserve"> et </w:t>
      </w:r>
      <w:proofErr w:type="spellStart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Système</w:t>
      </w:r>
      <w:proofErr w:type="spellEnd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 xml:space="preserve"> </w:t>
      </w:r>
      <w:proofErr w:type="spellStart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Innovants</w:t>
      </w:r>
      <w:proofErr w:type="spellEnd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,</w:t>
      </w:r>
      <w:r w:rsidR="00DC2729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 xml:space="preserve"> </w:t>
      </w:r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 xml:space="preserve">F17700 </w:t>
      </w:r>
      <w:proofErr w:type="spellStart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Surgères</w:t>
      </w:r>
      <w:proofErr w:type="spellEnd"/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 xml:space="preserve">, </w:t>
      </w:r>
    </w:p>
    <w:p w:rsidR="008B7C8E" w:rsidRPr="00931094" w:rsidRDefault="008B7C8E" w:rsidP="00B07D44">
      <w:pPr>
        <w:spacing w:line="360" w:lineRule="auto"/>
        <w:jc w:val="both"/>
        <w:rPr>
          <w:rFonts w:ascii="Arial" w:hAnsi="Arial" w:cs="Arial"/>
          <w:bCs/>
          <w:iCs/>
          <w:color w:val="000000"/>
          <w:sz w:val="22"/>
          <w:szCs w:val="22"/>
          <w:lang w:val="es-ES"/>
        </w:rPr>
      </w:pPr>
      <w:r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France</w:t>
      </w:r>
    </w:p>
    <w:p w:rsidR="008B7C8E" w:rsidRPr="00931094" w:rsidRDefault="002D7D0C" w:rsidP="00B07D44">
      <w:pPr>
        <w:spacing w:line="360" w:lineRule="auto"/>
        <w:jc w:val="both"/>
        <w:rPr>
          <w:rFonts w:ascii="Arial" w:hAnsi="Arial" w:cs="Arial"/>
          <w:bCs/>
          <w:iCs/>
          <w:color w:val="000000"/>
          <w:sz w:val="22"/>
          <w:szCs w:val="22"/>
          <w:lang w:val="es-ES"/>
        </w:rPr>
      </w:pPr>
      <w:r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* E-mail</w:t>
      </w:r>
      <w:r w:rsidR="008B7C8E" w:rsidRPr="00931094">
        <w:rPr>
          <w:rFonts w:ascii="Arial" w:hAnsi="Arial" w:cs="Arial"/>
          <w:bCs/>
          <w:iCs/>
          <w:color w:val="000000"/>
          <w:sz w:val="22"/>
          <w:szCs w:val="22"/>
          <w:lang w:val="es-ES"/>
        </w:rPr>
        <w:t>: n.mary@envt.fr</w:t>
      </w:r>
    </w:p>
    <w:p w:rsidR="00304A7A" w:rsidRPr="00931094" w:rsidRDefault="00304A7A" w:rsidP="008B7C8E">
      <w:pPr>
        <w:spacing w:line="360" w:lineRule="auto"/>
        <w:rPr>
          <w:rFonts w:ascii="Arial" w:hAnsi="Arial" w:cs="Arial"/>
          <w:bCs/>
          <w:iCs/>
          <w:color w:val="000000"/>
          <w:sz w:val="22"/>
          <w:szCs w:val="22"/>
          <w:lang w:val="es-ES"/>
        </w:rPr>
      </w:pPr>
    </w:p>
    <w:bookmarkEnd w:id="0"/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</w:rPr>
      </w:pPr>
    </w:p>
    <w:p w:rsidR="00207766" w:rsidRPr="00931094" w:rsidRDefault="00207766" w:rsidP="008B7C8E">
      <w:pPr>
        <w:pStyle w:val="TexteCar"/>
        <w:spacing w:after="0"/>
        <w:rPr>
          <w:rFonts w:ascii="Arial" w:hAnsi="Arial" w:cs="Arial"/>
          <w:b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Abstract </w:t>
      </w:r>
    </w:p>
    <w:p w:rsidR="00207766" w:rsidRPr="00931094" w:rsidRDefault="00207766" w:rsidP="008B7C8E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For the first time in the domestic pig, </w:t>
      </w:r>
      <w:r w:rsidR="00A40253" w:rsidRPr="00931094">
        <w:rPr>
          <w:rFonts w:ascii="Arial" w:hAnsi="Arial" w:cs="Arial"/>
          <w:sz w:val="22"/>
          <w:szCs w:val="22"/>
          <w:lang w:val="en-US"/>
        </w:rPr>
        <w:t xml:space="preserve">meiotic recombination along </w:t>
      </w:r>
      <w:r w:rsidR="00343AAE" w:rsidRPr="00931094">
        <w:rPr>
          <w:rFonts w:ascii="Arial" w:hAnsi="Arial" w:cs="Arial"/>
          <w:sz w:val="22"/>
          <w:szCs w:val="22"/>
          <w:lang w:val="en-US"/>
        </w:rPr>
        <w:t>the</w:t>
      </w:r>
      <w:r w:rsidR="00A40253" w:rsidRPr="00931094">
        <w:rPr>
          <w:rFonts w:ascii="Arial" w:hAnsi="Arial" w:cs="Arial"/>
          <w:sz w:val="22"/>
          <w:szCs w:val="22"/>
          <w:lang w:val="en-US"/>
        </w:rPr>
        <w:t xml:space="preserve"> 18 porcine </w:t>
      </w:r>
      <w:proofErr w:type="spellStart"/>
      <w:r w:rsidR="00A40253"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="00A40253" w:rsidRPr="00931094">
        <w:rPr>
          <w:rFonts w:ascii="Arial" w:hAnsi="Arial" w:cs="Arial"/>
          <w:sz w:val="22"/>
          <w:szCs w:val="22"/>
          <w:lang w:val="en-US"/>
        </w:rPr>
        <w:t xml:space="preserve"> was directly studied by </w:t>
      </w:r>
      <w:proofErr w:type="spellStart"/>
      <w:r w:rsidR="009B7731" w:rsidRPr="00931094">
        <w:rPr>
          <w:rFonts w:ascii="Arial" w:hAnsi="Arial" w:cs="Arial"/>
          <w:sz w:val="22"/>
          <w:szCs w:val="22"/>
          <w:lang w:val="en-US"/>
        </w:rPr>
        <w:t>immunolocalization</w:t>
      </w:r>
      <w:proofErr w:type="spellEnd"/>
      <w:r w:rsidR="009B7731" w:rsidRPr="00931094">
        <w:rPr>
          <w:rFonts w:ascii="Arial" w:hAnsi="Arial" w:cs="Arial"/>
          <w:sz w:val="22"/>
          <w:szCs w:val="22"/>
          <w:lang w:val="en-US"/>
        </w:rPr>
        <w:t xml:space="preserve"> of MLH1 protein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A40253" w:rsidRPr="00931094">
        <w:rPr>
          <w:rFonts w:ascii="Arial" w:hAnsi="Arial" w:cs="Arial"/>
          <w:sz w:val="22"/>
          <w:szCs w:val="22"/>
          <w:lang w:val="en-US"/>
        </w:rPr>
        <w:t>In total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, 7,848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synaptonemal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complexes from 436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spermatocytes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were analyzed, and 1</w:t>
      </w:r>
      <w:r w:rsidR="008A563A" w:rsidRPr="00931094">
        <w:rPr>
          <w:rFonts w:ascii="Arial" w:hAnsi="Arial" w:cs="Arial"/>
          <w:sz w:val="22"/>
          <w:szCs w:val="22"/>
          <w:lang w:val="en-US"/>
        </w:rPr>
        <w:t>3</w:t>
      </w:r>
      <w:r w:rsidRPr="00931094">
        <w:rPr>
          <w:rFonts w:ascii="Arial" w:hAnsi="Arial" w:cs="Arial"/>
          <w:sz w:val="22"/>
          <w:szCs w:val="22"/>
          <w:lang w:val="en-US"/>
        </w:rPr>
        <w:t>,</w:t>
      </w:r>
      <w:r w:rsidR="008A563A" w:rsidRPr="00931094">
        <w:rPr>
          <w:rFonts w:ascii="Arial" w:hAnsi="Arial" w:cs="Arial"/>
          <w:sz w:val="22"/>
          <w:szCs w:val="22"/>
          <w:lang w:val="en-US"/>
        </w:rPr>
        <w:t>969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recombination sites were mapped. </w:t>
      </w:r>
      <w:r w:rsidR="009B7731" w:rsidRPr="00931094">
        <w:rPr>
          <w:rFonts w:ascii="Arial" w:hAnsi="Arial" w:cs="Arial"/>
          <w:sz w:val="22"/>
          <w:szCs w:val="22"/>
          <w:lang w:val="en-US"/>
        </w:rPr>
        <w:t xml:space="preserve">Individual chromosomes </w:t>
      </w:r>
      <w:r w:rsidR="008F30D3" w:rsidRPr="00931094">
        <w:rPr>
          <w:rFonts w:ascii="Arial" w:hAnsi="Arial" w:cs="Arial"/>
          <w:sz w:val="22"/>
          <w:szCs w:val="22"/>
          <w:lang w:val="en-US"/>
        </w:rPr>
        <w:t>for 113 of the 436 cells</w:t>
      </w:r>
      <w:r w:rsidR="009B7731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(representing </w:t>
      </w:r>
      <w:r w:rsidR="008A563A" w:rsidRPr="00931094">
        <w:rPr>
          <w:rFonts w:ascii="Arial" w:hAnsi="Arial" w:cs="Arial"/>
          <w:sz w:val="22"/>
          <w:szCs w:val="22"/>
          <w:lang w:val="en-US"/>
        </w:rPr>
        <w:t>2</w:t>
      </w:r>
      <w:r w:rsidRPr="00931094">
        <w:rPr>
          <w:rFonts w:ascii="Arial" w:hAnsi="Arial" w:cs="Arial"/>
          <w:sz w:val="22"/>
          <w:szCs w:val="22"/>
          <w:lang w:val="en-US"/>
        </w:rPr>
        <w:t>,</w:t>
      </w:r>
      <w:r w:rsidR="008A563A" w:rsidRPr="00931094">
        <w:rPr>
          <w:rFonts w:ascii="Arial" w:hAnsi="Arial" w:cs="Arial"/>
          <w:sz w:val="22"/>
          <w:szCs w:val="22"/>
          <w:lang w:val="en-US"/>
        </w:rPr>
        <w:t>034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20950" w:rsidRPr="00931094">
        <w:rPr>
          <w:rFonts w:ascii="Arial" w:hAnsi="Arial" w:cs="Arial"/>
          <w:sz w:val="22"/>
          <w:szCs w:val="22"/>
          <w:lang w:val="en-US"/>
        </w:rPr>
        <w:t>synaptonemal</w:t>
      </w:r>
      <w:proofErr w:type="spellEnd"/>
      <w:r w:rsidR="00820950" w:rsidRPr="00931094">
        <w:rPr>
          <w:rFonts w:ascii="Arial" w:hAnsi="Arial" w:cs="Arial"/>
          <w:sz w:val="22"/>
          <w:szCs w:val="22"/>
          <w:lang w:val="en-US"/>
        </w:rPr>
        <w:t xml:space="preserve"> complexes</w:t>
      </w:r>
      <w:r w:rsidR="008F30D3" w:rsidRPr="00931094">
        <w:rPr>
          <w:rFonts w:ascii="Arial" w:hAnsi="Arial" w:cs="Arial"/>
          <w:sz w:val="22"/>
          <w:szCs w:val="22"/>
          <w:lang w:val="en-US"/>
        </w:rPr>
        <w:t>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C6899" w:rsidRPr="00931094">
        <w:rPr>
          <w:rFonts w:ascii="Arial" w:hAnsi="Arial" w:cs="Arial"/>
          <w:sz w:val="22"/>
          <w:szCs w:val="22"/>
          <w:lang w:val="en-US"/>
        </w:rPr>
        <w:t xml:space="preserve">were identified by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immunostaining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A40253" w:rsidRPr="00931094">
        <w:rPr>
          <w:rFonts w:ascii="Arial" w:hAnsi="Arial" w:cs="Arial"/>
          <w:sz w:val="22"/>
          <w:szCs w:val="22"/>
          <w:lang w:val="en-US"/>
        </w:rPr>
        <w:t>and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fluorescence </w:t>
      </w:r>
      <w:r w:rsidRPr="00931094">
        <w:rPr>
          <w:rFonts w:ascii="Arial" w:hAnsi="Arial" w:cs="Arial"/>
          <w:i/>
          <w:sz w:val="22"/>
          <w:szCs w:val="22"/>
          <w:lang w:val="en-US"/>
        </w:rPr>
        <w:t>in situ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hybridization (FISH). The average total </w:t>
      </w:r>
      <w:r w:rsidR="009B7731" w:rsidRPr="00931094">
        <w:rPr>
          <w:rFonts w:ascii="Arial" w:hAnsi="Arial" w:cs="Arial"/>
          <w:sz w:val="22"/>
          <w:szCs w:val="22"/>
          <w:lang w:val="en-US"/>
        </w:rPr>
        <w:t xml:space="preserve">length of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20950" w:rsidRPr="00931094">
        <w:rPr>
          <w:rFonts w:ascii="Arial" w:hAnsi="Arial" w:cs="Arial"/>
          <w:sz w:val="22"/>
          <w:szCs w:val="22"/>
          <w:lang w:val="en-US"/>
        </w:rPr>
        <w:t>synaptonemal</w:t>
      </w:r>
      <w:proofErr w:type="spellEnd"/>
      <w:r w:rsidR="00820950" w:rsidRPr="00931094">
        <w:rPr>
          <w:rFonts w:ascii="Arial" w:hAnsi="Arial" w:cs="Arial"/>
          <w:sz w:val="22"/>
          <w:szCs w:val="22"/>
          <w:lang w:val="en-US"/>
        </w:rPr>
        <w:t xml:space="preserve"> comp</w:t>
      </w:r>
      <w:r w:rsidR="0063317C" w:rsidRPr="00931094">
        <w:rPr>
          <w:rFonts w:ascii="Arial" w:hAnsi="Arial" w:cs="Arial"/>
          <w:sz w:val="22"/>
          <w:szCs w:val="22"/>
          <w:lang w:val="en-US"/>
        </w:rPr>
        <w:t>l</w:t>
      </w:r>
      <w:r w:rsidR="00820950" w:rsidRPr="00931094">
        <w:rPr>
          <w:rFonts w:ascii="Arial" w:hAnsi="Arial" w:cs="Arial"/>
          <w:sz w:val="22"/>
          <w:szCs w:val="22"/>
          <w:lang w:val="en-US"/>
        </w:rPr>
        <w:t>exes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per cell was 19</w:t>
      </w:r>
      <w:r w:rsidR="00FA3211" w:rsidRPr="00931094">
        <w:rPr>
          <w:rFonts w:ascii="Arial" w:hAnsi="Arial" w:cs="Arial"/>
          <w:sz w:val="22"/>
          <w:szCs w:val="22"/>
          <w:lang w:val="en-US"/>
        </w:rPr>
        <w:t>0</w:t>
      </w:r>
      <w:r w:rsidRPr="00931094">
        <w:rPr>
          <w:rFonts w:ascii="Arial" w:hAnsi="Arial" w:cs="Arial"/>
          <w:sz w:val="22"/>
          <w:szCs w:val="22"/>
          <w:lang w:val="en-US"/>
        </w:rPr>
        <w:t>.</w:t>
      </w:r>
      <w:r w:rsidR="00FA3211" w:rsidRPr="00931094">
        <w:rPr>
          <w:rFonts w:ascii="Arial" w:hAnsi="Arial" w:cs="Arial"/>
          <w:sz w:val="22"/>
          <w:szCs w:val="22"/>
          <w:lang w:val="en-US"/>
        </w:rPr>
        <w:t>3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µm, with 3</w:t>
      </w:r>
      <w:r w:rsidR="00FA3211" w:rsidRPr="00931094">
        <w:rPr>
          <w:rFonts w:ascii="Arial" w:hAnsi="Arial" w:cs="Arial"/>
          <w:sz w:val="22"/>
          <w:szCs w:val="22"/>
          <w:lang w:val="en-US"/>
        </w:rPr>
        <w:t>2</w:t>
      </w:r>
      <w:r w:rsidRPr="00931094">
        <w:rPr>
          <w:rFonts w:ascii="Arial" w:hAnsi="Arial" w:cs="Arial"/>
          <w:sz w:val="22"/>
          <w:szCs w:val="22"/>
          <w:lang w:val="en-US"/>
        </w:rPr>
        <w:t>.</w:t>
      </w:r>
      <w:r w:rsidR="00FA3211" w:rsidRPr="00931094">
        <w:rPr>
          <w:rFonts w:ascii="Arial" w:hAnsi="Arial" w:cs="Arial"/>
          <w:sz w:val="22"/>
          <w:szCs w:val="22"/>
          <w:lang w:val="en-US"/>
        </w:rPr>
        <w:t>0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recombination sites (cross</w:t>
      </w:r>
      <w:r w:rsidR="00DC6899" w:rsidRPr="00931094">
        <w:rPr>
          <w:rFonts w:ascii="Arial" w:hAnsi="Arial" w:cs="Arial"/>
          <w:sz w:val="22"/>
          <w:szCs w:val="22"/>
          <w:lang w:val="en-US"/>
        </w:rPr>
        <w:t>overs</w:t>
      </w:r>
      <w:r w:rsidRPr="00931094">
        <w:rPr>
          <w:rFonts w:ascii="Arial" w:hAnsi="Arial" w:cs="Arial"/>
          <w:sz w:val="22"/>
          <w:szCs w:val="22"/>
          <w:lang w:val="en-US"/>
        </w:rPr>
        <w:t>)</w:t>
      </w:r>
      <w:r w:rsidR="00A40253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A40253" w:rsidRPr="00931094">
        <w:rPr>
          <w:rFonts w:ascii="Arial" w:hAnsi="Arial" w:cs="Arial"/>
          <w:sz w:val="22"/>
          <w:szCs w:val="22"/>
          <w:lang w:val="en-US"/>
        </w:rPr>
        <w:t xml:space="preserve">on average,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per cell. </w:t>
      </w:r>
      <w:r w:rsidR="00DC6899" w:rsidRPr="00931094">
        <w:rPr>
          <w:rFonts w:ascii="Arial" w:hAnsi="Arial" w:cs="Arial"/>
          <w:sz w:val="22"/>
          <w:szCs w:val="22"/>
          <w:lang w:val="en-US"/>
        </w:rPr>
        <w:t>The number of crossovers and the length</w:t>
      </w:r>
      <w:r w:rsidR="00A40253" w:rsidRPr="00931094">
        <w:rPr>
          <w:rFonts w:ascii="Arial" w:hAnsi="Arial" w:cs="Arial"/>
          <w:sz w:val="22"/>
          <w:szCs w:val="22"/>
          <w:lang w:val="en-US"/>
        </w:rPr>
        <w:t>s</w:t>
      </w:r>
      <w:r w:rsidR="00DC6899" w:rsidRPr="00931094">
        <w:rPr>
          <w:rFonts w:ascii="Arial" w:hAnsi="Arial" w:cs="Arial"/>
          <w:sz w:val="22"/>
          <w:szCs w:val="22"/>
          <w:lang w:val="en-US"/>
        </w:rPr>
        <w:t xml:space="preserve"> of the </w:t>
      </w:r>
      <w:proofErr w:type="spellStart"/>
      <w:r w:rsidR="00DC6899"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="00DC6899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C6899" w:rsidRPr="00931094">
        <w:rPr>
          <w:rFonts w:ascii="Arial" w:hAnsi="Arial" w:cs="Arial"/>
          <w:sz w:val="22"/>
          <w:szCs w:val="22"/>
          <w:lang w:val="en-US"/>
        </w:rPr>
        <w:t>synaptonemal</w:t>
      </w:r>
      <w:proofErr w:type="spellEnd"/>
      <w:r w:rsidR="00DC6899" w:rsidRPr="00931094">
        <w:rPr>
          <w:rFonts w:ascii="Arial" w:hAnsi="Arial" w:cs="Arial"/>
          <w:sz w:val="22"/>
          <w:szCs w:val="22"/>
          <w:lang w:val="en-US"/>
        </w:rPr>
        <w:t xml:space="preserve"> complexes showed 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ignificant intra- (i.e. between cells) and inter-individual variations. </w:t>
      </w:r>
      <w:r w:rsidR="00A40253" w:rsidRPr="00931094">
        <w:rPr>
          <w:rFonts w:ascii="Arial" w:hAnsi="Arial" w:cs="Arial"/>
          <w:sz w:val="22"/>
          <w:szCs w:val="22"/>
          <w:lang w:val="en-US"/>
        </w:rPr>
        <w:t>The d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istributions of recombination sites </w:t>
      </w:r>
      <w:r w:rsidR="00A40253" w:rsidRPr="00931094">
        <w:rPr>
          <w:rFonts w:ascii="Arial" w:hAnsi="Arial" w:cs="Arial"/>
          <w:sz w:val="22"/>
          <w:szCs w:val="22"/>
          <w:lang w:val="en-US"/>
        </w:rPr>
        <w:t xml:space="preserve">within each chromosomal category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were </w:t>
      </w:r>
      <w:r w:rsidR="00A40253" w:rsidRPr="00931094">
        <w:rPr>
          <w:rFonts w:ascii="Arial" w:hAnsi="Arial" w:cs="Arial"/>
          <w:sz w:val="22"/>
          <w:szCs w:val="22"/>
          <w:lang w:val="en-US"/>
        </w:rPr>
        <w:t>similar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: </w:t>
      </w:r>
      <w:r w:rsidR="009B7731" w:rsidRPr="00931094">
        <w:rPr>
          <w:rFonts w:ascii="Arial" w:hAnsi="Arial" w:cs="Arial"/>
          <w:sz w:val="22"/>
          <w:szCs w:val="22"/>
          <w:lang w:val="en-US"/>
        </w:rPr>
        <w:t xml:space="preserve">crossovers </w:t>
      </w:r>
      <w:r w:rsidR="008E38FA" w:rsidRPr="00931094">
        <w:rPr>
          <w:rFonts w:ascii="Arial" w:hAnsi="Arial" w:cs="Arial"/>
          <w:sz w:val="22"/>
          <w:szCs w:val="22"/>
          <w:lang w:val="en-US"/>
        </w:rPr>
        <w:t>in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F22753" w:rsidRPr="00931094">
        <w:rPr>
          <w:rFonts w:ascii="Arial" w:hAnsi="Arial" w:cs="Arial"/>
          <w:sz w:val="22"/>
          <w:szCs w:val="22"/>
          <w:lang w:val="en-US"/>
        </w:rPr>
        <w:t>metacentric</w:t>
      </w:r>
      <w:proofErr w:type="spellEnd"/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="00F22753" w:rsidRPr="00931094">
        <w:rPr>
          <w:rFonts w:ascii="Arial" w:hAnsi="Arial" w:cs="Arial"/>
          <w:sz w:val="22"/>
          <w:szCs w:val="22"/>
          <w:lang w:val="en-US"/>
        </w:rPr>
        <w:t>submetacentric</w:t>
      </w:r>
      <w:proofErr w:type="spellEnd"/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 chromosomes</w:t>
      </w:r>
      <w:r w:rsidR="009937E5" w:rsidRPr="00931094">
        <w:rPr>
          <w:rFonts w:ascii="Arial" w:hAnsi="Arial" w:cs="Arial"/>
          <w:sz w:val="22"/>
          <w:szCs w:val="22"/>
          <w:lang w:val="en-US"/>
        </w:rPr>
        <w:t xml:space="preserve"> were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concentrated in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telomeric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regions of </w:t>
      </w:r>
      <w:r w:rsidR="009937E5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>p- and q-arms, whereas</w:t>
      </w:r>
      <w:r w:rsidR="00AD041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two hotspots were located near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and in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telomeric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region</w:t>
      </w:r>
      <w:r w:rsidR="00A40253" w:rsidRPr="00931094">
        <w:rPr>
          <w:rFonts w:ascii="Arial" w:hAnsi="Arial" w:cs="Arial"/>
          <w:sz w:val="22"/>
          <w:szCs w:val="22"/>
          <w:lang w:val="en-US"/>
        </w:rPr>
        <w:t xml:space="preserve"> of </w:t>
      </w:r>
      <w:proofErr w:type="spellStart"/>
      <w:r w:rsidR="00A40253" w:rsidRPr="00931094">
        <w:rPr>
          <w:rFonts w:ascii="Arial" w:hAnsi="Arial" w:cs="Arial"/>
          <w:sz w:val="22"/>
          <w:szCs w:val="22"/>
          <w:lang w:val="en-US"/>
        </w:rPr>
        <w:t>acrocentrics</w:t>
      </w:r>
      <w:proofErr w:type="spellEnd"/>
      <w:r w:rsidR="00343AAE" w:rsidRPr="00931094">
        <w:rPr>
          <w:rFonts w:ascii="Arial" w:hAnsi="Arial" w:cs="Arial"/>
          <w:sz w:val="22"/>
          <w:szCs w:val="22"/>
          <w:lang w:val="en-US"/>
        </w:rPr>
        <w:t>.</w:t>
      </w:r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 Lack of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MLH1 foci </w:t>
      </w:r>
      <w:r w:rsidR="009B7731" w:rsidRPr="00931094">
        <w:rPr>
          <w:rFonts w:ascii="Arial" w:hAnsi="Arial" w:cs="Arial"/>
          <w:sz w:val="22"/>
          <w:szCs w:val="22"/>
          <w:lang w:val="en-US"/>
        </w:rPr>
        <w:t>w</w:t>
      </w:r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as </w:t>
      </w:r>
      <w:r w:rsidRPr="00931094">
        <w:rPr>
          <w:rFonts w:ascii="Arial" w:hAnsi="Arial" w:cs="Arial"/>
          <w:sz w:val="22"/>
          <w:szCs w:val="22"/>
          <w:lang w:val="en-US"/>
        </w:rPr>
        <w:t>mainly</w:t>
      </w:r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 observed in </w:t>
      </w:r>
      <w:r w:rsidR="00AD0413" w:rsidRPr="00931094">
        <w:rPr>
          <w:rFonts w:ascii="Arial" w:hAnsi="Arial" w:cs="Arial"/>
          <w:sz w:val="22"/>
          <w:szCs w:val="22"/>
          <w:lang w:val="en-US"/>
        </w:rPr>
        <w:t>the smaller chromosomes</w:t>
      </w:r>
      <w:r w:rsidR="009937E5" w:rsidRPr="00931094">
        <w:rPr>
          <w:rFonts w:ascii="Arial" w:hAnsi="Arial" w:cs="Arial"/>
          <w:sz w:val="22"/>
          <w:szCs w:val="22"/>
          <w:lang w:val="en-US"/>
        </w:rPr>
        <w:t>,</w:t>
      </w:r>
      <w:r w:rsidR="00AD0413" w:rsidRPr="00931094">
        <w:rPr>
          <w:rFonts w:ascii="Arial" w:hAnsi="Arial" w:cs="Arial"/>
          <w:sz w:val="22"/>
          <w:szCs w:val="22"/>
          <w:lang w:val="en-US"/>
        </w:rPr>
        <w:t xml:space="preserve"> particularly </w:t>
      </w:r>
      <w:r w:rsidR="00820950" w:rsidRPr="00931094">
        <w:rPr>
          <w:rFonts w:ascii="Arial" w:hAnsi="Arial" w:cs="Arial"/>
          <w:sz w:val="22"/>
          <w:szCs w:val="22"/>
          <w:lang w:val="en-US"/>
        </w:rPr>
        <w:t xml:space="preserve">chromosome </w:t>
      </w:r>
      <w:r w:rsidRPr="00931094">
        <w:rPr>
          <w:rFonts w:ascii="Arial" w:hAnsi="Arial" w:cs="Arial"/>
          <w:sz w:val="22"/>
          <w:szCs w:val="22"/>
          <w:lang w:val="en-US"/>
        </w:rPr>
        <w:t>18</w:t>
      </w:r>
      <w:r w:rsidR="00B05C1A" w:rsidRPr="00931094">
        <w:rPr>
          <w:rFonts w:ascii="Arial" w:hAnsi="Arial" w:cs="Arial"/>
          <w:sz w:val="22"/>
          <w:szCs w:val="22"/>
          <w:lang w:val="en-US"/>
        </w:rPr>
        <w:t xml:space="preserve"> (SSC18)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and </w:t>
      </w:r>
      <w:r w:rsidR="004F6F9C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sex chromosomes. </w:t>
      </w:r>
      <w:r w:rsidR="00D17629" w:rsidRPr="00931094">
        <w:rPr>
          <w:rFonts w:ascii="Arial" w:hAnsi="Arial" w:cs="Arial"/>
          <w:sz w:val="22"/>
          <w:szCs w:val="22"/>
          <w:lang w:val="en-US"/>
        </w:rPr>
        <w:t xml:space="preserve">All </w:t>
      </w:r>
      <w:proofErr w:type="spellStart"/>
      <w:r w:rsidR="00D17629"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="00D17629" w:rsidRPr="00931094">
        <w:rPr>
          <w:rFonts w:ascii="Arial" w:hAnsi="Arial" w:cs="Arial"/>
          <w:sz w:val="22"/>
          <w:szCs w:val="22"/>
          <w:lang w:val="en-US"/>
        </w:rPr>
        <w:t xml:space="preserve"> displayed p</w:t>
      </w:r>
      <w:r w:rsidRPr="00931094">
        <w:rPr>
          <w:rFonts w:ascii="Arial" w:hAnsi="Arial" w:cs="Arial"/>
          <w:sz w:val="22"/>
          <w:szCs w:val="22"/>
          <w:lang w:val="en-US"/>
        </w:rPr>
        <w:t>ositive interference</w:t>
      </w:r>
      <w:r w:rsidR="00D17629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17629" w:rsidRPr="00931094">
        <w:rPr>
          <w:rFonts w:ascii="Arial" w:hAnsi="Arial" w:cs="Arial"/>
          <w:sz w:val="22"/>
          <w:szCs w:val="22"/>
          <w:lang w:val="en-US"/>
        </w:rPr>
        <w:t xml:space="preserve">with </w:t>
      </w:r>
      <w:r w:rsidR="00343AAE" w:rsidRPr="00931094">
        <w:rPr>
          <w:rFonts w:ascii="Arial" w:hAnsi="Arial" w:cs="Arial"/>
          <w:sz w:val="22"/>
          <w:szCs w:val="22"/>
          <w:lang w:val="en-US"/>
        </w:rPr>
        <w:t>a</w:t>
      </w:r>
      <w:r w:rsidR="00B758AD" w:rsidRPr="00931094">
        <w:rPr>
          <w:rFonts w:ascii="Arial" w:hAnsi="Arial" w:cs="Arial"/>
          <w:sz w:val="22"/>
          <w:szCs w:val="22"/>
          <w:lang w:val="en-US"/>
        </w:rPr>
        <w:t xml:space="preserve"> large</w:t>
      </w:r>
      <w:r w:rsidR="00D17629" w:rsidRPr="00931094">
        <w:rPr>
          <w:rFonts w:ascii="Arial" w:hAnsi="Arial" w:cs="Arial"/>
          <w:sz w:val="22"/>
          <w:szCs w:val="22"/>
          <w:lang w:val="en-US"/>
        </w:rPr>
        <w:t xml:space="preserve"> variability between the chromosomes.</w:t>
      </w:r>
    </w:p>
    <w:p w:rsidR="00A934E2" w:rsidRPr="00931094" w:rsidRDefault="00A934E2" w:rsidP="008B7C8E">
      <w:pPr>
        <w:pStyle w:val="TexteCar"/>
        <w:spacing w:after="0"/>
        <w:rPr>
          <w:rFonts w:ascii="Arial" w:hAnsi="Arial" w:cs="Arial"/>
          <w:b/>
          <w:sz w:val="22"/>
          <w:szCs w:val="22"/>
          <w:lang w:val="en-US"/>
        </w:rPr>
      </w:pPr>
    </w:p>
    <w:p w:rsidR="005918F5" w:rsidRPr="00931094" w:rsidRDefault="005918F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>Introduction</w:t>
      </w:r>
    </w:p>
    <w:p w:rsidR="005918F5" w:rsidRPr="00931094" w:rsidRDefault="005918F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>During meiosis, recombination between homologous chromosomes generates two kinds of recombination products</w:t>
      </w:r>
      <w:r w:rsidR="009B7731" w:rsidRPr="00931094">
        <w:rPr>
          <w:rFonts w:ascii="Arial" w:hAnsi="Arial" w:cs="Arial"/>
          <w:sz w:val="22"/>
          <w:szCs w:val="22"/>
          <w:lang w:val="en-US"/>
        </w:rPr>
        <w:t>: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crossovers (CO) and non-crossovers (NCO). NCO </w:t>
      </w:r>
      <w:proofErr w:type="gramStart"/>
      <w:r w:rsidRPr="00931094">
        <w:rPr>
          <w:rFonts w:ascii="Arial" w:hAnsi="Arial" w:cs="Arial"/>
          <w:sz w:val="22"/>
          <w:szCs w:val="22"/>
          <w:lang w:val="en-US"/>
        </w:rPr>
        <w:t>result</w:t>
      </w:r>
      <w:proofErr w:type="gramEnd"/>
      <w:r w:rsidRPr="00931094">
        <w:rPr>
          <w:rFonts w:ascii="Arial" w:hAnsi="Arial" w:cs="Arial"/>
          <w:sz w:val="22"/>
          <w:szCs w:val="22"/>
          <w:lang w:val="en-US"/>
        </w:rPr>
        <w:t xml:space="preserve"> in the unidirectional transfer of short genomic segments (gene conversion) and </w:t>
      </w:r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therefore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have </w:t>
      </w:r>
      <w:r w:rsidR="009B7731" w:rsidRPr="00931094">
        <w:rPr>
          <w:rFonts w:ascii="Arial" w:hAnsi="Arial" w:cs="Arial"/>
          <w:sz w:val="22"/>
          <w:szCs w:val="22"/>
          <w:lang w:val="en-US"/>
        </w:rPr>
        <w:t xml:space="preserve">a </w:t>
      </w:r>
      <w:r w:rsidRPr="00931094">
        <w:rPr>
          <w:rFonts w:ascii="Arial" w:hAnsi="Arial" w:cs="Arial"/>
          <w:sz w:val="22"/>
          <w:szCs w:val="22"/>
          <w:lang w:val="en-US"/>
        </w:rPr>
        <w:t>limited impact on genetic diversity. Conversely, CO result</w:t>
      </w:r>
      <w:r w:rsidR="00D17629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>in the reciprocal exchange of large chromosom</w:t>
      </w:r>
      <w:r w:rsidR="009937E5" w:rsidRPr="00931094">
        <w:rPr>
          <w:rFonts w:ascii="Arial" w:hAnsi="Arial" w:cs="Arial"/>
          <w:sz w:val="22"/>
          <w:szCs w:val="22"/>
          <w:lang w:val="en-US"/>
        </w:rPr>
        <w:t xml:space="preserve">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segments between homologues </w:t>
      </w:r>
      <w:r w:rsidR="00D17629" w:rsidRPr="00931094">
        <w:rPr>
          <w:rFonts w:ascii="Arial" w:hAnsi="Arial" w:cs="Arial"/>
          <w:sz w:val="22"/>
          <w:szCs w:val="22"/>
          <w:lang w:val="en-US"/>
        </w:rPr>
        <w:t xml:space="preserve">and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play a major role in the genetic variability of populations. CO are also necessary for </w:t>
      </w:r>
      <w:r w:rsidR="00D17629" w:rsidRPr="00931094">
        <w:rPr>
          <w:rFonts w:ascii="Arial" w:hAnsi="Arial" w:cs="Arial"/>
          <w:sz w:val="22"/>
          <w:szCs w:val="22"/>
          <w:lang w:val="en-US"/>
        </w:rPr>
        <w:t>the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correct segregation of chromosomes during meiosis-</w:t>
      </w:r>
      <w:r w:rsidR="00870618" w:rsidRPr="00931094">
        <w:rPr>
          <w:rFonts w:ascii="Arial" w:hAnsi="Arial" w:cs="Arial"/>
          <w:sz w:val="22"/>
          <w:szCs w:val="22"/>
          <w:lang w:val="en-US"/>
        </w:rPr>
        <w:t>I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5870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&lt;EndNote&gt;&lt;Cite&gt;&lt;Author&gt;Baudat&lt;/Author&gt;&lt;Year&gt;2013&lt;/Year&gt;&lt;RecNum&gt;9351&lt;/RecNum&gt;&lt;DisplayText&gt;[1]&lt;/DisplayText&gt;&lt;record&gt;&lt;rec-number&gt;9351&lt;/rec-number&gt;&lt;foreign-keys&gt;&lt;key app="EN" db-id="edzsws09ue0zarezdf3xavapxd50zdv0dt9t"&gt;9351&lt;/key&gt;&lt;/foreign-keys&gt;&lt;ref-type name="Journal Article"&gt;17&lt;/ref-type&gt;&lt;contributors&gt;&lt;authors&gt;&lt;author&gt;Baudat, F.&lt;/author&gt;&lt;author&gt;Imai, Y.&lt;/author&gt;&lt;author&gt;de Massy, B.&lt;/author&gt;&lt;/authors&gt;&lt;/contributors&gt;&lt;auth-address&gt;Institute of Human Genetics, Unite Propre de Recherche 1142, Centre National de la Recherche Scientifique, 141 rue de la Cardonille, 34396 Montpellier, France.&lt;/auth-address&gt;&lt;titles&gt;&lt;title&gt;Meiotic recombination in mammals: localization and regulation&lt;/title&gt;&lt;secondary-title&gt;Nat Rev Genet&lt;/secondary-title&gt;&lt;/titles&gt;&lt;periodical&gt;&lt;full-title&gt;Nat Rev Genet&lt;/full-title&gt;&lt;/periodical&gt;&lt;pages&gt;794-806&lt;/pages&gt;&lt;volume&gt;14&lt;/volume&gt;&lt;number&gt;11&lt;/number&gt;&lt;edition&gt;2013/10/19&lt;/edition&gt;&lt;keywords&gt;&lt;keyword&gt;Animals&lt;/keyword&gt;&lt;keyword&gt;Biological Evolution&lt;/keyword&gt;&lt;keyword&gt;Chromosome Segregation&lt;/keyword&gt;&lt;keyword&gt;*Chromosomes&lt;/keyword&gt;&lt;keyword&gt;*Crossing Over, Genetic&lt;/keyword&gt;&lt;keyword&gt;DNA Breaks, Double-Stranded&lt;/keyword&gt;&lt;keyword&gt;Genes, Regulator&lt;/keyword&gt;&lt;keyword&gt;*Genome&lt;/keyword&gt;&lt;keyword&gt;Histone-Lysine N-Methyltransferase/*genetics/metabolism&lt;/keyword&gt;&lt;keyword&gt;Humans&lt;/keyword&gt;&lt;keyword&gt;Mammals/*genetics&lt;/keyword&gt;&lt;keyword&gt;*Meiosis&lt;/keyword&gt;&lt;/keywords&gt;&lt;dates&gt;&lt;year&gt;2013&lt;/year&gt;&lt;pub-dates&gt;&lt;date&gt;Nov&lt;/date&gt;&lt;/pub-dates&gt;&lt;/dates&gt;&lt;isbn&gt;1471-0064 (Electronic)&amp;#xD;1471-0056 (Linking)&lt;/isbn&gt;&lt;accession-num&gt;24136506&lt;/accession-num&gt;&lt;urls&gt;&lt;related-urls&gt;&lt;url&gt;http://www.ncbi.nlm.nih.gov/pubmed/24136506&lt;/url&gt;&lt;/related-urls&gt;&lt;/urls&gt;&lt;electronic-resource-num&gt;10.1038/nrg3573&amp;#xD;nrg3573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870618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" w:tooltip="Baudat, 2013 #935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</w:t>
        </w:r>
      </w:hyperlink>
      <w:r w:rsidR="00870618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Lack of CO can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result in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chromosomal non</w:t>
      </w:r>
      <w:r w:rsidR="009B7731" w:rsidRPr="00931094">
        <w:rPr>
          <w:rFonts w:ascii="Arial" w:hAnsi="Arial" w:cs="Arial"/>
          <w:sz w:val="22"/>
          <w:szCs w:val="22"/>
          <w:lang w:val="en-US"/>
        </w:rPr>
        <w:t>-</w:t>
      </w:r>
      <w:r w:rsidRPr="00931094">
        <w:rPr>
          <w:rFonts w:ascii="Arial" w:hAnsi="Arial" w:cs="Arial"/>
          <w:sz w:val="22"/>
          <w:szCs w:val="22"/>
          <w:lang w:val="en-US"/>
        </w:rPr>
        <w:t>disjunction</w:t>
      </w:r>
      <w:r w:rsidR="009B7731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leading to the production of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aneuploid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gametes</w:t>
      </w:r>
      <w:r w:rsidR="00145AFA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8C29AE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&lt;EndNote&gt;&lt;Cite&gt;&lt;Author&gt;Hassold&lt;/Author&gt;&lt;Year&gt;2001&lt;/Year&gt;&lt;RecNum&gt;9696&lt;/RecNum&gt;&lt;DisplayText&gt;[2]&lt;/DisplayText&gt;&lt;record&gt;&lt;rec-number&gt;9696&lt;/rec-number&gt;&lt;foreign-keys&gt;&lt;key app="EN" db-id="edzsws09ue0zarezdf3xavapxd50zdv0dt9t"&gt;9696&lt;/key&gt;&lt;/foreign-keys&gt;&lt;ref-type name="Journal Article"&gt;17&lt;/ref-type&gt;&lt;contributors&gt;&lt;authors&gt;&lt;author&gt;Hassold, T.&lt;/author&gt;&lt;author&gt;Hunt, P.&lt;/author&gt;&lt;/authors&gt;&lt;/contributors&gt;&lt;auth-address&gt;Department of Genetics, Case Western Reserve University, 10,900 Euclid Avenue, Cleveland, Ohio 44106, USA. tjh6@pop.cwru.edu&lt;/auth-address&gt;&lt;titles&gt;&lt;title&gt;To err (meiotically) is human: the genesis of human aneuploidy&lt;/title&gt;&lt;secondary-title&gt;Nat Rev Genet&lt;/secondary-title&gt;&lt;/titles&gt;&lt;periodical&gt;&lt;full-title&gt;Nat Rev Genet&lt;/full-title&gt;&lt;/periodical&gt;&lt;pages&gt;280-91&lt;/pages&gt;&lt;volume&gt;2&lt;/volume&gt;&lt;number&gt;4&lt;/number&gt;&lt;edition&gt;2001/04/03&lt;/edition&gt;&lt;keywords&gt;&lt;keyword&gt;*Aneuploidy&lt;/keyword&gt;&lt;keyword&gt;Animals&lt;/keyword&gt;&lt;keyword&gt;Chromosome Segregation/genetics&lt;/keyword&gt;&lt;keyword&gt;Down Syndrome/genetics&lt;/keyword&gt;&lt;keyword&gt;Female&lt;/keyword&gt;&lt;keyword&gt;Humans&lt;/keyword&gt;&lt;keyword&gt;Maternal Age&lt;/keyword&gt;&lt;keyword&gt;Meiosis/*genetics&lt;/keyword&gt;&lt;keyword&gt;Nondisjunction, Genetic&lt;/keyword&gt;&lt;keyword&gt;Polymorphism, Genetic/genetics&lt;/keyword&gt;&lt;keyword&gt;Pregnancy&lt;/keyword&gt;&lt;keyword&gt;Pregnancy, High-Risk&lt;/keyword&gt;&lt;keyword&gt;Recombination, Genetic/genetics&lt;/keyword&gt;&lt;keyword&gt;Risk Factors&lt;/keyword&gt;&lt;keyword&gt;Smoking/adverse effects&lt;/keyword&gt;&lt;keyword&gt;Trisomy/genetics&lt;/keyword&gt;&lt;/keywords&gt;&lt;dates&gt;&lt;year&gt;2001&lt;/year&gt;&lt;pub-dates&gt;&lt;date&gt;Apr&lt;/date&gt;&lt;/pub-dates&gt;&lt;/dates&gt;&lt;isbn&gt;1471-0056 (Print)&amp;#xD;1471-0056 (Linking)&lt;/isbn&gt;&lt;accession-num&gt;11283700&lt;/accession-num&gt;&lt;urls&gt;&lt;related-urls&gt;&lt;url&gt;http://www.ncbi.nlm.nih.gov/pubmed/11283700&lt;/url&gt;&lt;/related-urls&gt;&lt;/urls&gt;&lt;electronic-resource-num&gt;10.1038/35066065&amp;#xD;35066065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8C29AE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" w:tooltip="Hassold, 2001 #9696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</w:t>
        </w:r>
      </w:hyperlink>
      <w:r w:rsidR="008C29AE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In the most severe cases, low levels of CO can be associated </w:t>
      </w:r>
      <w:r w:rsidR="00B40340" w:rsidRPr="00931094">
        <w:rPr>
          <w:rFonts w:ascii="Arial" w:hAnsi="Arial" w:cs="Arial"/>
          <w:sz w:val="22"/>
          <w:szCs w:val="22"/>
          <w:lang w:val="en-US"/>
        </w:rPr>
        <w:t xml:space="preserve">with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impaired spermatogenesis</w:t>
      </w:r>
      <w:r w:rsidR="00145AFA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PEVuZE5vdGU+PENpdGU+PEF1dGhvcj5FZ296Y3VlPC9BdXRob3I+PFllYXI+MTk4MzwvWWVhcj48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</w:fldData>
        </w:fldChar>
      </w:r>
      <w:r w:rsidR="008C29AE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PEVuZE5vdGU+PENpdGU+PEF1dGhvcj5FZ296Y3VlPC9BdXRob3I+PFllYXI+MTk4MzwvWWVhcj48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</w:fldData>
        </w:fldChar>
      </w:r>
      <w:r w:rsidR="008C29AE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8C29AE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" w:tooltip="Egozcue, 1983 #9697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</w:t>
        </w:r>
      </w:hyperlink>
      <w:r w:rsidR="008C29AE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4" w:tooltip="Tempest, 2011 #9693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</w:t>
        </w:r>
      </w:hyperlink>
      <w:r w:rsidR="008C29AE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>.</w:t>
      </w:r>
    </w:p>
    <w:p w:rsidR="00D30B6B" w:rsidRPr="00931094" w:rsidRDefault="005918F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>Recombination sites are not distributed homogeneously along the chromosomes.</w:t>
      </w:r>
      <w:r w:rsidR="00D30B6B" w:rsidRPr="00931094">
        <w:rPr>
          <w:rFonts w:ascii="Arial" w:hAnsi="Arial" w:cs="Arial"/>
          <w:sz w:val="22"/>
          <w:szCs w:val="22"/>
          <w:lang w:val="en-US"/>
        </w:rPr>
        <w:t xml:space="preserve"> Indeed, two COs </w:t>
      </w:r>
      <w:r w:rsidR="00B40340" w:rsidRPr="00931094">
        <w:rPr>
          <w:rFonts w:ascii="Arial" w:hAnsi="Arial" w:cs="Arial"/>
          <w:sz w:val="22"/>
          <w:szCs w:val="22"/>
          <w:lang w:val="en-US"/>
        </w:rPr>
        <w:t xml:space="preserve">very rarely </w:t>
      </w:r>
      <w:r w:rsidR="00D30B6B" w:rsidRPr="00931094">
        <w:rPr>
          <w:rFonts w:ascii="Arial" w:hAnsi="Arial" w:cs="Arial"/>
          <w:sz w:val="22"/>
          <w:szCs w:val="22"/>
          <w:lang w:val="en-US"/>
        </w:rPr>
        <w:t xml:space="preserve">occur near </w:t>
      </w:r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to </w:t>
      </w:r>
      <w:r w:rsidR="00D30B6B" w:rsidRPr="00931094">
        <w:rPr>
          <w:rFonts w:ascii="Arial" w:hAnsi="Arial" w:cs="Arial"/>
          <w:sz w:val="22"/>
          <w:szCs w:val="22"/>
          <w:lang w:val="en-US"/>
        </w:rPr>
        <w:t xml:space="preserve">one another. This phenomenon, known since 1916, has been </w:t>
      </w:r>
      <w:r w:rsidR="00440897" w:rsidRPr="00931094">
        <w:rPr>
          <w:rFonts w:ascii="Arial" w:hAnsi="Arial" w:cs="Arial"/>
          <w:sz w:val="22"/>
          <w:szCs w:val="22"/>
          <w:lang w:val="en-US"/>
        </w:rPr>
        <w:t>termed</w:t>
      </w:r>
      <w:r w:rsidR="00D30B6B" w:rsidRPr="00931094">
        <w:rPr>
          <w:rFonts w:ascii="Arial" w:hAnsi="Arial" w:cs="Arial"/>
          <w:sz w:val="22"/>
          <w:szCs w:val="22"/>
          <w:lang w:val="en-US"/>
        </w:rPr>
        <w:t xml:space="preserve"> "interference"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62745C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&lt;EndNote&gt;&lt;Cite&gt;&lt;Author&gt;Muller&lt;/Author&gt;&lt;Year&gt;1916&lt;/Year&gt;&lt;RecNum&gt;9337&lt;/RecNum&gt;&lt;DisplayText&gt;[5]&lt;/DisplayText&gt;&lt;record&gt;&lt;rec-number&gt;9337&lt;/rec-number&gt;&lt;foreign-keys&gt;&lt;key app="EN" db-id="edzsws09ue0zarezdf3xavapxd50zdv0dt9t"&gt;9337&lt;/key&gt;&lt;/foreign-keys&gt;&lt;ref-type name="Journal Article"&gt;17&lt;/ref-type&gt;&lt;contributors&gt;&lt;authors&gt;&lt;author&gt;Muller, H. J.&lt;/author&gt;&lt;/authors&gt;&lt;/contributors&gt;&lt;titles&gt;&lt;title&gt;The mecanism of crossing over&lt;/title&gt;&lt;secondary-title&gt;Am. Nat.&lt;/secondary-title&gt;&lt;/titles&gt;&lt;periodical&gt;&lt;full-title&gt;Am. Nat.&lt;/full-title&gt;&lt;/periodical&gt;&lt;pages&gt;193-221&lt;/pages&gt;&lt;volume&gt;50&lt;/volume&gt;&lt;dates&gt;&lt;year&gt;1916&lt;/year&gt;&lt;/dates&gt;&lt;urls&gt;&lt;/urls&gt;&lt;/record&gt;&lt;/Cite&gt;&lt;/EndNote&gt;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870618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5" w:tooltip="Muller, 1916 #9337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5</w:t>
        </w:r>
      </w:hyperlink>
      <w:r w:rsidR="00870618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 and d</w:t>
      </w:r>
      <w:r w:rsidR="00D30B6B" w:rsidRPr="00931094">
        <w:rPr>
          <w:rFonts w:ascii="Arial" w:hAnsi="Arial" w:cs="Arial"/>
          <w:sz w:val="22"/>
          <w:szCs w:val="22"/>
          <w:lang w:val="en-US"/>
        </w:rPr>
        <w:t xml:space="preserve">ifferent models </w:t>
      </w:r>
      <w:r w:rsidR="009B7731" w:rsidRPr="00931094">
        <w:rPr>
          <w:rFonts w:ascii="Arial" w:hAnsi="Arial" w:cs="Arial"/>
          <w:sz w:val="22"/>
          <w:szCs w:val="22"/>
          <w:lang w:val="en-US"/>
        </w:rPr>
        <w:t xml:space="preserve">have been proposed to </w:t>
      </w:r>
      <w:r w:rsidR="00D30B6B" w:rsidRPr="00931094">
        <w:rPr>
          <w:rFonts w:ascii="Arial" w:hAnsi="Arial" w:cs="Arial"/>
          <w:sz w:val="22"/>
          <w:szCs w:val="22"/>
          <w:lang w:val="en-US"/>
        </w:rPr>
        <w:t xml:space="preserve">explain </w:t>
      </w:r>
      <w:r w:rsidR="00F22753" w:rsidRPr="00931094">
        <w:rPr>
          <w:rFonts w:ascii="Arial" w:hAnsi="Arial" w:cs="Arial"/>
          <w:sz w:val="22"/>
          <w:szCs w:val="22"/>
          <w:lang w:val="en-US"/>
        </w:rPr>
        <w:t>it</w:t>
      </w:r>
      <w:r w:rsidR="00D30B6B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PEVuZE5vdGU+PENpdGU+PEF1dGhvcj5CZXJjaG93aXR6PC9BdXRob3I+PFllYXI+MjAxMDwvWWVh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</w:fldData>
        </w:fldChar>
      </w:r>
      <w:r w:rsidR="0062745C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PEVuZE5vdGU+PENpdGU+PEF1dGhvcj5CZXJjaG93aXR6PC9BdXRob3I+PFllYXI+MjAxMDwvWWVh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</w:fldData>
        </w:fldChar>
      </w:r>
      <w:r w:rsidR="0062745C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870618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6" w:tooltip="Berchowitz, 2010 #935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</w:t>
        </w:r>
      </w:hyperlink>
      <w:r w:rsidR="00870618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7" w:tooltip="Hulten, 2011 #9403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7</w:t>
        </w:r>
      </w:hyperlink>
      <w:r w:rsidR="00870618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D30B6B"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870618" w:rsidRPr="00931094">
        <w:rPr>
          <w:rFonts w:ascii="Arial" w:hAnsi="Arial" w:cs="Arial"/>
          <w:sz w:val="22"/>
          <w:szCs w:val="22"/>
          <w:lang w:val="en-US"/>
        </w:rPr>
        <w:t>Moreover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30B6B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ome chromosomal regions, </w:t>
      </w:r>
      <w:r w:rsidR="00440897" w:rsidRPr="00931094">
        <w:rPr>
          <w:rFonts w:ascii="Arial" w:hAnsi="Arial" w:cs="Arial"/>
          <w:sz w:val="22"/>
          <w:szCs w:val="22"/>
          <w:lang w:val="en-US"/>
        </w:rPr>
        <w:t xml:space="preserve">known as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recombination hotspots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62745C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&lt;EndNote&gt;&lt;Cite&gt;&lt;Author&gt;Petes&lt;/Author&gt;&lt;Year&gt;2001&lt;/Year&gt;&lt;RecNum&gt;9334&lt;/RecNum&gt;&lt;DisplayText&gt;[8]&lt;/DisplayText&gt;&lt;record&gt;&lt;rec-number&gt;9334&lt;/rec-number&gt;&lt;foreign-keys&gt;&lt;key app="EN" db-id="edzsws09ue0zarezdf3xavapxd50zdv0dt9t"&gt;9334&lt;/key&gt;&lt;/foreign-keys&gt;&lt;ref-type name="Journal Article"&gt;17&lt;/ref-type&gt;&lt;contributors&gt;&lt;authors&gt;&lt;author&gt;Petes, T. D.&lt;/author&gt;&lt;/authors&gt;&lt;/contributors&gt;&lt;auth-address&gt;Department of biology, University of North Carolina, Chapel Hill 27599-3280, USA. tompetes@email.unc.edu&lt;/auth-address&gt;&lt;titles&gt;&lt;title&gt;Meiotic recombination hot spots and cold spots&lt;/title&gt;&lt;secondary-title&gt;Nat Rev Genet&lt;/secondary-title&gt;&lt;/titles&gt;&lt;periodical&gt;&lt;full-title&gt;Nat Rev Genet&lt;/full-title&gt;&lt;/periodical&gt;&lt;pages&gt;360-9&lt;/pages&gt;&lt;volume&gt;2&lt;/volume&gt;&lt;number&gt;5&lt;/number&gt;&lt;edition&gt;2001/05/02&lt;/edition&gt;&lt;keywords&gt;&lt;keyword&gt;Animals&lt;/keyword&gt;&lt;keyword&gt;*Chromosome Mapping&lt;/keyword&gt;&lt;keyword&gt;Crossing Over, Genetic&lt;/keyword&gt;&lt;keyword&gt;Histones/genetics&lt;/keyword&gt;&lt;keyword&gt;Humans&lt;/keyword&gt;&lt;keyword&gt;Meiosis/*genetics&lt;/keyword&gt;&lt;keyword&gt;Models, Genetic&lt;/keyword&gt;&lt;keyword&gt;Mutation&lt;/keyword&gt;&lt;keyword&gt;Prognosis&lt;/keyword&gt;&lt;keyword&gt;*Recombination, Genetic&lt;/keyword&gt;&lt;keyword&gt;Saccharomyces&lt;/keyword&gt;&lt;keyword&gt;Tandem Repeat Sequences/genetics&lt;/keyword&gt;&lt;/keywords&gt;&lt;dates&gt;&lt;year&gt;2001&lt;/year&gt;&lt;pub-dates&gt;&lt;date&gt;May&lt;/date&gt;&lt;/pub-dates&gt;&lt;/dates&gt;&lt;isbn&gt;1471-0056 (Print)&amp;#xD;1471-0056 (Linking)&lt;/isbn&gt;&lt;accession-num&gt;11331902&lt;/accession-num&gt;&lt;urls&gt;&lt;related-urls&gt;&lt;url&gt;http://www.ncbi.nlm.nih.gov/pubmed/11331902&lt;/url&gt;&lt;/related-urls&gt;&lt;/urls&gt;&lt;electronic-resource-num&gt;10.1038/35072078&amp;#xD;35072078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870618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8" w:tooltip="Petes, 2001 #9334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8</w:t>
        </w:r>
      </w:hyperlink>
      <w:r w:rsidR="00870618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>, are preferentially affected by recombination. In Humans, 23,000 crossover hotspots</w:t>
      </w:r>
      <w:r w:rsidR="00F22753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1-2 kb </w:t>
      </w:r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in </w:t>
      </w:r>
      <w:r w:rsidRPr="00931094">
        <w:rPr>
          <w:rFonts w:ascii="Arial" w:hAnsi="Arial" w:cs="Arial"/>
          <w:sz w:val="22"/>
          <w:szCs w:val="22"/>
          <w:lang w:val="en-US"/>
        </w:rPr>
        <w:t>length and spaced approximately every 50-100 kb</w:t>
      </w:r>
      <w:r w:rsidR="00440897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have been identified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PEVuZE5vdGU+PENpdGU+PEF1dGhvcj5NY1ZlYW48L0F1dGhvcj48WWVhcj4yMDA0PC9ZZWFyPjxS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</w:fldData>
        </w:fldChar>
      </w:r>
      <w:r w:rsidR="005870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PEVuZE5vdGU+PENpdGU+PEF1dGhvcj5NY1ZlYW48L0F1dGhvcj48WWVhcj4yMDA0PC9ZZWFyPjxS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</w:fldData>
        </w:fldChar>
      </w:r>
      <w:r w:rsidR="005870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2908D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9" w:tooltip="McVean, 2004 #933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9-11</w:t>
        </w:r>
      </w:hyperlink>
      <w:r w:rsidR="002908D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They exhibit different recombination activities and are located in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genic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as well as in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intergenic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regions. Recently, the PR domain zinc finger protein 9 (PRDM9) has been shown to play a major role in the specification of </w:t>
      </w:r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such </w:t>
      </w:r>
      <w:r w:rsidRPr="00931094">
        <w:rPr>
          <w:rFonts w:ascii="Arial" w:hAnsi="Arial" w:cs="Arial"/>
          <w:sz w:val="22"/>
          <w:szCs w:val="22"/>
          <w:lang w:val="en-US"/>
        </w:rPr>
        <w:t>recombination hotspots in mice</w:t>
      </w:r>
      <w:r w:rsidR="005343D1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humans 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and pigs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PEVuZE5vdGU+PENpdGU+PEF1dGhvcj5CYXVkYXQ8L0F1dGhvcj48WWVhcj4yMDEwPC9ZZWFyPjxS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PEVuZE5vdGU+PENpdGU+PEF1dGhvcj5CYXVkYXQ8L0F1dGhvcj48WWVhcj4yMDEwPC9ZZWFyPjxS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2" w:tooltip="Baudat, 2010 #9352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12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13" w:tooltip="Tortereau, 2012 #932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13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PRDM9 encodes a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histone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methyl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transferase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that allows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trimethylation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of the H3K4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histone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Pr="00931094">
        <w:rPr>
          <w:rFonts w:ascii="Arial" w:hAnsi="Arial" w:cs="Arial"/>
          <w:sz w:val="22"/>
          <w:szCs w:val="22"/>
          <w:lang w:val="en-US"/>
        </w:rPr>
        <w:lastRenderedPageBreak/>
        <w:t xml:space="preserve">Active hot spots in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mice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are enriched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for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H3K4me3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&lt;EndNote&gt;&lt;Cite&gt;&lt;Author&gt;Grey&lt;/Author&gt;&lt;Year&gt;2011&lt;/Year&gt;&lt;RecNum&gt;4172&lt;/RecNum&gt;&lt;DisplayText&gt;[14]&lt;/DisplayText&gt;&lt;record&gt;&lt;rec-number&gt;4172&lt;/rec-number&gt;&lt;foreign-keys&gt;&lt;key app="EN" db-id="s2te925sw0w2v4efw99vr59qtvwe09vte2xa"&gt;4172&lt;/key&gt;&lt;/foreign-keys&gt;&lt;ref-type name="Journal Article"&gt;17&lt;/ref-type&gt;&lt;contributors&gt;&lt;authors&gt;&lt;author&gt;Grey, C.&lt;/author&gt;&lt;author&gt;Barthes, P.&lt;/author&gt;&lt;author&gt;Chauveau-Le Friec, G.&lt;/author&gt;&lt;author&gt;Langa, F.&lt;/author&gt;&lt;author&gt;Baudat, F.&lt;/author&gt;&lt;author&gt;de Massy, B.&lt;/author&gt;&lt;/authors&gt;&lt;/contributors&gt;&lt;auth-address&gt;Institut de Genetique Humaine, CNRS UPR, Montpellier, France.&lt;/auth-address&gt;&lt;titles&gt;&lt;title&gt;Mouse PRDM9 DNA-binding specificity determines sites of histone H3 lysine 4 trimethylation for initiation of meiotic recombination&lt;/title&gt;&lt;secondary-title&gt;PLoS Biol&lt;/secondary-title&gt;&lt;/titles&gt;&lt;periodical&gt;&lt;full-title&gt;PLoS Biol&lt;/full-title&gt;&lt;/periodical&gt;&lt;pages&gt;e1001176&lt;/pages&gt;&lt;volume&gt;9&lt;/volume&gt;&lt;number&gt;10&lt;/number&gt;&lt;edition&gt;2011/10/27&lt;/edition&gt;&lt;keywords&gt;&lt;keyword&gt;Animals&lt;/keyword&gt;&lt;keyword&gt;*Crossing Over, Genetic&lt;/keyword&gt;&lt;keyword&gt;DNA Breaks, Double-Stranded&lt;/keyword&gt;&lt;keyword&gt;Histone-Lysine N-Methyltransferase/*genetics&lt;/keyword&gt;&lt;keyword&gt;Histones/*metabolism&lt;/keyword&gt;&lt;keyword&gt;*Meiosis&lt;/keyword&gt;&lt;keyword&gt;Methylation&lt;/keyword&gt;&lt;keyword&gt;Mice&lt;/keyword&gt;&lt;keyword&gt;Mice, Inbred C57BL&lt;/keyword&gt;&lt;keyword&gt;Mice, Transgenic&lt;/keyword&gt;&lt;keyword&gt;*Zinc Fingers&lt;/keyword&gt;&lt;/keywords&gt;&lt;dates&gt;&lt;year&gt;2011&lt;/year&gt;&lt;pub-dates&gt;&lt;date&gt;Oct&lt;/date&gt;&lt;/pub-dates&gt;&lt;/dates&gt;&lt;isbn&gt;1545-7885 (Electronic)&amp;#xD;1544-9173 (Linking)&lt;/isbn&gt;&lt;accession-num&gt;22028627&lt;/accession-num&gt;&lt;urls&gt;&lt;related-urls&gt;&lt;url&gt;http://www.ncbi.nlm.nih.gov/pubmed/22028627&lt;/url&gt;&lt;/related-urls&gt;&lt;/urls&gt;&lt;custom2&gt;3196474&lt;/custom2&gt;&lt;electronic-resource-num&gt;10.1371/journal.pbio.1001176&amp;#xD;PBIOLOGY-D-11-02060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4" w:tooltip="Grey, 2011 #4172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14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Moreover, the DNA sequence matching the predicted </w:t>
      </w:r>
      <w:r w:rsidR="00F22753" w:rsidRPr="00931094">
        <w:rPr>
          <w:rFonts w:ascii="Arial" w:hAnsi="Arial" w:cs="Arial"/>
          <w:sz w:val="22"/>
          <w:szCs w:val="22"/>
          <w:lang w:val="en-US"/>
        </w:rPr>
        <w:t xml:space="preserve">PRDM9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binding site is present in 40% of the hot spots identified by linkage disequilibrium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&lt;EndNote&gt;&lt;Cite&gt;&lt;Author&gt;Myers&lt;/Author&gt;&lt;Year&gt;2008&lt;/Year&gt;&lt;RecNum&gt;4200&lt;/RecNum&gt;&lt;DisplayText&gt;[15]&lt;/DisplayText&gt;&lt;record&gt;&lt;rec-number&gt;4200&lt;/rec-number&gt;&lt;foreign-keys&gt;&lt;key app="EN" db-id="s2te925sw0w2v4efw99vr59qtvwe09vte2xa"&gt;4200&lt;/key&gt;&lt;/foreign-keys&gt;&lt;ref-type name="Journal Article"&gt;17&lt;/ref-type&gt;&lt;contributors&gt;&lt;authors&gt;&lt;author&gt;Myers, S.&lt;/author&gt;&lt;author&gt;Freeman, C.&lt;/author&gt;&lt;author&gt;Auton, A.&lt;/author&gt;&lt;author&gt;Donnelly, P.&lt;/author&gt;&lt;author&gt;McVean, G.&lt;/author&gt;&lt;/authors&gt;&lt;/contributors&gt;&lt;auth-address&gt;Broad Institute of Massachusetts Institute of Technology and Harvard, 7 Cambridge Center, Cambridge, Massachusetts 02142, USA. myers@stats.ox.ac.uk&lt;/auth-address&gt;&lt;titles&gt;&lt;title&gt;A common sequence motif associated with recombination hot spots and genome instability in humans&lt;/title&gt;&lt;secondary-title&gt;Nat Genet&lt;/secondary-title&gt;&lt;/titles&gt;&lt;periodical&gt;&lt;full-title&gt;Nat Genet&lt;/full-title&gt;&lt;/periodical&gt;&lt;pages&gt;1124-9&lt;/pages&gt;&lt;volume&gt;40&lt;/volume&gt;&lt;number&gt;9&lt;/number&gt;&lt;edition&gt;2009/01/24&lt;/edition&gt;&lt;keywords&gt;&lt;keyword&gt;*Base Sequence&lt;/keyword&gt;&lt;keyword&gt;*Crossing Over, Genetic&lt;/keyword&gt;&lt;keyword&gt;*Genomic Instability&lt;/keyword&gt;&lt;keyword&gt;Humans&lt;/keyword&gt;&lt;keyword&gt;Molecular Sequence Data&lt;/keyword&gt;&lt;keyword&gt;Mutation&lt;/keyword&gt;&lt;keyword&gt;*Recombination, Genetic&lt;/keyword&gt;&lt;keyword&gt;Repetitive Sequences, Nucleic Acid&lt;/keyword&gt;&lt;/keywords&gt;&lt;dates&gt;&lt;year&gt;2008&lt;/year&gt;&lt;pub-dates&gt;&lt;date&gt;Sep&lt;/date&gt;&lt;/pub-dates&gt;&lt;/dates&gt;&lt;isbn&gt;1061-4036 (Print)&amp;#xD;1061-4036 (Linking)&lt;/isbn&gt;&lt;accession-num&gt;19165926&lt;/accession-num&gt;&lt;urls&gt;&lt;related-urls&gt;&lt;url&gt;http://www.ncbi.nlm.nih.gov/pubmed/19165926&lt;/url&gt;&lt;/related-urls&gt;&lt;/urls&gt;&lt;electronic-resource-num&gt;10.1038/ng.213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5" w:tooltip="Myers, 2008 #420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15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>.</w:t>
      </w:r>
      <w:r w:rsidR="006C7C91" w:rsidRPr="00931094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5918F5" w:rsidRPr="00931094" w:rsidRDefault="005918F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Historically, meiotic recombination studies </w:t>
      </w:r>
      <w:r w:rsidR="00F22753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have </w:t>
      </w:r>
      <w:r w:rsidR="00B758AD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relied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on the physical localization of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chiasmatas</w:t>
      </w:r>
      <w:proofErr w:type="spellEnd"/>
      <w:r w:rsidR="000605CA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begin"/>
      </w:r>
      <w:r w:rsidR="007E7F1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instrText xml:space="preserve"> ADDIN EN.CITE &lt;EndNote&gt;&lt;Cite&gt;&lt;Author&gt;Hulten&lt;/Author&gt;&lt;Year&gt;1974&lt;/Year&gt;&lt;RecNum&gt;9493&lt;/RecNum&gt;&lt;DisplayText&gt;[16]&lt;/DisplayText&gt;&lt;record&gt;&lt;rec-number&gt;9493&lt;/rec-number&gt;&lt;foreign-keys&gt;&lt;key app="EN" db-id="edzsws09ue0zarezdf3xavapxd50zdv0dt9t"&gt;9493&lt;/key&gt;&lt;/foreign-keys&gt;&lt;ref-type name="Journal Article"&gt;17&lt;/ref-type&gt;&lt;contributors&gt;&lt;authors&gt;&lt;author&gt;Hulten, M.&lt;/author&gt;&lt;/authors&gt;&lt;/contributors&gt;&lt;titles&gt;&lt;title&gt;Chiasma distribution at diakinesis in the normal human male&lt;/title&gt;&lt;secondary-title&gt;Hereditas&lt;/secondary-title&gt;&lt;/titles&gt;&lt;periodical&gt;&lt;full-title&gt;Hereditas&lt;/full-title&gt;&lt;/periodical&gt;&lt;pages&gt;55-78&lt;/pages&gt;&lt;volume&gt;76&lt;/volume&gt;&lt;number&gt;1&lt;/number&gt;&lt;edition&gt;1974/01/01&lt;/edition&gt;&lt;keywords&gt;&lt;keyword&gt;Aged&lt;/keyword&gt;&lt;keyword&gt;*Chromosomes&lt;/keyword&gt;&lt;keyword&gt;*Crossing Over, Genetic&lt;/keyword&gt;&lt;keyword&gt;Humans&lt;/keyword&gt;&lt;keyword&gt;Karyotyping&lt;/keyword&gt;&lt;keyword&gt;Kinetics&lt;/keyword&gt;&lt;keyword&gt;Male&lt;/keyword&gt;&lt;keyword&gt;*Meiosis&lt;/keyword&gt;&lt;keyword&gt;Spermatozoa/cytology&lt;/keyword&gt;&lt;keyword&gt;Staining and Labeling&lt;/keyword&gt;&lt;keyword&gt;Testis/cytology&lt;/keyword&gt;&lt;/keywords&gt;&lt;dates&gt;&lt;year&gt;1974&lt;/year&gt;&lt;/dates&gt;&lt;isbn&gt;0018-0661 (Print)&amp;#xD;0018-0661 (Linking)&lt;/isbn&gt;&lt;accession-num&gt;4136005&lt;/accession-num&gt;&lt;urls&gt;&lt;related-urls&gt;&lt;url&gt;http://www.ncbi.nlm.nih.gov/pubmed/4136005&lt;/url&gt;&lt;/related-urls&gt;&lt;/urls&gt;&lt;language&gt;eng&lt;/language&gt;&lt;/record&gt;&lt;/Cite&gt;&lt;/EndNote&gt;</w:instrTex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separate"/>
      </w:r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[</w:t>
      </w:r>
      <w:hyperlink w:anchor="_ENREF_16" w:tooltip="Hulten, 1974 #9493" w:history="1">
        <w:r w:rsidR="00173ACC" w:rsidRPr="00931094">
          <w:rPr>
            <w:rStyle w:val="transpan"/>
            <w:rFonts w:ascii="Arial" w:eastAsiaTheme="majorEastAsia" w:hAnsi="Arial" w:cs="Arial"/>
            <w:noProof/>
            <w:sz w:val="22"/>
            <w:szCs w:val="22"/>
            <w:shd w:val="clear" w:color="auto" w:fill="FFFFFF" w:themeFill="background1"/>
            <w:lang w:val="en-US"/>
          </w:rPr>
          <w:t>16</w:t>
        </w:r>
      </w:hyperlink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]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end"/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, or on linkage analysis 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begin"/>
      </w:r>
      <w:r w:rsidR="007E7F1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instrText xml:space="preserve"> ADDIN EN.CITE &lt;EndNote&gt;&lt;Cite&gt;&lt;Author&gt;Mikawa&lt;/Author&gt;&lt;Year&gt;1999&lt;/Year&gt;&lt;RecNum&gt;9300&lt;/RecNum&gt;&lt;DisplayText&gt;[17]&lt;/DisplayText&gt;&lt;record&gt;&lt;rec-number&gt;9300&lt;/rec-number&gt;&lt;foreign-keys&gt;&lt;key app="EN" db-id="edzsws09ue0zarezdf3xavapxd50zdv0dt9t"&gt;9300&lt;/key&gt;&lt;/foreign-keys&gt;&lt;ref-type name="Journal Article"&gt;17&lt;/ref-type&gt;&lt;contributors&gt;&lt;authors&gt;&lt;author&gt;Mikawa, S.&lt;/author&gt;&lt;author&gt;Akita, T.&lt;/author&gt;&lt;author&gt;Hisamatsu, N.&lt;/author&gt;&lt;author&gt;Inage, Y.&lt;/author&gt;&lt;author&gt;Ito, Y.&lt;/author&gt;&lt;author&gt;Kobayashi, E.&lt;/author&gt;&lt;author&gt;Kusumoto, H.&lt;/author&gt;&lt;author&gt;Matsumoto, T.&lt;/author&gt;&lt;author&gt;Mikami, H.&lt;/author&gt;&lt;author&gt;Minezawa, M.&lt;/author&gt;&lt;author&gt;Miyake, M.&lt;/author&gt;&lt;author&gt;Shimanuki, S.&lt;/author&gt;&lt;author&gt;Sugiyama, C.&lt;/author&gt;&lt;author&gt;Uchida, Y.&lt;/author&gt;&lt;author&gt;Wada, Y.&lt;/author&gt;&lt;author&gt;Yanai, S.&lt;/author&gt;&lt;author&gt;Yasue, H.&lt;/author&gt;&lt;/authors&gt;&lt;/contributors&gt;&lt;auth-address&gt;Department of Animal Breeding and Genetics, National Institute of Animal Industry, Ibaraki, Japan.&lt;/auth-address&gt;&lt;titles&gt;&lt;title&gt;A linkage map of 243 DNA markers in an intercross of Gottingen miniature and Meishan pigs&lt;/title&gt;&lt;secondary-title&gt;Anim Genet&lt;/secondary-title&gt;&lt;/titles&gt;&lt;periodical&gt;&lt;full-title&gt;Anim Genet&lt;/full-title&gt;&lt;/periodical&gt;&lt;pages&gt;407-17&lt;/pages&gt;&lt;volume&gt;30&lt;/volume&gt;&lt;number&gt;6&lt;/number&gt;&lt;edition&gt;1999/12/28&lt;/edition&gt;&lt;keywords&gt;&lt;keyword&gt;Animals&lt;/keyword&gt;&lt;keyword&gt;Chromosome Mapping/*veterinary&lt;/keyword&gt;&lt;keyword&gt;DNA Primers&lt;/keyword&gt;&lt;keyword&gt;Female&lt;/keyword&gt;&lt;keyword&gt;Genetic Markers&lt;/keyword&gt;&lt;keyword&gt;Genotype&lt;/keyword&gt;&lt;keyword&gt;Male&lt;/keyword&gt;&lt;keyword&gt;Microsatellite Repeats&lt;/keyword&gt;&lt;keyword&gt;Pedigree&lt;/keyword&gt;&lt;keyword&gt;Software&lt;/keyword&gt;&lt;keyword&gt;Swine/*genetics&lt;/keyword&gt;&lt;/keywords&gt;&lt;dates&gt;&lt;year&gt;1999&lt;/year&gt;&lt;pub-dates&gt;&lt;date&gt;Dec&lt;/date&gt;&lt;/pub-dates&gt;&lt;/dates&gt;&lt;isbn&gt;0268-9146 (Print)&amp;#xD;0268-9146 (Linking)&lt;/isbn&gt;&lt;accession-num&gt;10612229&lt;/accession-num&gt;&lt;urls&gt;&lt;related-urls&gt;&lt;url&gt;http://www.ncbi.nlm.nih.gov/pubmed/10612229&lt;/url&gt;&lt;/related-urls&gt;&lt;/urls&gt;&lt;language&gt;eng&lt;/language&gt;&lt;/record&gt;&lt;/Cite&gt;&lt;/EndNote&gt;</w:instrTex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separate"/>
      </w:r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[</w:t>
      </w:r>
      <w:hyperlink w:anchor="_ENREF_17" w:tooltip="Mikawa, 1999 #9300" w:history="1">
        <w:r w:rsidR="00173ACC" w:rsidRPr="00931094">
          <w:rPr>
            <w:rStyle w:val="transpan"/>
            <w:rFonts w:ascii="Arial" w:eastAsiaTheme="majorEastAsia" w:hAnsi="Arial" w:cs="Arial"/>
            <w:noProof/>
            <w:sz w:val="22"/>
            <w:szCs w:val="22"/>
            <w:shd w:val="clear" w:color="auto" w:fill="FFFFFF" w:themeFill="background1"/>
            <w:lang w:val="en-US"/>
          </w:rPr>
          <w:t>17</w:t>
        </w:r>
      </w:hyperlink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]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end"/>
      </w:r>
      <w:r w:rsidR="00805BB4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.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The discovery of proteins involved in CO formation (especially MLH1 and MLH3 observed in late recombination nodules) allowed </w:t>
      </w:r>
      <w:r w:rsidR="00360C5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the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direct study of recombination using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immunocytological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approaches </w:t>
      </w:r>
      <w:r w:rsidR="0058791E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fldChar w:fldCharType="begin"/>
      </w:r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instrText xml:space="preserve"> ADDIN EN.CITE &lt;EndNote&gt;&lt;Cite&gt;&lt;Author&gt;Anderson&lt;/Author&gt;&lt;Year&gt;1999&lt;/Year&gt;&lt;RecNum&gt;9320&lt;/RecNum&gt;&lt;DisplayText&gt;[18]&lt;/DisplayText&gt;&lt;record&gt;&lt;rec-number&gt;9320&lt;/rec-number&gt;&lt;foreign-keys&gt;&lt;key app="EN" db-id="edzsws09ue0zarezdf3xavapxd50zdv0dt9t"&gt;9320&lt;/key&gt;&lt;/foreign-keys&gt;&lt;ref-type name="Journal Article"&gt;17&lt;/ref-type&gt;&lt;contributors&gt;&lt;authors&gt;&lt;author&gt;Anderson, L. K.&lt;/author&gt;&lt;author&gt;Reeves, A.&lt;/author&gt;&lt;author&gt;Webb, L. M.&lt;/author&gt;&lt;author&gt;Ashley, T.&lt;/author&gt;&lt;/authors&gt;&lt;/contributors&gt;&lt;auth-address&gt;Department of Biology, Colorado State University, Fort Collins, Colorado 80523, USA. lorrie@lamar.colostate.edu&lt;/auth-address&gt;&lt;titles&gt;&lt;title&gt;Distribution of crossing over on mouse synaptonemal complexes using immunofluorescent localization of MLH1 protein&lt;/title&gt;&lt;secondary-title&gt;Genetics&lt;/secondary-title&gt;&lt;/titles&gt;&lt;periodical&gt;&lt;full-title&gt;Genetics&lt;/full-title&gt;&lt;/periodical&gt;&lt;pages&gt;1569-79&lt;/pages&gt;&lt;volume&gt;151&lt;/volume&gt;&lt;number&gt;4&lt;/number&gt;&lt;edition&gt;1999/04/02&lt;/edition&gt;&lt;keywords&gt;&lt;keyword&gt;Adaptor Proteins, Signal Transducing&lt;/keyword&gt;&lt;keyword&gt;Animals&lt;/keyword&gt;&lt;keyword&gt;Base Pair Mismatch&lt;/keyword&gt;&lt;keyword&gt;Binding Sites&lt;/keyword&gt;&lt;keyword&gt;Carrier Proteins&lt;/keyword&gt;&lt;keyword&gt;*Crossing Over, Genetic&lt;/keyword&gt;&lt;keyword&gt;DNA Repair&lt;/keyword&gt;&lt;keyword&gt;Male&lt;/keyword&gt;&lt;keyword&gt;Mice&lt;/keyword&gt;&lt;keyword&gt;Mice, Inbred C57BL&lt;/keyword&gt;&lt;keyword&gt;Microscopy, Fluorescence&lt;/keyword&gt;&lt;keyword&gt;Neoplasm Proteins/*metabolism&lt;/keyword&gt;&lt;keyword&gt;Nuclear Proteins&lt;/keyword&gt;&lt;keyword&gt;Recombination, Genetic&lt;/keyword&gt;&lt;keyword&gt;Spermatocytes/metabolism/ultrastructure&lt;/keyword&gt;&lt;keyword&gt;Synaptonemal Complex/*genetics&lt;/keyword&gt;&lt;/keywords&gt;&lt;dates&gt;&lt;year&gt;1999&lt;/year&gt;&lt;pub-dates&gt;&lt;date&gt;Apr&lt;/date&gt;&lt;/pub-dates&gt;&lt;/dates&gt;&lt;isbn&gt;0016-6731 (Print)&amp;#xD;0016-6731 (Linking)&lt;/isbn&gt;&lt;accession-num&gt;10101178&lt;/accession-num&gt;&lt;urls&gt;&lt;related-urls&gt;&lt;url&gt;http://www.ncbi.nlm.nih.gov/pubmed/10101178&lt;/url&gt;&lt;/related-urls&gt;&lt;/urls&gt;&lt;custom2&gt;1460565&lt;/custom2&gt;&lt;language&gt;eng&lt;/language&gt;&lt;/record&gt;&lt;/Cite&gt;&lt;/EndNote&gt;</w:instrText>
      </w:r>
      <w:r w:rsidR="0058791E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fldChar w:fldCharType="separate"/>
      </w:r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[</w:t>
      </w:r>
      <w:hyperlink w:anchor="_ENREF_18" w:tooltip="Anderson, 1999 #9320" w:history="1">
        <w:r w:rsidR="00173ACC" w:rsidRPr="00931094">
          <w:rPr>
            <w:rStyle w:val="transpan"/>
            <w:rFonts w:ascii="Arial" w:eastAsiaTheme="majorEastAsia" w:hAnsi="Arial" w:cs="Arial"/>
            <w:noProof/>
            <w:sz w:val="22"/>
            <w:szCs w:val="22"/>
            <w:shd w:val="clear" w:color="auto" w:fill="FFFFFF" w:themeFill="background1"/>
            <w:lang w:val="en-US"/>
          </w:rPr>
          <w:t>18</w:t>
        </w:r>
      </w:hyperlink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]</w:t>
      </w:r>
      <w:r w:rsidR="0058791E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fldChar w:fldCharType="end"/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. </w:t>
      </w:r>
      <w:r w:rsidR="00360C50" w:rsidRPr="00931094">
        <w:rPr>
          <w:rFonts w:ascii="Arial" w:hAnsi="Arial" w:cs="Arial"/>
          <w:sz w:val="22"/>
          <w:szCs w:val="22"/>
          <w:lang w:val="en-US"/>
        </w:rPr>
        <w:t xml:space="preserve">Such approaches have also been used to </w:t>
      </w:r>
      <w:proofErr w:type="spellStart"/>
      <w:r w:rsidR="00360C50" w:rsidRPr="00931094">
        <w:rPr>
          <w:rFonts w:ascii="Arial" w:hAnsi="Arial" w:cs="Arial"/>
          <w:sz w:val="22"/>
          <w:szCs w:val="22"/>
          <w:lang w:val="en-US"/>
        </w:rPr>
        <w:t>analyse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CO interference, for </w:t>
      </w:r>
      <w:r w:rsidR="00B40340" w:rsidRPr="00931094">
        <w:rPr>
          <w:rFonts w:ascii="Arial" w:hAnsi="Arial" w:cs="Arial"/>
          <w:sz w:val="22"/>
          <w:szCs w:val="22"/>
          <w:lang w:val="en-US"/>
        </w:rPr>
        <w:t xml:space="preserve">example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by fitting the distribution of inter-CO distances to the gamma model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173ACC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&lt;EndNote&gt;&lt;Cite&gt;&lt;Author&gt;Lian&lt;/Author&gt;&lt;Year&gt;2008&lt;/Year&gt;&lt;RecNum&gt;9341&lt;/RecNum&gt;&lt;DisplayText&gt;[19]&lt;/DisplayText&gt;&lt;record&gt;&lt;rec-number&gt;9341&lt;/rec-number&gt;&lt;foreign-keys&gt;&lt;key app="EN" db-id="edzsws09ue0zarezdf3xavapxd50zdv0dt9t"&gt;9341&lt;/key&gt;&lt;/foreign-keys&gt;&lt;ref-type name="Journal Article"&gt;17&lt;/ref-type&gt;&lt;contributors&gt;&lt;authors&gt;&lt;author&gt;Lian, J.&lt;/author&gt;&lt;author&gt;Yin, Y.&lt;/author&gt;&lt;author&gt;Oliver-Bonet, M.&lt;/author&gt;&lt;author&gt;Liehr, T.&lt;/author&gt;&lt;author&gt;Ko, E.&lt;/author&gt;&lt;author&gt;Turek, P.&lt;/author&gt;&lt;author&gt;Sun, F.&lt;/author&gt;&lt;author&gt;Martin, R. H.&lt;/author&gt;&lt;/authors&gt;&lt;/contributors&gt;&lt;auth-address&gt;Hefei National Laboratory for Physical Sciences, Microscale 2 School of Life Sciences, University of Science and Technology of China, Hefei, Anhui 230026, China.&lt;/auth-address&gt;&lt;titles&gt;&lt;title&gt;Variation in crossover interference levels on individual chromosomes from human males&lt;/title&gt;&lt;secondary-title&gt;Hum Mol Genet&lt;/secondary-title&gt;&lt;/titles&gt;&lt;periodical&gt;&lt;full-title&gt;Hum Mol Genet&lt;/full-title&gt;&lt;/periodical&gt;&lt;pages&gt;2583-94&lt;/pages&gt;&lt;volume&gt;17&lt;/volume&gt;&lt;number&gt;17&lt;/number&gt;&lt;edition&gt;2008/05/27&lt;/edition&gt;&lt;keywords&gt;&lt;keyword&gt;Centromere/metabolism&lt;/keyword&gt;&lt;keyword&gt;Chromosomes, Human/*metabolism&lt;/keyword&gt;&lt;keyword&gt;*Crossing Over, Genetic&lt;/keyword&gt;&lt;keyword&gt;Humans&lt;/keyword&gt;&lt;keyword&gt;In Situ Hybridization, Fluorescence&lt;/keyword&gt;&lt;keyword&gt;Male&lt;/keyword&gt;&lt;keyword&gt;Meiosis&lt;/keyword&gt;&lt;keyword&gt;Pachytene Stage&lt;/keyword&gt;&lt;keyword&gt;Spermatogenesis&lt;/keyword&gt;&lt;keyword&gt;Synaptonemal Complex/metabolism&lt;/keyword&gt;&lt;keyword&gt;Testis/metabolism&lt;/keyword&gt;&lt;/keywords&gt;&lt;dates&gt;&lt;year&gt;2008&lt;/year&gt;&lt;pub-dates&gt;&lt;date&gt;Sep 1&lt;/date&gt;&lt;/pub-dates&gt;&lt;/dates&gt;&lt;isbn&gt;1460-2083 (Electronic)&amp;#xD;0964-6906 (Linking)&lt;/isbn&gt;&lt;accession-num&gt;18502786&lt;/accession-num&gt;&lt;urls&gt;&lt;related-urls&gt;&lt;url&gt;http://www.ncbi.nlm.nih.gov/pubmed/18502786&lt;/url&gt;&lt;/related-urls&gt;&lt;/urls&gt;&lt;electronic-resource-num&gt;ddn158 [pii]&amp;#xD;10.1093/hmg/ddn158&lt;/electronic-resource-num&gt;&lt;language&gt;eng&lt;/language&gt;&lt;/record&gt;&lt;/Cite&gt;&lt;/EndNote&gt;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173ACC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9" w:tooltip="Lian, 2008 #934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19</w:t>
        </w:r>
      </w:hyperlink>
      <w:r w:rsidR="00173ACC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Until now, </w:t>
      </w:r>
      <w:proofErr w:type="spellStart"/>
      <w:r w:rsidR="00360C5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immunocytological</w:t>
      </w:r>
      <w:proofErr w:type="spellEnd"/>
      <w:r w:rsidR="00360C5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techniques have been used to study recombination patterns in various mammalian species </w:t>
      </w:r>
      <w:r w:rsidR="00360C5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such as 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mouse 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begin">
          <w:fldData xml:space="preserve">PEVuZE5vdGU+PENpdGU+PEF1dGhvcj5Gcm9lbmlja2U8L0F1dGhvcj48WWVhcj4yMDAyPC9ZZWFy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</w:fldData>
        </w:fldChar>
      </w:r>
      <w:r w:rsidR="007E7F1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instrText xml:space="preserve"> ADDIN EN.CITE </w:instrTex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begin">
          <w:fldData xml:space="preserve">PEVuZE5vdGU+PENpdGU+PEF1dGhvcj5Gcm9lbmlja2U8L0F1dGhvcj48WWVhcj4yMDAyPC9ZZWFy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</w:fldData>
        </w:fldChar>
      </w:r>
      <w:r w:rsidR="007E7F1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instrText xml:space="preserve"> ADDIN EN.CITE.DATA </w:instrTex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end"/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separate"/>
      </w:r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[</w:t>
      </w:r>
      <w:hyperlink w:anchor="_ENREF_20" w:tooltip="Froenicke, 2002 #9345" w:history="1">
        <w:r w:rsidR="00173ACC" w:rsidRPr="00931094">
          <w:rPr>
            <w:rStyle w:val="transpan"/>
            <w:rFonts w:ascii="Arial" w:eastAsiaTheme="majorEastAsia" w:hAnsi="Arial" w:cs="Arial"/>
            <w:noProof/>
            <w:sz w:val="22"/>
            <w:szCs w:val="22"/>
            <w:shd w:val="clear" w:color="auto" w:fill="FFFFFF" w:themeFill="background1"/>
            <w:lang w:val="en-US"/>
          </w:rPr>
          <w:t>20</w:t>
        </w:r>
      </w:hyperlink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]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end"/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, </w:t>
      </w:r>
      <w:r w:rsidR="000605CA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Man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begin">
          <w:fldData xml:space="preserve">PEVuZE5vdGU+PENpdGU+PEF1dGhvcj5TdW48L0F1dGhvcj48WWVhcj4yMDA0PC9ZZWFyPjxSZWNO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</w:fldData>
        </w:fldChar>
      </w:r>
      <w:r w:rsidR="007E7F1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instrText xml:space="preserve"> ADDIN EN.CITE </w:instrTex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begin">
          <w:fldData xml:space="preserve">PEVuZE5vdGU+PENpdGU+PEF1dGhvcj5TdW48L0F1dGhvcj48WWVhcj4yMDA0PC9ZZWFyPjxSZWNO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</w:fldData>
        </w:fldChar>
      </w:r>
      <w:r w:rsidR="007E7F1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instrText xml:space="preserve"> ADDIN EN.CITE.DATA </w:instrTex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end"/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separate"/>
      </w:r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[</w:t>
      </w:r>
      <w:hyperlink w:anchor="_ENREF_21" w:tooltip="Sun, 2004 #9328" w:history="1">
        <w:r w:rsidR="00173ACC" w:rsidRPr="00931094">
          <w:rPr>
            <w:rStyle w:val="transpan"/>
            <w:rFonts w:ascii="Arial" w:eastAsiaTheme="majorEastAsia" w:hAnsi="Arial" w:cs="Arial"/>
            <w:noProof/>
            <w:sz w:val="22"/>
            <w:szCs w:val="22"/>
            <w:shd w:val="clear" w:color="auto" w:fill="FFFFFF" w:themeFill="background1"/>
            <w:lang w:val="en-US"/>
          </w:rPr>
          <w:t>21</w:t>
        </w:r>
      </w:hyperlink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]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end"/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, </w:t>
      </w:r>
      <w:r w:rsidR="00B758AD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cattle</w:t>
      </w:r>
      <w:r w:rsidR="00805BB4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begin"/>
      </w:r>
      <w:r w:rsidR="007E7F1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instrText xml:space="preserve"> ADDIN EN.CITE &lt;EndNote&gt;&lt;Cite&gt;&lt;Author&gt;Vozdova&lt;/Author&gt;&lt;Year&gt;2013&lt;/Year&gt;&lt;RecNum&gt;9285&lt;/RecNum&gt;&lt;DisplayText&gt;[22]&lt;/DisplayText&gt;&lt;record&gt;&lt;rec-number&gt;9285&lt;/rec-number&gt;&lt;foreign-keys&gt;&lt;key app="EN" db-id="edzsws09ue0zarezdf3xavapxd50zdv0dt9t"&gt;9285&lt;/key&gt;&lt;/foreign-keys&gt;&lt;ref-type name="Journal Article"&gt;17&lt;/ref-type&gt;&lt;contributors&gt;&lt;authors&gt;&lt;author&gt;Vozdova, M.&lt;/author&gt;&lt;author&gt;Sebestova, H.&lt;/author&gt;&lt;author&gt;Kubickova, S.&lt;/author&gt;&lt;author&gt;Cernohorska, H.&lt;/author&gt;&lt;author&gt;Vahala, J.&lt;/author&gt;&lt;author&gt;Rubes, J.&lt;/author&gt;&lt;/authors&gt;&lt;/contributors&gt;&lt;auth-address&gt;Veterinary Research Institute, Brno, CZ-621 00 Czech Republic. vozdova@vri.cz&lt;/auth-address&gt;&lt;titles&gt;&lt;title&gt;A comparative study of meiotic recombination in cattle (Bos taurus) and three wildebeest species (Connochaetes gnou, C. taurinus taurinus and C. t. albojubatus)&lt;/title&gt;&lt;secondary-title&gt;Cytogenet Genome Res&lt;/secondary-title&gt;&lt;/titles&gt;&lt;periodical&gt;&lt;full-title&gt;Cytogenet Genome Res&lt;/full-title&gt;&lt;/periodical&gt;&lt;pages&gt;36-45&lt;/pages&gt;&lt;volume&gt;140&lt;/volume&gt;&lt;number&gt;1&lt;/number&gt;&lt;edition&gt;2013/04/19&lt;/edition&gt;&lt;keywords&gt;&lt;keyword&gt;Animals&lt;/keyword&gt;&lt;keyword&gt;Cattle/*genetics&lt;/keyword&gt;&lt;keyword&gt;Cell Cycle Proteins/genetics&lt;/keyword&gt;&lt;keyword&gt;Centromere/genetics&lt;/keyword&gt;&lt;keyword&gt;Chromosomes, Mammalian/*genetics&lt;/keyword&gt;&lt;keyword&gt;In Situ Hybridization, Fluorescence&lt;/keyword&gt;&lt;keyword&gt;Male&lt;/keyword&gt;&lt;keyword&gt;*Meiosis&lt;/keyword&gt;&lt;keyword&gt;Pachytene Stage&lt;/keyword&gt;&lt;keyword&gt;*Recombination, Genetic&lt;/keyword&gt;&lt;keyword&gt;Ruminants/*genetics&lt;/keyword&gt;&lt;keyword&gt;Sex Chromosomes/genetics&lt;/keyword&gt;&lt;keyword&gt;Spermatocytes/cytology&lt;/keyword&gt;&lt;keyword&gt;Synaptonemal Complex/genetics&lt;/keyword&gt;&lt;keyword&gt;Testis/cytology&lt;/keyword&gt;&lt;/keywords&gt;&lt;dates&gt;&lt;year&gt;2013&lt;/year&gt;&lt;/dates&gt;&lt;isbn&gt;1424-859X (Electronic)&amp;#xD;1424-8581 (Linking)&lt;/isbn&gt;&lt;accession-num&gt;23594414&lt;/accession-num&gt;&lt;urls&gt;&lt;related-urls&gt;&lt;url&gt;http://www.ncbi.nlm.nih.gov/pubmed/23594414&lt;/url&gt;&lt;/related-urls&gt;&lt;/urls&gt;&lt;electronic-resource-num&gt;10.1159/000350444&amp;#xD;000350444 [pii]&lt;/electronic-resource-num&gt;&lt;language&gt;eng&lt;/language&gt;&lt;/record&gt;&lt;/Cite&gt;&lt;/EndNote&gt;</w:instrTex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separate"/>
      </w:r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[</w:t>
      </w:r>
      <w:hyperlink w:anchor="_ENREF_22" w:tooltip="Vozdova, 2013 #9285" w:history="1">
        <w:r w:rsidR="00173ACC" w:rsidRPr="00931094">
          <w:rPr>
            <w:rStyle w:val="transpan"/>
            <w:rFonts w:ascii="Arial" w:eastAsiaTheme="majorEastAsia" w:hAnsi="Arial" w:cs="Arial"/>
            <w:noProof/>
            <w:sz w:val="22"/>
            <w:szCs w:val="22"/>
            <w:shd w:val="clear" w:color="auto" w:fill="FFFFFF" w:themeFill="background1"/>
            <w:lang w:val="en-US"/>
          </w:rPr>
          <w:t>22</w:t>
        </w:r>
      </w:hyperlink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]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end"/>
      </w:r>
      <w:r w:rsidR="00805BB4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, 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cat 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begin"/>
      </w:r>
      <w:r w:rsidR="007E7F10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instrText xml:space="preserve"> ADDIN EN.CITE &lt;EndNote&gt;&lt;Cite&gt;&lt;Author&gt;Borodin&lt;/Author&gt;&lt;Year&gt;2008&lt;/Year&gt;&lt;RecNum&gt;9371&lt;/RecNum&gt;&lt;DisplayText&gt;[23]&lt;/DisplayText&gt;&lt;record&gt;&lt;rec-number&gt;9371&lt;/rec-number&gt;&lt;foreign-keys&gt;&lt;key app="EN" db-id="edzsws09ue0zarezdf3xavapxd50zdv0dt9t"&gt;9371&lt;/key&gt;&lt;/foreign-keys&gt;&lt;ref-type name="Journal Article"&gt;17&lt;/ref-type&gt;&lt;contributors&gt;&lt;authors&gt;&lt;author&gt;Borodin, P. M.&lt;/author&gt;&lt;author&gt;Karamysheva, T. V.&lt;/author&gt;&lt;author&gt;Rubtsov, N. B.&lt;/author&gt;&lt;/authors&gt;&lt;/contributors&gt;&lt;titles&gt;&lt;title&gt;[Immunofluorescent analysis of meiotic recombination and interference in the domestic cat]&lt;/title&gt;&lt;secondary-title&gt;Tsitologiia&lt;/secondary-title&gt;&lt;/titles&gt;&lt;periodical&gt;&lt;full-title&gt;Tsitologiia&lt;/full-title&gt;&lt;/periodical&gt;&lt;pages&gt;62-6&lt;/pages&gt;&lt;volume&gt;50&lt;/volume&gt;&lt;number&gt;1&lt;/number&gt;&lt;edition&gt;2008/04/16&lt;/edition&gt;&lt;keywords&gt;&lt;keyword&gt;Animals&lt;/keyword&gt;&lt;keyword&gt;Cats&lt;/keyword&gt;&lt;keyword&gt;Cell Nucleus/genetics&lt;/keyword&gt;&lt;keyword&gt;Centromere/metabolism&lt;/keyword&gt;&lt;keyword&gt;Chromosomes, Mammalian/*genetics&lt;/keyword&gt;&lt;keyword&gt;*Crossing Over, Genetic&lt;/keyword&gt;&lt;keyword&gt;Fluorescent Antibody Technique, Direct&lt;/keyword&gt;&lt;keyword&gt;Interferometry&lt;/keyword&gt;&lt;keyword&gt;Male&lt;/keyword&gt;&lt;keyword&gt;*Meiosis&lt;/keyword&gt;&lt;keyword&gt;Nuclear Proteins/metabolism&lt;/keyword&gt;&lt;keyword&gt;*Recombination, Genetic&lt;/keyword&gt;&lt;keyword&gt;Spermatocytes/*cytology/metabolism&lt;/keyword&gt;&lt;keyword&gt;Synaptonemal Complex/genetics&lt;/keyword&gt;&lt;/keywords&gt;&lt;dates&gt;&lt;year&gt;2008&lt;/year&gt;&lt;/dates&gt;&lt;isbn&gt;0041-3771 (Print)&amp;#xD;0041-3771 (Linking)&lt;/isbn&gt;&lt;accession-num&gt;18409370&lt;/accession-num&gt;&lt;urls&gt;&lt;related-urls&gt;&lt;url&gt;http://www.ncbi.nlm.nih.gov/pubmed/18409370&lt;/url&gt;&lt;/related-urls&gt;&lt;/urls&gt;&lt;language&gt;rus&lt;/language&gt;&lt;/record&gt;&lt;/Cite&gt;&lt;/EndNote&gt;</w:instrTex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separate"/>
      </w:r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[</w:t>
      </w:r>
      <w:hyperlink w:anchor="_ENREF_23" w:tooltip="Borodin, 2008 #9371" w:history="1">
        <w:r w:rsidR="00173ACC" w:rsidRPr="00931094">
          <w:rPr>
            <w:rStyle w:val="transpan"/>
            <w:rFonts w:ascii="Arial" w:eastAsiaTheme="majorEastAsia" w:hAnsi="Arial" w:cs="Arial"/>
            <w:noProof/>
            <w:sz w:val="22"/>
            <w:szCs w:val="22"/>
            <w:shd w:val="clear" w:color="auto" w:fill="FFFFFF" w:themeFill="background1"/>
            <w:lang w:val="en-US"/>
          </w:rPr>
          <w:t>23</w:t>
        </w:r>
      </w:hyperlink>
      <w:r w:rsidR="007E7F10" w:rsidRPr="00931094">
        <w:rPr>
          <w:rStyle w:val="transpan"/>
          <w:rFonts w:ascii="Arial" w:eastAsiaTheme="majorEastAsia" w:hAnsi="Arial" w:cs="Arial"/>
          <w:noProof/>
          <w:sz w:val="22"/>
          <w:szCs w:val="22"/>
          <w:shd w:val="clear" w:color="auto" w:fill="FFFFFF" w:themeFill="background1"/>
          <w:lang w:val="en-US"/>
        </w:rPr>
        <w:t>]</w:t>
      </w:r>
      <w:r w:rsidR="0058791E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fldChar w:fldCharType="end"/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, shrew </w: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instrText xml:space="preserve"> ADDIN EN.CITE &lt;EndNote&gt;&lt;Cite&gt;&lt;Author&gt;Borodin&lt;/Author&gt;&lt;Year&gt;2008&lt;/Year&gt;&lt;RecNum&gt;9370&lt;/RecNum&gt;&lt;DisplayText&gt;[24]&lt;/DisplayText&gt;&lt;record&gt;&lt;rec-number&gt;9370&lt;/rec-number&gt;&lt;foreign-keys&gt;&lt;key app="EN" db-id="edzsws09ue0zarezdf3xavapxd50zdv0dt9t"&gt;9370&lt;/key&gt;&lt;/foreign-keys&gt;&lt;ref-type name="Journal Article"&gt;17&lt;/ref-type&gt;&lt;contributors&gt;&lt;authors&gt;&lt;author&gt;Borodin, P. M.&lt;/author&gt;&lt;author&gt;Karamysheva, T. V.&lt;/author&gt;&lt;author&gt;Belonogova, N. M.&lt;/author&gt;&lt;author&gt;Torgasheva, A. A.&lt;/author&gt;&lt;author&gt;Rubtsov, N. B.&lt;/author&gt;&lt;author&gt;Searle, J. B.&lt;/author&gt;&lt;/authors&gt;&lt;/contributors&gt;&lt;auth-address&gt;Institute of Cytology and Genetics, Russian Academy of Sciences, Siberian Department, Novosibirsk, Russia.&lt;/auth-address&gt;&lt;titles&gt;&lt;title&gt;Recombination map of the common shrew, Sorex araneus (Eulipotyphla, Mammalia)&lt;/title&gt;&lt;secondary-title&gt;Genetics&lt;/secondary-title&gt;&lt;/titles&gt;&lt;periodical&gt;&lt;full-title&gt;Genetics&lt;/full-title&gt;&lt;/periodical&gt;&lt;pages&gt;621-32&lt;/pages&gt;&lt;volume&gt;178&lt;/volume&gt;&lt;number&gt;2&lt;/number&gt;&lt;edition&gt;2008/02/05&lt;/edition&gt;&lt;keywords&gt;&lt;keyword&gt;Animals&lt;/keyword&gt;&lt;keyword&gt;Ecosystem&lt;/keyword&gt;&lt;keyword&gt;Genetic Variation&lt;/keyword&gt;&lt;keyword&gt;Great Britain&lt;/keyword&gt;&lt;keyword&gt;Karyotyping&lt;/keyword&gt;&lt;keyword&gt;Male&lt;/keyword&gt;&lt;keyword&gt;Metaphase&lt;/keyword&gt;&lt;keyword&gt;Mitosis&lt;/keyword&gt;&lt;keyword&gt;*Recombination, Genetic&lt;/keyword&gt;&lt;keyword&gt;Seasons&lt;/keyword&gt;&lt;keyword&gt;Spermatocytes/cytology&lt;/keyword&gt;&lt;keyword&gt;Tupaiidae/*genetics&lt;/keyword&gt;&lt;keyword&gt;X Chromosome&lt;/keyword&gt;&lt;keyword&gt;Y Chromosome&lt;/keyword&gt;&lt;/keywords&gt;&lt;dates&gt;&lt;year&gt;2008&lt;/year&gt;&lt;pub-dates&gt;&lt;date&gt;Feb&lt;/date&gt;&lt;/pub-dates&gt;&lt;/dates&gt;&lt;isbn&gt;0016-6731 (Print)&amp;#xD;0016-6731 (Linking)&lt;/isbn&gt;&lt;accession-num&gt;18245365&lt;/accession-num&gt;&lt;urls&gt;&lt;related-urls&gt;&lt;url&gt;http://www.ncbi.nlm.nih.gov/pubmed/18245365&lt;/url&gt;&lt;url&gt;http://www.genetics.org/content/178/2/621.full.pdf&lt;/url&gt;&lt;/related-urls&gt;&lt;/urls&gt;&lt;custom2&gt;2248351&lt;/custom2&gt;&lt;electronic-resource-num&gt;genetics.107.079665 [pii]&amp;#xD;10.1534/genetics.107.079665&lt;/electronic-resource-num&gt;&lt;language&gt;eng&lt;/language&gt;&lt;/record&gt;&lt;/Cite&gt;&lt;/EndNote&gt;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4" w:tooltip="Borodin, 2008 #937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24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>, mink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instrText xml:space="preserve"> ADDIN EN.CITE &lt;EndNote&gt;&lt;Cite&gt;&lt;Author&gt;Borodin&lt;/Author&gt;&lt;Year&gt;2009&lt;/Year&gt;&lt;RecNum&gt;9369&lt;/RecNum&gt;&lt;DisplayText&gt;[25]&lt;/DisplayText&gt;&lt;record&gt;&lt;rec-number&gt;9369&lt;/rec-number&gt;&lt;foreign-keys&gt;&lt;key app="EN" db-id="edzsws09ue0zarezdf3xavapxd50zdv0dt9t"&gt;9369&lt;/key&gt;&lt;/foreign-keys&gt;&lt;ref-type name="Journal Article"&gt;17&lt;/ref-type&gt;&lt;contributors&gt;&lt;authors&gt;&lt;author&gt;Borodin, P. M.&lt;/author&gt;&lt;author&gt;Basheva, E. A.&lt;/author&gt;&lt;author&gt;Zhelezova, A. I.&lt;/author&gt;&lt;/authors&gt;&lt;/contributors&gt;&lt;auth-address&gt;Institute of Cytology and Genetics, Russian Academy of Sciences, Siberian Department, Novosibirsk 630090, Russia. borodin@bionet.nsc.ru&lt;/auth-address&gt;&lt;titles&gt;&lt;title&gt;Immunocytological analysis of meiotic recombination in the American mink (Mustela vison)&lt;/title&gt;&lt;secondary-title&gt;Anim Genet&lt;/secondary-title&gt;&lt;/titles&gt;&lt;periodical&gt;&lt;full-title&gt;Anim Genet&lt;/full-title&gt;&lt;/periodical&gt;&lt;pages&gt;235-8&lt;/pages&gt;&lt;volume&gt;40&lt;/volume&gt;&lt;number&gt;2&lt;/number&gt;&lt;edition&gt;2008/11/20&lt;/edition&gt;&lt;keywords&gt;&lt;keyword&gt;Adaptor Proteins, Signal Transducing/genetics/metabolism&lt;/keyword&gt;&lt;keyword&gt;Animals&lt;/keyword&gt;&lt;keyword&gt;Chromosome Mapping/veterinary&lt;/keyword&gt;&lt;keyword&gt;Crossing Over, Genetic&lt;/keyword&gt;&lt;keyword&gt;DNA Repair&lt;/keyword&gt;&lt;keyword&gt;Genetic Linkage&lt;/keyword&gt;&lt;keyword&gt;Immunohistochemistry&lt;/keyword&gt;&lt;keyword&gt;Male&lt;/keyword&gt;&lt;keyword&gt;Meiosis/*genetics&lt;/keyword&gt;&lt;keyword&gt;Mink/*genetics/metabolism&lt;/keyword&gt;&lt;keyword&gt;Nuclear Proteins/genetics/metabolism&lt;/keyword&gt;&lt;keyword&gt;*Recombination, Genetic&lt;/keyword&gt;&lt;keyword&gt;Spermatocytes/metabolism&lt;/keyword&gt;&lt;/keywords&gt;&lt;dates&gt;&lt;year&gt;2009&lt;/year&gt;&lt;pub-dates&gt;&lt;date&gt;Apr&lt;/date&gt;&lt;/pub-dates&gt;&lt;/dates&gt;&lt;isbn&gt;1365-2052 (Electronic)&amp;#xD;0268-9146 (Linking)&lt;/isbn&gt;&lt;accession-num&gt;19016679&lt;/accession-num&gt;&lt;urls&gt;&lt;related-urls&gt;&lt;url&gt;http://www.ncbi.nlm.nih.gov/pubmed/19016679&lt;/url&gt;&lt;/related-urls&gt;&lt;/urls&gt;&lt;electronic-resource-num&gt;AGE1808 [pii]&amp;#xD;10.1111/j.1365-2052.2008.01808.x&lt;/electronic-resource-num&gt;&lt;language&gt;eng&lt;/language&gt;&lt;/record&gt;&lt;/Cite&gt;&lt;/EndNote&gt;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5" w:tooltip="Borodin, 2009 #936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25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r w:rsidR="00440897" w:rsidRPr="00931094">
        <w:rPr>
          <w:rFonts w:ascii="Arial" w:hAnsi="Arial" w:cs="Arial"/>
          <w:noProof/>
          <w:sz w:val="22"/>
          <w:szCs w:val="22"/>
          <w:lang w:val="en-US"/>
        </w:rPr>
        <w:t xml:space="preserve">and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dog</w:t>
      </w:r>
      <w:r w:rsidR="00805BB4"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instrText xml:space="preserve"> ADDIN EN.CITE &lt;EndNote&gt;&lt;Cite&gt;&lt;Author&gt;Basheva&lt;/Author&gt;&lt;Year&gt;2008&lt;/Year&gt;&lt;RecNum&gt;9360&lt;/RecNum&gt;&lt;DisplayText&gt;[26]&lt;/DisplayText&gt;&lt;record&gt;&lt;rec-number&gt;9360&lt;/rec-number&gt;&lt;foreign-keys&gt;&lt;key app="EN" db-id="edzsws09ue0zarezdf3xavapxd50zdv0dt9t"&gt;9360&lt;/key&gt;&lt;/foreign-keys&gt;&lt;ref-type name="Journal Article"&gt;17&lt;/ref-type&gt;&lt;contributors&gt;&lt;authors&gt;&lt;author&gt;Basheva, E. A.&lt;/author&gt;&lt;author&gt;Bidau, C. J.&lt;/author&gt;&lt;author&gt;Borodin, P. M.&lt;/author&gt;&lt;/authors&gt;&lt;/contributors&gt;&lt;auth-address&gt;Russian Academy of Sciences, Siberian Department, Institute of Cytology and Genetics, Novosibirsk, Russia.&lt;/auth-address&gt;&lt;titles&gt;&lt;title&gt;General pattern of meiotic recombination in male dogs estimated by MLH1 and RAD51 immunolocalization&lt;/title&gt;&lt;secondary-title&gt;Chromosome Res&lt;/secondary-title&gt;&lt;/titles&gt;&lt;periodical&gt;&lt;full-title&gt;Chromosome Res&lt;/full-title&gt;&lt;/periodical&gt;&lt;pages&gt;709-19&lt;/pages&gt;&lt;volume&gt;16&lt;/volume&gt;&lt;number&gt;5&lt;/number&gt;&lt;edition&gt;2008/05/31&lt;/edition&gt;&lt;keywords&gt;&lt;keyword&gt;Animals&lt;/keyword&gt;&lt;keyword&gt;Chromosome Mapping&lt;/keyword&gt;&lt;keyword&gt;Crossing Over, Genetic&lt;/keyword&gt;&lt;keyword&gt;DNA Repair&lt;/keyword&gt;&lt;keyword&gt;Dogs/*genetics&lt;/keyword&gt;&lt;keyword&gt;Immunoassay&lt;/keyword&gt;&lt;keyword&gt;Male&lt;/keyword&gt;&lt;keyword&gt;*Meiosis&lt;/keyword&gt;&lt;keyword&gt;Nuclear Proteins/*analysis&lt;/keyword&gt;&lt;keyword&gt;Rad51 Recombinase/*analysis&lt;/keyword&gt;&lt;keyword&gt;Synaptonemal Complex&lt;/keyword&gt;&lt;/keywords&gt;&lt;dates&gt;&lt;year&gt;2008&lt;/year&gt;&lt;/dates&gt;&lt;isbn&gt;0967-3849 (Print)&amp;#xD;0967-3849 (Linking)&lt;/isbn&gt;&lt;accession-num&gt;18512122&lt;/accession-num&gt;&lt;urls&gt;&lt;related-urls&gt;&lt;url&gt;http://www.ncbi.nlm.nih.gov/pubmed/18512122&lt;/url&gt;&lt;/related-urls&gt;&lt;/urls&gt;&lt;electronic-resource-num&gt;10.1007/s10577-008-1221-y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6" w:tooltip="Basheva, 2008 #936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26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noProof/>
          <w:sz w:val="22"/>
          <w:szCs w:val="22"/>
          <w:lang w:val="en-US"/>
        </w:rPr>
        <w:t>, as well as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3 species of primates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instrText xml:space="preserve"> ADDIN EN.CITE &lt;EndNote&gt;&lt;Cite&gt;&lt;Author&gt;Garcia-Cruz&lt;/Author&gt;&lt;Year&gt;2011&lt;/Year&gt;&lt;RecNum&gt;9344&lt;/RecNum&gt;&lt;DisplayText&gt;[27]&lt;/DisplayText&gt;&lt;record&gt;&lt;rec-number&gt;9344&lt;/rec-number&gt;&lt;foreign-keys&gt;&lt;key app="EN" db-id="edzsws09ue0zarezdf3xavapxd50zdv0dt9t"&gt;9344&lt;/key&gt;&lt;/foreign-keys&gt;&lt;ref-type name="Journal Article"&gt;17&lt;/ref-type&gt;&lt;contributors&gt;&lt;authors&gt;&lt;author&gt;Garcia-Cruz, R.&lt;/author&gt;&lt;author&gt;Pacheco, S.&lt;/author&gt;&lt;author&gt;Brieno, M. A.&lt;/author&gt;&lt;author&gt;Steinberg, E. R.&lt;/author&gt;&lt;author&gt;Mudry, M. D.&lt;/author&gt;&lt;author&gt;Ruiz-Herrera, A.&lt;/author&gt;&lt;author&gt;Garcia-Caldes, M.&lt;/author&gt;&lt;/authors&gt;&lt;/contributors&gt;&lt;auth-address&gt;Departament de Biologia Cellular, Fisiologia i Immunologia, Universitat Autonoma de Barcelona, UAB Campus, Bellaterra, 08193, Barcelona, Spain.&lt;/auth-address&gt;&lt;titles&gt;&lt;title&gt;A comparative study of the recombination pattern in three species of Platyrrhini monkeys (primates)&lt;/title&gt;&lt;secondary-title&gt;Chromosoma&lt;/secondary-title&gt;&lt;/titles&gt;&lt;periodical&gt;&lt;full-title&gt;Chromosoma&lt;/full-title&gt;&lt;/periodical&gt;&lt;edition&gt;2011/07/08&lt;/edition&gt;&lt;dates&gt;&lt;year&gt;2011&lt;/year&gt;&lt;pub-dates&gt;&lt;date&gt;Jul 7&lt;/date&gt;&lt;/pub-dates&gt;&lt;/dates&gt;&lt;isbn&gt;1432-0886 (Electronic)&amp;#xD;0009-5915 (Linking)&lt;/isbn&gt;&lt;accession-num&gt;21735165&lt;/accession-num&gt;&lt;urls&gt;&lt;related-urls&gt;&lt;url&gt;http://www.ncbi.nlm.nih.gov/pubmed/21735165&lt;/url&gt;&lt;/related-urls&gt;&lt;/urls&gt;&lt;electronic-resource-num&gt;10.1007/s00412-011-0329-6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7" w:tooltip="Garcia-Cruz, 2011 #9344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27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noProof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noProof/>
          <w:sz w:val="22"/>
          <w:szCs w:val="22"/>
          <w:lang w:val="en-US"/>
        </w:rPr>
        <w:t>, but not in pigs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5918F5" w:rsidRPr="00931094" w:rsidRDefault="005918F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The domestic pig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karyotype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(2n=38) is </w:t>
      </w:r>
      <w:r w:rsidR="004F6F9C" w:rsidRPr="00931094">
        <w:rPr>
          <w:rFonts w:ascii="Arial" w:hAnsi="Arial" w:cs="Arial"/>
          <w:sz w:val="22"/>
          <w:szCs w:val="22"/>
          <w:lang w:val="en-US"/>
        </w:rPr>
        <w:t xml:space="preserve">composed </w:t>
      </w:r>
      <w:r w:rsidR="00B40340" w:rsidRPr="00931094">
        <w:rPr>
          <w:rFonts w:ascii="Arial" w:hAnsi="Arial" w:cs="Arial"/>
          <w:sz w:val="22"/>
          <w:szCs w:val="22"/>
          <w:lang w:val="en-US"/>
        </w:rPr>
        <w:t xml:space="preserve">of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2 sex chromosomes and 18 pairs of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(</w:t>
      </w:r>
      <w:r w:rsidR="00383B84" w:rsidRPr="00931094">
        <w:rPr>
          <w:rFonts w:ascii="Arial" w:hAnsi="Arial" w:cs="Arial"/>
          <w:sz w:val="22"/>
          <w:szCs w:val="22"/>
          <w:lang w:val="en-US"/>
        </w:rPr>
        <w:t>5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metacentric</w:t>
      </w:r>
      <w:r w:rsidR="004F6F9C" w:rsidRPr="00931094">
        <w:rPr>
          <w:rFonts w:ascii="Arial" w:hAnsi="Arial" w:cs="Arial"/>
          <w:sz w:val="22"/>
          <w:szCs w:val="22"/>
          <w:lang w:val="en-US"/>
        </w:rPr>
        <w:t>s</w:t>
      </w:r>
      <w:proofErr w:type="spellEnd"/>
      <w:r w:rsidR="00383B84" w:rsidRPr="00931094">
        <w:rPr>
          <w:rFonts w:ascii="Arial" w:hAnsi="Arial" w:cs="Arial"/>
          <w:sz w:val="22"/>
          <w:szCs w:val="22"/>
          <w:lang w:val="en-US"/>
        </w:rPr>
        <w:t>, 7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submetacentric</w:t>
      </w:r>
      <w:r w:rsidR="004F6F9C" w:rsidRPr="00931094">
        <w:rPr>
          <w:rFonts w:ascii="Arial" w:hAnsi="Arial" w:cs="Arial"/>
          <w:sz w:val="22"/>
          <w:szCs w:val="22"/>
          <w:lang w:val="en-US"/>
        </w:rPr>
        <w:t>s</w:t>
      </w:r>
      <w:proofErr w:type="spellEnd"/>
      <w:r w:rsidR="004F6F9C" w:rsidRPr="00931094">
        <w:rPr>
          <w:rFonts w:ascii="Arial" w:hAnsi="Arial" w:cs="Arial"/>
          <w:sz w:val="22"/>
          <w:szCs w:val="22"/>
          <w:lang w:val="en-US"/>
        </w:rPr>
        <w:t xml:space="preserve"> and 6 </w:t>
      </w:r>
      <w:proofErr w:type="spellStart"/>
      <w:r w:rsidR="004F6F9C" w:rsidRPr="00931094">
        <w:rPr>
          <w:rFonts w:ascii="Arial" w:hAnsi="Arial" w:cs="Arial"/>
          <w:sz w:val="22"/>
          <w:szCs w:val="22"/>
          <w:lang w:val="en-US"/>
        </w:rPr>
        <w:t>acrocentrics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)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&lt;EndNote&gt;&lt;Cite&gt;&lt;Author&gt;Ford&lt;/Author&gt;&lt;Year&gt;1980&lt;/Year&gt;&lt;RecNum&gt;2542&lt;/RecNum&gt;&lt;DisplayText&gt;[28]&lt;/DisplayText&gt;&lt;record&gt;&lt;rec-number&gt;2542&lt;/rec-number&gt;&lt;foreign-keys&gt;&lt;key app="EN" db-id="s2te925sw0w2v4efw99vr59qtvwe09vte2xa"&gt;2542&lt;/key&gt;&lt;/foreign-keys&gt;&lt;ref-type name="Conference Proceedings"&gt;10&lt;/ref-type&gt;&lt;contributors&gt;&lt;authors&gt;&lt;author&gt;Ford, C.E.&lt;/author&gt;&lt;author&gt;Pollock, D.L.&lt;/author&gt;&lt;author&gt;Gustavsson, I.&lt;/author&gt;&lt;/authors&gt;&lt;/contributors&gt;&lt;titles&gt;&lt;title&gt;Proceedings of the first international conference for the standardization of banded karyotype of domestic animals.&lt;/title&gt;&lt;/titles&gt;&lt;dates&gt;&lt;year&gt;1980&lt;/year&gt;&lt;/dates&gt;&lt;urls&gt;&lt;/urls&gt;&lt;/record&gt;&lt;/Cite&gt;&lt;/EndNote&gt;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8" w:tooltip="Ford, 1980 #2542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28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This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karyotypic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structure is relatively similar to that of Humans. For th</w:t>
      </w:r>
      <w:r w:rsidR="00440897" w:rsidRPr="00931094">
        <w:rPr>
          <w:rFonts w:ascii="Arial" w:hAnsi="Arial" w:cs="Arial"/>
          <w:sz w:val="22"/>
          <w:szCs w:val="22"/>
          <w:lang w:val="en-US"/>
        </w:rPr>
        <w:t>is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reason, the pig species is a much better animal model for meiotic recombination studies than other mammalian species</w:t>
      </w:r>
      <w:r w:rsidR="00360C50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like dogs or m</w:t>
      </w:r>
      <w:r w:rsidR="00440897" w:rsidRPr="00931094">
        <w:rPr>
          <w:rFonts w:ascii="Arial" w:hAnsi="Arial" w:cs="Arial"/>
          <w:sz w:val="22"/>
          <w:szCs w:val="22"/>
          <w:lang w:val="en-US"/>
        </w:rPr>
        <w:t>ice</w:t>
      </w:r>
      <w:r w:rsidR="00360C50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whose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karyotypes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contain only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chromosomes. </w:t>
      </w:r>
    </w:p>
    <w:p w:rsidR="005918F5" w:rsidRPr="00931094" w:rsidRDefault="005918F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In this paper, for the first time in the domestic pig, we present unique data on the meiotic recombination of males with normal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karyotypes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207EB6" w:rsidRPr="00931094">
        <w:rPr>
          <w:rFonts w:ascii="Arial" w:hAnsi="Arial" w:cs="Arial"/>
          <w:sz w:val="22"/>
          <w:szCs w:val="22"/>
          <w:lang w:val="en-US"/>
        </w:rPr>
        <w:t>obtained by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direct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immunocytological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approach. </w:t>
      </w:r>
      <w:r w:rsidR="003C52EC" w:rsidRPr="00931094">
        <w:rPr>
          <w:rFonts w:ascii="Arial" w:hAnsi="Arial" w:cs="Arial"/>
          <w:sz w:val="22"/>
          <w:szCs w:val="22"/>
          <w:lang w:val="en-US"/>
        </w:rPr>
        <w:t xml:space="preserve">Distribution of the MLH1 foci and the estimated strength of interference on the 18 porcine </w:t>
      </w:r>
      <w:proofErr w:type="spellStart"/>
      <w:r w:rsidR="003C52EC"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="003C52EC" w:rsidRPr="00931094">
        <w:rPr>
          <w:rFonts w:ascii="Arial" w:hAnsi="Arial" w:cs="Arial"/>
          <w:sz w:val="22"/>
          <w:szCs w:val="22"/>
          <w:lang w:val="en-US"/>
        </w:rPr>
        <w:t xml:space="preserve"> pairs were determined by identifying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each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by multiple specific loci </w:t>
      </w:r>
      <w:r w:rsidRPr="00931094">
        <w:rPr>
          <w:rFonts w:ascii="Arial" w:hAnsi="Arial" w:cs="Arial"/>
          <w:i/>
          <w:sz w:val="22"/>
          <w:szCs w:val="22"/>
          <w:lang w:val="en-US"/>
        </w:rPr>
        <w:t>in situ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hybridization</w:t>
      </w:r>
      <w:r w:rsidR="003C52EC" w:rsidRPr="00931094">
        <w:rPr>
          <w:rFonts w:ascii="Arial" w:hAnsi="Arial" w:cs="Arial"/>
          <w:sz w:val="22"/>
          <w:szCs w:val="22"/>
          <w:lang w:val="en-US"/>
        </w:rPr>
        <w:t>.</w:t>
      </w:r>
    </w:p>
    <w:p w:rsidR="005918F5" w:rsidRPr="00931094" w:rsidRDefault="005918F5" w:rsidP="008B7C8E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:rsidR="00937525" w:rsidRPr="00931094" w:rsidRDefault="00937525" w:rsidP="008B7C8E">
      <w:pPr>
        <w:pStyle w:val="TexteCar"/>
        <w:spacing w:after="0"/>
        <w:rPr>
          <w:rFonts w:ascii="Arial" w:hAnsi="Arial" w:cs="Arial"/>
          <w:b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>Materials and methods</w:t>
      </w:r>
    </w:p>
    <w:p w:rsidR="00937525" w:rsidRPr="00931094" w:rsidRDefault="00937525" w:rsidP="008B7C8E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>Ethics statement</w:t>
      </w:r>
    </w:p>
    <w:p w:rsidR="00937525" w:rsidRPr="00931094" w:rsidRDefault="00937525" w:rsidP="008B7C8E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Our experiments were conducted in accordance with the European Directive 2010/63/EU on the protection of animals used for scientific purposes, and validated by the Ethic Committee for Animal Experimentation of the Poitou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Charentes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region (France) (N° CE2012-2). The experimentation agreement number for the experimental farm in which the animals were raised was A-17-661.</w:t>
      </w:r>
    </w:p>
    <w:p w:rsidR="00937525" w:rsidRPr="00931094" w:rsidRDefault="0093752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937525" w:rsidRPr="00931094" w:rsidRDefault="00937525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>Biological material</w:t>
      </w:r>
    </w:p>
    <w:p w:rsidR="00937525" w:rsidRPr="00931094" w:rsidRDefault="0093752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Testicular samples were collected by </w:t>
      </w:r>
      <w:r w:rsidR="00324A87" w:rsidRPr="00931094">
        <w:rPr>
          <w:rFonts w:ascii="Arial" w:hAnsi="Arial" w:cs="Arial"/>
          <w:sz w:val="22"/>
          <w:szCs w:val="22"/>
          <w:lang w:val="en-US"/>
        </w:rPr>
        <w:t xml:space="preserve">surgical </w:t>
      </w:r>
      <w:r w:rsidRPr="00931094">
        <w:rPr>
          <w:rFonts w:ascii="Arial" w:hAnsi="Arial" w:cs="Arial"/>
          <w:sz w:val="22"/>
          <w:szCs w:val="22"/>
          <w:lang w:val="en-US"/>
        </w:rPr>
        <w:t>hemi-castration of 4 boars of different genotype</w:t>
      </w:r>
      <w:r w:rsidR="00BB7868" w:rsidRPr="00931094">
        <w:rPr>
          <w:rFonts w:ascii="Arial" w:hAnsi="Arial" w:cs="Arial"/>
          <w:sz w:val="22"/>
          <w:szCs w:val="22"/>
          <w:lang w:val="en-US"/>
        </w:rPr>
        <w:t xml:space="preserve"> (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Large White,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Meishan</w:t>
      </w:r>
      <w:proofErr w:type="spellEnd"/>
      <w:r w:rsidR="00B05C1A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587092" w:rsidRPr="00931094">
        <w:rPr>
          <w:rFonts w:ascii="Arial" w:hAnsi="Arial" w:cs="Arial"/>
          <w:sz w:val="22"/>
          <w:szCs w:val="22"/>
          <w:lang w:val="en-US"/>
        </w:rPr>
        <w:t>minipig</w:t>
      </w:r>
      <w:proofErr w:type="spellEnd"/>
      <w:r w:rsidR="00587092" w:rsidRPr="00931094">
        <w:rPr>
          <w:rFonts w:ascii="Arial" w:hAnsi="Arial" w:cs="Arial"/>
          <w:sz w:val="22"/>
          <w:szCs w:val="22"/>
          <w:lang w:val="en-US"/>
        </w:rPr>
        <w:t xml:space="preserve"> and </w:t>
      </w:r>
      <w:r w:rsidR="00B05C1A" w:rsidRPr="00931094">
        <w:rPr>
          <w:rFonts w:ascii="Arial" w:hAnsi="Arial" w:cs="Arial"/>
          <w:sz w:val="22"/>
          <w:szCs w:val="22"/>
          <w:lang w:val="en-US"/>
        </w:rPr>
        <w:t xml:space="preserve">crossbred between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Large White </w:t>
      </w:r>
      <w:r w:rsidR="00B05C1A" w:rsidRPr="00931094">
        <w:rPr>
          <w:rFonts w:ascii="Arial" w:hAnsi="Arial" w:cs="Arial"/>
          <w:sz w:val="22"/>
          <w:szCs w:val="22"/>
          <w:lang w:val="en-US"/>
        </w:rPr>
        <w:t>and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Creole</w:t>
      </w:r>
      <w:r w:rsidR="00BB7868" w:rsidRPr="00931094">
        <w:rPr>
          <w:rFonts w:ascii="Arial" w:hAnsi="Arial" w:cs="Arial"/>
          <w:sz w:val="22"/>
          <w:szCs w:val="22"/>
          <w:lang w:val="en-US"/>
        </w:rPr>
        <w:t>)</w:t>
      </w:r>
      <w:r w:rsidR="00805BB4" w:rsidRPr="00931094">
        <w:rPr>
          <w:rFonts w:ascii="Arial" w:hAnsi="Arial" w:cs="Arial"/>
          <w:sz w:val="22"/>
          <w:szCs w:val="22"/>
          <w:lang w:val="en-US"/>
        </w:rPr>
        <w:t xml:space="preserve"> and age (195, 360, </w:t>
      </w:r>
      <w:r w:rsidR="00587092" w:rsidRPr="00931094">
        <w:rPr>
          <w:rFonts w:ascii="Arial" w:hAnsi="Arial" w:cs="Arial"/>
          <w:sz w:val="22"/>
          <w:szCs w:val="22"/>
          <w:lang w:val="en-US"/>
        </w:rPr>
        <w:t>695</w:t>
      </w:r>
      <w:r w:rsidR="00BB7868" w:rsidRPr="00931094">
        <w:rPr>
          <w:rFonts w:ascii="Arial" w:hAnsi="Arial" w:cs="Arial"/>
          <w:sz w:val="22"/>
          <w:szCs w:val="22"/>
          <w:lang w:val="en-US"/>
        </w:rPr>
        <w:t xml:space="preserve"> and</w:t>
      </w:r>
      <w:r w:rsidR="00AF561D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092" w:rsidRPr="00931094">
        <w:rPr>
          <w:rFonts w:ascii="Arial" w:hAnsi="Arial" w:cs="Arial"/>
          <w:sz w:val="22"/>
          <w:szCs w:val="22"/>
          <w:lang w:val="en-US"/>
        </w:rPr>
        <w:t>307</w:t>
      </w:r>
      <w:r w:rsidR="00AF561D" w:rsidRPr="00931094">
        <w:rPr>
          <w:rFonts w:ascii="Arial" w:hAnsi="Arial" w:cs="Arial"/>
          <w:sz w:val="22"/>
          <w:szCs w:val="22"/>
          <w:lang w:val="en-US"/>
        </w:rPr>
        <w:t xml:space="preserve"> days</w:t>
      </w:r>
      <w:r w:rsidR="000605CA" w:rsidRPr="00931094">
        <w:rPr>
          <w:rFonts w:ascii="Arial" w:hAnsi="Arial" w:cs="Arial"/>
          <w:sz w:val="22"/>
          <w:szCs w:val="22"/>
          <w:lang w:val="en-US"/>
        </w:rPr>
        <w:t>,</w:t>
      </w:r>
      <w:r w:rsidR="00AF561D" w:rsidRPr="00931094">
        <w:rPr>
          <w:rFonts w:ascii="Arial" w:hAnsi="Arial" w:cs="Arial"/>
          <w:sz w:val="22"/>
          <w:szCs w:val="22"/>
          <w:lang w:val="en-US"/>
        </w:rPr>
        <w:t xml:space="preserve"> respectively)</w:t>
      </w:r>
      <w:r w:rsidRPr="00931094">
        <w:rPr>
          <w:rFonts w:ascii="Arial" w:hAnsi="Arial" w:cs="Arial"/>
          <w:sz w:val="22"/>
          <w:szCs w:val="22"/>
          <w:lang w:val="en-US"/>
        </w:rPr>
        <w:t>. Classical cytogenetic analys</w:t>
      </w:r>
      <w:r w:rsidR="004F6F9C" w:rsidRPr="00931094">
        <w:rPr>
          <w:rFonts w:ascii="Arial" w:hAnsi="Arial" w:cs="Arial"/>
          <w:sz w:val="22"/>
          <w:szCs w:val="22"/>
          <w:lang w:val="en-US"/>
        </w:rPr>
        <w:t>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s (GTG banding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karyotyping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>) w</w:t>
      </w:r>
      <w:r w:rsidR="004F6F9C" w:rsidRPr="00931094">
        <w:rPr>
          <w:rFonts w:ascii="Arial" w:hAnsi="Arial" w:cs="Arial"/>
          <w:sz w:val="22"/>
          <w:szCs w:val="22"/>
          <w:lang w:val="en-US"/>
        </w:rPr>
        <w:t>ere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carried out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according to</w:t>
      </w:r>
      <w:r w:rsidR="000605CA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37BD" w:rsidRPr="00931094">
        <w:rPr>
          <w:rFonts w:ascii="Arial" w:hAnsi="Arial" w:cs="Arial"/>
          <w:sz w:val="22"/>
          <w:szCs w:val="22"/>
          <w:lang w:val="en-US"/>
        </w:rPr>
        <w:t>Ducos</w:t>
      </w:r>
      <w:proofErr w:type="spellEnd"/>
      <w:r w:rsidR="006237BD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CA4C3F" w:rsidRPr="00931094">
        <w:rPr>
          <w:rFonts w:ascii="Arial" w:hAnsi="Arial" w:cs="Arial"/>
          <w:sz w:val="22"/>
          <w:szCs w:val="22"/>
          <w:lang w:val="en-US"/>
        </w:rPr>
        <w:t>et al.</w:t>
      </w:r>
      <w:r w:rsidR="006237BD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092" w:rsidRPr="00931094">
        <w:rPr>
          <w:rFonts w:ascii="Arial" w:hAnsi="Arial" w:cs="Arial"/>
          <w:sz w:val="22"/>
          <w:szCs w:val="22"/>
          <w:lang w:val="en-US"/>
        </w:rPr>
        <w:t xml:space="preserve">(1998)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 ExcludeAuth="1"&gt;&lt;Author&gt;Ducos&lt;/Author&gt;&lt;Year&gt;1998&lt;/Year&gt;&lt;RecNum&gt;8493&lt;/RecNum&gt;&lt;DisplayText&gt;[29]&lt;/DisplayText&gt;&lt;record&gt;&lt;rec-number&gt;8493&lt;/rec-number&gt;&lt;foreign-keys&gt;&lt;key app="EN" db-id="edzsws09ue0zarezdf3xavapxd50zdv0dt9t"&gt;8493&lt;/key&gt;&lt;/foreign-keys&gt;&lt;ref-type name="Journal Article"&gt;17&lt;/ref-type&gt;&lt;contributors&gt;&lt;authors&gt;&lt;author&gt;Ducos, A.&lt;/author&gt;&lt;author&gt;Berland, H. M.&lt;/author&gt;&lt;author&gt;Pinton, A.&lt;/author&gt;&lt;author&gt;Guillemot, E.&lt;/author&gt;&lt;author&gt;Seguela, A.&lt;/author&gt;&lt;author&gt;Blanc, M. F.&lt;/author&gt;&lt;author&gt;Darre, A.&lt;/author&gt;&lt;author&gt;Darre, R.&lt;/author&gt;&lt;/authors&gt;&lt;/contributors&gt;&lt;auth-address&gt;URA INRA-ENVT de Cytogenetique des Populations Animales, Ecole Nationale Veterinaire de Toulouse, France. aducos@autan.toulouse.inra.fr&lt;/auth-address&gt;&lt;titles&gt;&lt;title&gt;Nine new cases of reciprocal translocation in the domestic pig (Sus scrofa domestica L.)&lt;/title&gt;&lt;secondary-title&gt;J Hered&lt;/secondary-title&gt;&lt;/titles&gt;&lt;periodical&gt;&lt;full-title&gt;J Hered&lt;/full-title&gt;&lt;/periodical&gt;&lt;pages&gt;136-42&lt;/pages&gt;&lt;volume&gt;89&lt;/volume&gt;&lt;number&gt;2&lt;/number&gt;&lt;edition&gt;1998/05/16&lt;/edition&gt;&lt;keywords&gt;&lt;keyword&gt;Animals&lt;/keyword&gt;&lt;keyword&gt;Animals, Domestic&lt;/keyword&gt;&lt;keyword&gt;*Chromosome Mapping&lt;/keyword&gt;&lt;keyword&gt;Crosses, Genetic&lt;/keyword&gt;&lt;keyword&gt;Female&lt;/keyword&gt;&lt;keyword&gt;Karyotyping&lt;/keyword&gt;&lt;keyword&gt;Litter Size&lt;/keyword&gt;&lt;keyword&gt;Male&lt;/keyword&gt;&lt;keyword&gt;Species Specificity&lt;/keyword&gt;&lt;keyword&gt;Swine/*genetics&lt;/keyword&gt;&lt;keyword&gt;*Translocation, Genetic&lt;/keyword&gt;&lt;/keywords&gt;&lt;dates&gt;&lt;year&gt;1998&lt;/year&gt;&lt;pub-dates&gt;&lt;date&gt;Mar-Apr&lt;/date&gt;&lt;/pub-dates&gt;&lt;/dates&gt;&lt;isbn&gt;0022-1503 (Print)&amp;#xD;0022-1503 (Linking)&lt;/isbn&gt;&lt;accession-num&gt;9542161&lt;/accession-num&gt;&lt;urls&gt;&lt;related-urls&gt;&lt;url&gt;http://www.ncbi.nlm.nih.gov/pubmed/9542161&lt;/url&gt;&lt;/related-urls&gt;&lt;/urls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9" w:tooltip="Ducos, 1998 #8493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29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6237BD" w:rsidRPr="00931094">
        <w:rPr>
          <w:rFonts w:ascii="Arial" w:hAnsi="Arial" w:cs="Arial"/>
          <w:sz w:val="22"/>
          <w:szCs w:val="22"/>
          <w:lang w:val="en-US"/>
        </w:rPr>
        <w:t>Histopathological</w:t>
      </w:r>
      <w:proofErr w:type="spellEnd"/>
      <w:r w:rsidR="006237BD" w:rsidRPr="00931094">
        <w:rPr>
          <w:rFonts w:ascii="Arial" w:hAnsi="Arial" w:cs="Arial"/>
          <w:sz w:val="22"/>
          <w:szCs w:val="22"/>
          <w:lang w:val="en-US"/>
        </w:rPr>
        <w:t xml:space="preserve"> analys</w:t>
      </w:r>
      <w:r w:rsidR="003C52EC" w:rsidRPr="00931094">
        <w:rPr>
          <w:rFonts w:ascii="Arial" w:hAnsi="Arial" w:cs="Arial"/>
          <w:sz w:val="22"/>
          <w:szCs w:val="22"/>
          <w:lang w:val="en-US"/>
        </w:rPr>
        <w:t>e</w:t>
      </w:r>
      <w:r w:rsidR="006237BD" w:rsidRPr="00931094">
        <w:rPr>
          <w:rFonts w:ascii="Arial" w:hAnsi="Arial" w:cs="Arial"/>
          <w:sz w:val="22"/>
          <w:szCs w:val="22"/>
          <w:lang w:val="en-US"/>
        </w:rPr>
        <w:t xml:space="preserve">s were carried out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as described by</w:t>
      </w:r>
      <w:r w:rsidR="003C52E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237BD" w:rsidRPr="00931094">
        <w:rPr>
          <w:rFonts w:ascii="Arial" w:hAnsi="Arial" w:cs="Arial"/>
          <w:sz w:val="22"/>
          <w:szCs w:val="22"/>
          <w:lang w:val="en-US"/>
        </w:rPr>
        <w:t>Barasc</w:t>
      </w:r>
      <w:proofErr w:type="spellEnd"/>
      <w:r w:rsidR="00207EB6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237BD" w:rsidRPr="00931094">
        <w:rPr>
          <w:rFonts w:ascii="Arial" w:hAnsi="Arial" w:cs="Arial"/>
          <w:sz w:val="22"/>
          <w:szCs w:val="22"/>
          <w:lang w:val="en-US"/>
        </w:rPr>
        <w:t>et al.</w:t>
      </w:r>
      <w:r w:rsidR="000605CA" w:rsidRPr="00931094">
        <w:rPr>
          <w:rFonts w:ascii="Arial" w:hAnsi="Arial" w:cs="Arial"/>
          <w:sz w:val="22"/>
          <w:szCs w:val="22"/>
          <w:lang w:val="en-US"/>
        </w:rPr>
        <w:t xml:space="preserve"> (</w:t>
      </w:r>
      <w:r w:rsidR="00587092" w:rsidRPr="00931094">
        <w:rPr>
          <w:rFonts w:ascii="Arial" w:hAnsi="Arial" w:cs="Arial"/>
          <w:sz w:val="22"/>
          <w:szCs w:val="22"/>
          <w:lang w:val="en-US"/>
        </w:rPr>
        <w:t xml:space="preserve">2014)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PEVuZE5vdGU+PENpdGUgRXhjbHVkZUF1dGg9IjEiPjxBdXRob3I+QmFyYXNjPC9BdXRob3I+PFll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PEVuZE5vdGU+PENpdGUgRXhjbHVkZUF1dGg9IjEiPjxBdXRob3I+QmFyYXNjPC9BdXRob3I+PFll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0" w:tooltip="Barasc, 2014 #931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30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CA4C3F"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120BA4" w:rsidRPr="00931094">
        <w:rPr>
          <w:rFonts w:ascii="Arial" w:hAnsi="Arial" w:cs="Arial"/>
          <w:sz w:val="22"/>
          <w:szCs w:val="22"/>
          <w:lang w:val="en-US"/>
        </w:rPr>
        <w:lastRenderedPageBreak/>
        <w:t xml:space="preserve">Analyses of the boar </w:t>
      </w:r>
      <w:proofErr w:type="spellStart"/>
      <w:r w:rsidR="00120BA4" w:rsidRPr="00931094">
        <w:rPr>
          <w:rFonts w:ascii="Arial" w:hAnsi="Arial" w:cs="Arial"/>
          <w:sz w:val="22"/>
          <w:szCs w:val="22"/>
          <w:lang w:val="en-US"/>
        </w:rPr>
        <w:t>karyotypes</w:t>
      </w:r>
      <w:proofErr w:type="spellEnd"/>
      <w:r w:rsidR="00120BA4" w:rsidRPr="00931094">
        <w:rPr>
          <w:rFonts w:ascii="Arial" w:hAnsi="Arial" w:cs="Arial"/>
          <w:sz w:val="22"/>
          <w:szCs w:val="22"/>
          <w:lang w:val="en-US"/>
        </w:rPr>
        <w:t xml:space="preserve"> and gonads did</w:t>
      </w:r>
      <w:r w:rsidR="003C52EC" w:rsidRPr="00931094">
        <w:rPr>
          <w:rFonts w:ascii="Arial" w:hAnsi="Arial" w:cs="Arial"/>
          <w:sz w:val="22"/>
          <w:szCs w:val="22"/>
          <w:lang w:val="en-US"/>
        </w:rPr>
        <w:t xml:space="preserve"> not</w:t>
      </w:r>
      <w:r w:rsidR="00120BA4" w:rsidRPr="00931094">
        <w:rPr>
          <w:rFonts w:ascii="Arial" w:hAnsi="Arial" w:cs="Arial"/>
          <w:sz w:val="22"/>
          <w:szCs w:val="22"/>
          <w:lang w:val="en-US"/>
        </w:rPr>
        <w:t xml:space="preserve"> reveal any alteration. Moreover,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the seminal parameters </w:t>
      </w:r>
      <w:r w:rsidR="003C52EC" w:rsidRPr="00931094">
        <w:rPr>
          <w:rFonts w:ascii="Arial" w:hAnsi="Arial" w:cs="Arial"/>
          <w:sz w:val="22"/>
          <w:szCs w:val="22"/>
          <w:lang w:val="en-US"/>
        </w:rPr>
        <w:t xml:space="preserve">of the boars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(concentration, mobility, and morphological parameters) </w:t>
      </w:r>
      <w:r w:rsidR="003C52EC" w:rsidRPr="00931094">
        <w:rPr>
          <w:rFonts w:ascii="Arial" w:hAnsi="Arial" w:cs="Arial"/>
          <w:sz w:val="22"/>
          <w:szCs w:val="22"/>
          <w:lang w:val="en-US"/>
        </w:rPr>
        <w:t xml:space="preserve">were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within </w:t>
      </w:r>
      <w:r w:rsidR="00D14A8F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normal limits. </w:t>
      </w:r>
    </w:p>
    <w:p w:rsidR="00937525" w:rsidRPr="00931094" w:rsidRDefault="0093752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937525" w:rsidRPr="00931094" w:rsidRDefault="00937525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proofErr w:type="spellStart"/>
      <w:r w:rsidRPr="00931094">
        <w:rPr>
          <w:rFonts w:ascii="Arial" w:hAnsi="Arial" w:cs="Arial"/>
          <w:sz w:val="22"/>
          <w:szCs w:val="22"/>
          <w:u w:val="single"/>
          <w:lang w:val="en-US"/>
        </w:rPr>
        <w:t>Immunocytology</w:t>
      </w:r>
      <w:proofErr w:type="spellEnd"/>
    </w:p>
    <w:p w:rsidR="00937525" w:rsidRPr="00931094" w:rsidRDefault="0093752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Meiotic cells were prepared as previously described by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Massip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</w:t>
      </w:r>
      <w:r w:rsidRPr="00931094">
        <w:rPr>
          <w:rFonts w:ascii="Arial" w:hAnsi="Arial" w:cs="Arial"/>
          <w:noProof/>
          <w:sz w:val="22"/>
          <w:szCs w:val="22"/>
          <w:shd w:val="clear" w:color="auto" w:fill="FFFFFF" w:themeFill="background1"/>
          <w:lang w:val="en-US"/>
        </w:rPr>
        <w:t>2010)</w:t>
      </w:r>
      <w:r w:rsidR="00587092" w:rsidRPr="00931094">
        <w:rPr>
          <w:rFonts w:ascii="Arial" w:hAnsi="Arial" w:cs="Arial"/>
          <w:noProof/>
          <w:sz w:val="22"/>
          <w:szCs w:val="22"/>
          <w:shd w:val="clear" w:color="auto" w:fill="FFFFFF" w:themeFill="background1"/>
          <w:lang w:val="en-US"/>
        </w:rPr>
        <w:t xml:space="preserve"> </w:t>
      </w:r>
      <w:r w:rsidR="0058791E" w:rsidRPr="00931094">
        <w:rPr>
          <w:rFonts w:ascii="Arial" w:hAnsi="Arial" w:cs="Arial"/>
          <w:noProof/>
          <w:sz w:val="22"/>
          <w:szCs w:val="22"/>
          <w:shd w:val="clear" w:color="auto" w:fill="FFFFFF" w:themeFill="background1"/>
          <w:lang w:val="en-US"/>
        </w:rPr>
        <w:fldChar w:fldCharType="begin"/>
      </w:r>
      <w:r w:rsidR="007E7F10" w:rsidRPr="00931094">
        <w:rPr>
          <w:rFonts w:ascii="Arial" w:hAnsi="Arial" w:cs="Arial"/>
          <w:noProof/>
          <w:sz w:val="22"/>
          <w:szCs w:val="22"/>
          <w:shd w:val="clear" w:color="auto" w:fill="FFFFFF" w:themeFill="background1"/>
          <w:lang w:val="en-US"/>
        </w:rPr>
        <w:instrText xml:space="preserve"> ADDIN EN.CITE &lt;EndNote&gt;&lt;Cite&gt;&lt;Author&gt;Massip&lt;/Author&gt;&lt;Year&gt;2010&lt;/Year&gt;&lt;RecNum&gt;9339&lt;/RecNum&gt;&lt;DisplayText&gt;[31]&lt;/DisplayText&gt;&lt;record&gt;&lt;rec-number&gt;9339&lt;/rec-number&gt;&lt;foreign-keys&gt;&lt;key app="EN" db-id="edzsws09ue0zarezdf3xavapxd50zdv0dt9t"&gt;9339&lt;/key&gt;&lt;/foreign-keys&gt;&lt;ref-type name="Journal Article"&gt;17&lt;/ref-type&gt;&lt;contributors&gt;&lt;authors&gt;&lt;author&gt;Massip, K.&lt;/author&gt;&lt;author&gt;Yerle, M.&lt;/author&gt;&lt;author&gt;Billon, Y.&lt;/author&gt;&lt;author&gt;Ferchaud, S.&lt;/author&gt;&lt;author&gt;Bonnet, N.&lt;/author&gt;&lt;author&gt;Calgaro, A.&lt;/author&gt;&lt;author&gt;Mary, N.&lt;/author&gt;&lt;author&gt;Dudez, A. M.&lt;/author&gt;&lt;author&gt;Sentenac, C.&lt;/author&gt;&lt;author&gt;Plard, C.&lt;/author&gt;&lt;author&gt;Ducos, A.&lt;/author&gt;&lt;author&gt;Pinton, A.&lt;/author&gt;&lt;/authors&gt;&lt;/contributors&gt;&lt;auth-address&gt;Ecole Nationale Veterinaire de Toulouse, UMR 444 INRA-ENVT Genetique Cellulaire, 23 chemin des Capelles, BP 87614, 31076 Toulouse Cedex 3, France.&lt;/auth-address&gt;&lt;titles&gt;&lt;title&gt;Studies of male and female meiosis in inv(4)(p1.4;q2.3) pig carriers&lt;/title&gt;&lt;secondary-title&gt;Chromosome Res&lt;/secondary-title&gt;&lt;/titles&gt;&lt;periodical&gt;&lt;full-title&gt;Chromosome Res&lt;/full-title&gt;&lt;/periodical&gt;&lt;pages&gt;925-38&lt;/pages&gt;&lt;volume&gt;18&lt;/volume&gt;&lt;number&gt;8&lt;/number&gt;&lt;edition&gt;2010/12/03&lt;/edition&gt;&lt;keywords&gt;&lt;keyword&gt;Animals&lt;/keyword&gt;&lt;keyword&gt;Chromosome Inversion/*genetics&lt;/keyword&gt;&lt;keyword&gt;Chromosome Pairing/genetics&lt;/keyword&gt;&lt;keyword&gt;Chromosome Segregation/genetics&lt;/keyword&gt;&lt;keyword&gt;Female&lt;/keyword&gt;&lt;keyword&gt;*Heterozygote&lt;/keyword&gt;&lt;keyword&gt;In Situ Hybridization, Fluorescence&lt;/keyword&gt;&lt;keyword&gt;Male&lt;/keyword&gt;&lt;keyword&gt;Meiosis/*genetics&lt;/keyword&gt;&lt;keyword&gt;Oocytes&lt;/keyword&gt;&lt;keyword&gt;Spermatogenesis/genetics&lt;/keyword&gt;&lt;keyword&gt;Spermatozoa&lt;/keyword&gt;&lt;keyword&gt;Swine&lt;/keyword&gt;&lt;/keywords&gt;&lt;dates&gt;&lt;year&gt;2010&lt;/year&gt;&lt;pub-dates&gt;&lt;date&gt;Dec&lt;/date&gt;&lt;/pub-dates&gt;&lt;/dates&gt;&lt;isbn&gt;1573-6849 (Electronic)&amp;#xD;0967-3849 (Linking)&lt;/isbn&gt;&lt;accession-num&gt;21125327&lt;/accession-num&gt;&lt;urls&gt;&lt;related-urls&gt;&lt;url&gt;http://www.ncbi.nlm.nih.gov/pubmed/21125327&lt;/url&gt;&lt;/related-urls&gt;&lt;/urls&gt;&lt;electronic-resource-num&gt;10.1007/s10577-010-9162-7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noProof/>
          <w:sz w:val="22"/>
          <w:szCs w:val="22"/>
          <w:shd w:val="clear" w:color="auto" w:fill="FFFFFF" w:themeFill="background1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shd w:val="clear" w:color="auto" w:fill="FFFFFF" w:themeFill="background1"/>
          <w:lang w:val="en-US"/>
        </w:rPr>
        <w:t>[</w:t>
      </w:r>
      <w:hyperlink w:anchor="_ENREF_31" w:tooltip="Massip, 2010 #9339" w:history="1">
        <w:r w:rsidR="00173ACC" w:rsidRPr="00931094">
          <w:rPr>
            <w:rFonts w:ascii="Arial" w:hAnsi="Arial" w:cs="Arial"/>
            <w:noProof/>
            <w:sz w:val="22"/>
            <w:szCs w:val="22"/>
            <w:shd w:val="clear" w:color="auto" w:fill="FFFFFF" w:themeFill="background1"/>
            <w:lang w:val="en-US"/>
          </w:rPr>
          <w:t>31</w:t>
        </w:r>
      </w:hyperlink>
      <w:r w:rsidR="007E7F10" w:rsidRPr="00931094">
        <w:rPr>
          <w:rFonts w:ascii="Arial" w:hAnsi="Arial" w:cs="Arial"/>
          <w:noProof/>
          <w:sz w:val="22"/>
          <w:szCs w:val="22"/>
          <w:shd w:val="clear" w:color="auto" w:fill="FFFFFF" w:themeFill="background1"/>
          <w:lang w:val="en-US"/>
        </w:rPr>
        <w:t>]</w:t>
      </w:r>
      <w:r w:rsidR="0058791E" w:rsidRPr="00931094">
        <w:rPr>
          <w:rFonts w:ascii="Arial" w:hAnsi="Arial" w:cs="Arial"/>
          <w:noProof/>
          <w:sz w:val="22"/>
          <w:szCs w:val="22"/>
          <w:shd w:val="clear" w:color="auto" w:fill="FFFFFF" w:themeFill="background1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shd w:val="clear" w:color="auto" w:fill="FFFFFF" w:themeFill="background1"/>
          <w:lang w:val="en-US"/>
        </w:rPr>
        <w:t>.</w:t>
      </w:r>
      <w:r w:rsidRPr="00931094">
        <w:rPr>
          <w:rStyle w:val="Heading1Char"/>
          <w:rFonts w:ascii="Arial" w:hAnsi="Arial" w:cs="Arial"/>
          <w:sz w:val="22"/>
          <w:szCs w:val="22"/>
          <w:shd w:val="clear" w:color="auto" w:fill="FFFFFF" w:themeFill="background1"/>
          <w:lang w:val="en-US"/>
        </w:rPr>
        <w:t xml:space="preserve"> 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The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synaptonemal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complex proteins 3 (SCP3) and 1 (SCP1),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MutL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homolog 1 protein (MLH1) and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centromeres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were detected using the following primary antibodies: rabbit anti-SCP3 (1:1000; ABCAM, Cambridge, UK), rabbit anti-SCP1 (2:1000; ABCAM, Cambridge, UK), mouse anti-MLH1 (2:100; Becton Dickinson,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Francklin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Lakes, NJ), Human anti-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kin</w:t>
      </w:r>
      <w:r w:rsidR="00724053"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e</w:t>
      </w:r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tochore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(1:100;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Antibodysuits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Incorporated, Davis), respectively, and prepared in a solution of PBT (PBS + 0.16 % BSA + 0.1 %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Tween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). The secondary antibodies consisted of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Alexa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594 conjugated donkey anti-rabbit (1:100, Molecular Probes), </w:t>
      </w:r>
      <w:proofErr w:type="spellStart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>Alexa</w:t>
      </w:r>
      <w:proofErr w:type="spellEnd"/>
      <w:r w:rsidRPr="00931094">
        <w:rPr>
          <w:rStyle w:val="transpan"/>
          <w:rFonts w:ascii="Arial" w:eastAsiaTheme="majorEastAsia" w:hAnsi="Arial" w:cs="Arial"/>
          <w:sz w:val="22"/>
          <w:szCs w:val="22"/>
          <w:shd w:val="clear" w:color="auto" w:fill="FFFFFF" w:themeFill="background1"/>
          <w:lang w:val="en-US"/>
        </w:rPr>
        <w:t xml:space="preserve"> 488 conjugated goat anti-mouse (1:100, Molecular Probes), and AMCA conjugated donkey anti-human</w:t>
      </w:r>
      <w:r w:rsidRPr="00931094">
        <w:rPr>
          <w:rFonts w:ascii="Arial" w:hAnsi="Arial" w:cs="Arial"/>
          <w:sz w:val="22"/>
          <w:szCs w:val="22"/>
          <w:shd w:val="clear" w:color="auto" w:fill="FFFFFF" w:themeFill="background1"/>
          <w:lang w:val="en-US"/>
        </w:rPr>
        <w:t xml:space="preserve"> (1:100, Jackson, Grove, PA, USA). </w:t>
      </w:r>
      <w:proofErr w:type="spellStart"/>
      <w:r w:rsidRPr="00931094">
        <w:rPr>
          <w:rFonts w:ascii="Arial" w:hAnsi="Arial" w:cs="Arial"/>
          <w:sz w:val="22"/>
          <w:szCs w:val="22"/>
          <w:shd w:val="clear" w:color="auto" w:fill="FFFFFF" w:themeFill="background1"/>
          <w:lang w:val="en-US"/>
        </w:rPr>
        <w:t>Spermatocytes</w:t>
      </w:r>
      <w:proofErr w:type="spellEnd"/>
      <w:r w:rsidRPr="00931094">
        <w:rPr>
          <w:rFonts w:ascii="Arial" w:hAnsi="Arial" w:cs="Arial"/>
          <w:sz w:val="22"/>
          <w:szCs w:val="22"/>
          <w:shd w:val="clear" w:color="auto" w:fill="FFFFFF" w:themeFill="background1"/>
          <w:lang w:val="en-US"/>
        </w:rPr>
        <w:t xml:space="preserve"> were captured and analyzed using the </w:t>
      </w:r>
      <w:proofErr w:type="spellStart"/>
      <w:r w:rsidRPr="00931094">
        <w:rPr>
          <w:rFonts w:ascii="Arial" w:hAnsi="Arial" w:cs="Arial"/>
          <w:sz w:val="22"/>
          <w:szCs w:val="22"/>
          <w:shd w:val="clear" w:color="auto" w:fill="FFFFFF" w:themeFill="background1"/>
          <w:lang w:val="en-US"/>
        </w:rPr>
        <w:t>Cytovision</w:t>
      </w:r>
      <w:proofErr w:type="spellEnd"/>
      <w:r w:rsidRPr="00931094">
        <w:rPr>
          <w:rFonts w:ascii="Arial" w:hAnsi="Arial" w:cs="Arial"/>
          <w:sz w:val="22"/>
          <w:szCs w:val="22"/>
          <w:shd w:val="clear" w:color="auto" w:fill="FFFFFF" w:themeFill="background1"/>
          <w:lang w:val="en-US"/>
        </w:rPr>
        <w:t xml:space="preserve"> FISH im</w:t>
      </w:r>
      <w:r w:rsidRPr="00931094">
        <w:rPr>
          <w:rFonts w:ascii="Arial" w:hAnsi="Arial" w:cs="Arial"/>
          <w:sz w:val="22"/>
          <w:szCs w:val="22"/>
          <w:lang w:val="en-US"/>
        </w:rPr>
        <w:t>aging system (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Leica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Microsystems, Nanterre, France).</w:t>
      </w:r>
    </w:p>
    <w:p w:rsidR="00937525" w:rsidRPr="00931094" w:rsidRDefault="0093752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937525" w:rsidRPr="00931094" w:rsidRDefault="00937525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Fluorescent </w:t>
      </w:r>
      <w:r w:rsidRPr="00931094">
        <w:rPr>
          <w:rFonts w:ascii="Arial" w:hAnsi="Arial" w:cs="Arial"/>
          <w:i/>
          <w:sz w:val="22"/>
          <w:szCs w:val="22"/>
          <w:u w:val="single"/>
          <w:lang w:val="en-US"/>
        </w:rPr>
        <w:t>in situ</w:t>
      </w:r>
      <w:r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 hybridization</w:t>
      </w:r>
      <w:r w:rsidR="00724053"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 (FISH)</w:t>
      </w:r>
    </w:p>
    <w:p w:rsidR="00937525" w:rsidRPr="00931094" w:rsidRDefault="00937525" w:rsidP="00DF23DB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FISH </w:t>
      </w:r>
      <w:r w:rsidR="00724053" w:rsidRPr="00931094">
        <w:rPr>
          <w:rFonts w:ascii="Arial" w:hAnsi="Arial" w:cs="Arial"/>
          <w:sz w:val="22"/>
          <w:szCs w:val="22"/>
          <w:lang w:val="en-US"/>
        </w:rPr>
        <w:t xml:space="preserve">experiments </w:t>
      </w:r>
      <w:r w:rsidRPr="00931094">
        <w:rPr>
          <w:rFonts w:ascii="Arial" w:hAnsi="Arial" w:cs="Arial"/>
          <w:sz w:val="22"/>
          <w:szCs w:val="22"/>
          <w:lang w:val="en-US"/>
        </w:rPr>
        <w:t>w</w:t>
      </w:r>
      <w:r w:rsidR="00724053" w:rsidRPr="00931094">
        <w:rPr>
          <w:rFonts w:ascii="Arial" w:hAnsi="Arial" w:cs="Arial"/>
          <w:sz w:val="22"/>
          <w:szCs w:val="22"/>
          <w:lang w:val="en-US"/>
        </w:rPr>
        <w:t>ere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performed on the same slides</w:t>
      </w:r>
      <w:r w:rsidR="00207EB6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according to </w:t>
      </w:r>
      <w:proofErr w:type="spellStart"/>
      <w:r w:rsidR="00587092" w:rsidRPr="00931094">
        <w:rPr>
          <w:rFonts w:ascii="Arial" w:hAnsi="Arial" w:cs="Arial"/>
          <w:sz w:val="22"/>
          <w:szCs w:val="22"/>
          <w:lang w:val="en-US"/>
        </w:rPr>
        <w:t>Massip</w:t>
      </w:r>
      <w:proofErr w:type="spellEnd"/>
      <w:r w:rsidR="00587092" w:rsidRPr="00931094">
        <w:rPr>
          <w:rFonts w:ascii="Arial" w:hAnsi="Arial" w:cs="Arial"/>
          <w:sz w:val="22"/>
          <w:szCs w:val="22"/>
          <w:lang w:val="en-US"/>
        </w:rPr>
        <w:t xml:space="preserve"> et al. </w:t>
      </w:r>
      <w:r w:rsidR="00587092" w:rsidRPr="00931094">
        <w:rPr>
          <w:rFonts w:ascii="Arial" w:hAnsi="Arial" w:cs="Arial"/>
          <w:noProof/>
          <w:sz w:val="22"/>
          <w:szCs w:val="22"/>
          <w:lang w:val="en-US"/>
        </w:rPr>
        <w:t>(</w:t>
      </w:r>
      <w:r w:rsidR="00587092" w:rsidRPr="00931094">
        <w:rPr>
          <w:rFonts w:ascii="Arial" w:hAnsi="Arial" w:cs="Arial"/>
          <w:noProof/>
          <w:sz w:val="22"/>
          <w:szCs w:val="22"/>
          <w:shd w:val="clear" w:color="auto" w:fill="FFFFFF" w:themeFill="background1"/>
          <w:lang w:val="en-US"/>
        </w:rPr>
        <w:t xml:space="preserve">2010)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&lt;EndNote&gt;&lt;Cite&gt;&lt;Author&gt;Massip&lt;/Author&gt;&lt;Year&gt;2010&lt;/Year&gt;&lt;RecNum&gt;9339&lt;/RecNum&gt;&lt;DisplayText&gt;[31]&lt;/DisplayText&gt;&lt;record&gt;&lt;rec-number&gt;9339&lt;/rec-number&gt;&lt;foreign-keys&gt;&lt;key app="EN" db-id="edzsws09ue0zarezdf3xavapxd50zdv0dt9t"&gt;9339&lt;/key&gt;&lt;/foreign-keys&gt;&lt;ref-type name="Journal Article"&gt;17&lt;/ref-type&gt;&lt;contributors&gt;&lt;authors&gt;&lt;author&gt;Massip, K.&lt;/author&gt;&lt;author&gt;Yerle, M.&lt;/author&gt;&lt;author&gt;Billon, Y.&lt;/author&gt;&lt;author&gt;Ferchaud, S.&lt;/author&gt;&lt;author&gt;Bonnet, N.&lt;/author&gt;&lt;author&gt;Calgaro, A.&lt;/author&gt;&lt;author&gt;Mary, N.&lt;/author&gt;&lt;author&gt;Dudez, A. M.&lt;/author&gt;&lt;author&gt;Sentenac, C.&lt;/author&gt;&lt;author&gt;Plard, C.&lt;/author&gt;&lt;author&gt;Ducos, A.&lt;/author&gt;&lt;author&gt;Pinton, A.&lt;/author&gt;&lt;/authors&gt;&lt;/contributors&gt;&lt;auth-address&gt;Ecole Nationale Veterinaire de Toulouse, UMR 444 INRA-ENVT Genetique Cellulaire, 23 chemin des Capelles, BP 87614, 31076 Toulouse Cedex 3, France.&lt;/auth-address&gt;&lt;titles&gt;&lt;title&gt;Studies of male and female meiosis in inv(4)(p1.4;q2.3) pig carriers&lt;/title&gt;&lt;secondary-title&gt;Chromosome Res&lt;/secondary-title&gt;&lt;/titles&gt;&lt;periodical&gt;&lt;full-title&gt;Chromosome Res&lt;/full-title&gt;&lt;/periodical&gt;&lt;pages&gt;925-38&lt;/pages&gt;&lt;volume&gt;18&lt;/volume&gt;&lt;number&gt;8&lt;/number&gt;&lt;edition&gt;2010/12/03&lt;/edition&gt;&lt;keywords&gt;&lt;keyword&gt;Animals&lt;/keyword&gt;&lt;keyword&gt;Chromosome Inversion/*genetics&lt;/keyword&gt;&lt;keyword&gt;Chromosome Pairing/genetics&lt;/keyword&gt;&lt;keyword&gt;Chromosome Segregation/genetics&lt;/keyword&gt;&lt;keyword&gt;Female&lt;/keyword&gt;&lt;keyword&gt;*Heterozygote&lt;/keyword&gt;&lt;keyword&gt;In Situ Hybridization, Fluorescence&lt;/keyword&gt;&lt;keyword&gt;Male&lt;/keyword&gt;&lt;keyword&gt;Meiosis/*genetics&lt;/keyword&gt;&lt;keyword&gt;Oocytes&lt;/keyword&gt;&lt;keyword&gt;Spermatogenesis/genetics&lt;/keyword&gt;&lt;keyword&gt;Spermatozoa&lt;/keyword&gt;&lt;keyword&gt;Swine&lt;/keyword&gt;&lt;/keywords&gt;&lt;dates&gt;&lt;year&gt;2010&lt;/year&gt;&lt;pub-dates&gt;&lt;date&gt;Dec&lt;/date&gt;&lt;/pub-dates&gt;&lt;/dates&gt;&lt;isbn&gt;1573-6849 (Electronic)&amp;#xD;0967-3849 (Linking)&lt;/isbn&gt;&lt;accession-num&gt;21125327&lt;/accession-num&gt;&lt;urls&gt;&lt;related-urls&gt;&lt;url&gt;http://www.ncbi.nlm.nih.gov/pubmed/21125327&lt;/url&gt;&lt;/related-urls&gt;&lt;/urls&gt;&lt;electronic-resource-num&gt;10.1007/s10577-010-9162-7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1" w:tooltip="Massip, 2010 #933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31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, with slight modifications. The 18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bivalents were identified by 3 successive hybridizations of BAC probe combinations</w:t>
      </w:r>
      <w:r w:rsidR="003C52EC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as presented in </w:t>
      </w:r>
      <w:r w:rsidR="00912F00" w:rsidRPr="00931094">
        <w:rPr>
          <w:rFonts w:ascii="Arial" w:hAnsi="Arial" w:cs="Arial"/>
          <w:sz w:val="22"/>
          <w:szCs w:val="22"/>
          <w:lang w:val="en-US"/>
        </w:rPr>
        <w:t xml:space="preserve">figure </w:t>
      </w:r>
      <w:r w:rsidR="00B05C1A" w:rsidRPr="00931094">
        <w:rPr>
          <w:rFonts w:ascii="Arial" w:hAnsi="Arial" w:cs="Arial"/>
          <w:sz w:val="22"/>
          <w:szCs w:val="22"/>
          <w:lang w:val="en-US"/>
        </w:rPr>
        <w:t>1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. These BAC probes were selected in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telomeric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regions of </w:t>
      </w:r>
      <w:r w:rsidR="00FB3FAF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chromosomes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&lt;EndNote&gt;&lt;Cite&gt;&lt;Author&gt;Mompart&lt;/Author&gt;&lt;Year&gt;2013&lt;/Year&gt;&lt;RecNum&gt;9430&lt;/RecNum&gt;&lt;DisplayText&gt;[32]&lt;/DisplayText&gt;&lt;record&gt;&lt;rec-number&gt;9430&lt;/rec-number&gt;&lt;foreign-keys&gt;&lt;key app="EN" db-id="edzsws09ue0zarezdf3xavapxd50zdv0dt9t"&gt;9430&lt;/key&gt;&lt;/foreign-keys&gt;&lt;ref-type name="Journal Article"&gt;17&lt;/ref-type&gt;&lt;contributors&gt;&lt;authors&gt;&lt;author&gt;Mompart, F.&lt;/author&gt;&lt;author&gt;Robelin, D.&lt;/author&gt;&lt;author&gt;Delcros, C.&lt;/author&gt;&lt;author&gt;Yerle-Bouissou, M.&lt;/author&gt;&lt;/authors&gt;&lt;/contributors&gt;&lt;auth-address&gt;INRA, UMR 444, Genetique Cellulaire, F-31326 Castanet, Tolosan, France. Martine.yerle@toulouse.inra.fr.&lt;/auth-address&gt;&lt;titles&gt;&lt;title&gt;3D organization of telomeres in porcine neutrophils and analysis of LPS-activation effect&lt;/title&gt;&lt;secondary-title&gt;BMC Cell Biol&lt;/secondary-title&gt;&lt;/titles&gt;&lt;periodical&gt;&lt;full-title&gt;BMC Cell Biol&lt;/full-title&gt;&lt;/periodical&gt;&lt;pages&gt;30&lt;/pages&gt;&lt;volume&gt;14&lt;/volume&gt;&lt;edition&gt;2013/06/28&lt;/edition&gt;&lt;dates&gt;&lt;year&gt;2013&lt;/year&gt;&lt;/dates&gt;&lt;isbn&gt;1471-2121 (Electronic)&amp;#xD;1471-2121 (Linking)&lt;/isbn&gt;&lt;accession-num&gt;23803152&lt;/accession-num&gt;&lt;urls&gt;&lt;related-urls&gt;&lt;url&gt;http://www.ncbi.nlm.nih.gov/pubmed/23803152&lt;/url&gt;&lt;/related-urls&gt;&lt;/urls&gt;&lt;custom2&gt;3701612&lt;/custom2&gt;&lt;electronic-resource-num&gt;10.1186/1471-2121-14-30&amp;#xD;1471-2121-14-30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2" w:tooltip="Mompart, 2013 #943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32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 and were obtained from the Biological Resources Center-GADIE (</w:t>
      </w:r>
      <w:hyperlink r:id="rId8" w:history="1">
        <w:r w:rsidRPr="00931094">
          <w:rPr>
            <w:rStyle w:val="Hyperlink"/>
            <w:rFonts w:ascii="Arial" w:eastAsiaTheme="majorEastAsia" w:hAnsi="Arial" w:cs="Arial"/>
            <w:sz w:val="22"/>
            <w:szCs w:val="22"/>
            <w:lang w:val="en-US"/>
          </w:rPr>
          <w:t>http://www-crb.jouy.inra.fr/</w:t>
        </w:r>
      </w:hyperlink>
      <w:r w:rsidRPr="00931094">
        <w:rPr>
          <w:rFonts w:ascii="Arial" w:hAnsi="Arial" w:cs="Arial"/>
          <w:sz w:val="22"/>
          <w:szCs w:val="22"/>
          <w:lang w:val="en-US"/>
        </w:rPr>
        <w:t xml:space="preserve">)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&lt;EndNote&gt;&lt;Cite&gt;&lt;Author&gt;Rogel-Gaillard&lt;/Author&gt;&lt;Year&gt;1999&lt;/Year&gt;&lt;RecNum&gt;9331&lt;/RecNum&gt;&lt;DisplayText&gt;[33]&lt;/DisplayText&gt;&lt;record&gt;&lt;rec-number&gt;9331&lt;/rec-number&gt;&lt;foreign-keys&gt;&lt;key app="EN" db-id="edzsws09ue0zarezdf3xavapxd50zdv0dt9t"&gt;9331&lt;/key&gt;&lt;/foreign-keys&gt;&lt;ref-type name="Journal Article"&gt;17&lt;/ref-type&gt;&lt;contributors&gt;&lt;authors&gt;&lt;author&gt;Rogel-Gaillard, C.&lt;/author&gt;&lt;author&gt;Bourgeaux, N.&lt;/author&gt;&lt;author&gt;Billault, A.&lt;/author&gt;&lt;author&gt;Vaiman, M.&lt;/author&gt;&lt;author&gt;Chardon, P.&lt;/author&gt;&lt;/authors&gt;&lt;/contributors&gt;&lt;auth-address&gt;Laboratoire de Radiopathologie et d&amp;apos;Etude du Genome, Departement de Genetique Animale, Jouy-en-Josas, France. rogel@biotec.jouy.inra.fr&lt;/auth-address&gt;&lt;titles&gt;&lt;title&gt;Construction of a swine BAC library: application to the characterization and mapping of porcine type C endoviral elements&lt;/title&gt;&lt;secondary-title&gt;Cytogenet Cell Genet&lt;/secondary-title&gt;&lt;/titles&gt;&lt;periodical&gt;&lt;full-title&gt;Cytogenet Cell Genet&lt;/full-title&gt;&lt;/periodical&gt;&lt;pages&gt;205-11&lt;/pages&gt;&lt;volume&gt;85&lt;/volume&gt;&lt;number&gt;3-4&lt;/number&gt;&lt;keywords&gt;&lt;keyword&gt;Amino Acid Sequence&lt;/keyword&gt;&lt;keyword&gt;Animal&lt;/keyword&gt;&lt;keyword&gt;Blotting, Southern&lt;/keyword&gt;&lt;keyword&gt;Chromosome Mapping&lt;/keyword&gt;&lt;keyword&gt;Chromosomes, Bacterial/*genetics&lt;/keyword&gt;&lt;keyword&gt;DNA/genetics&lt;/keyword&gt;&lt;keyword&gt;Endopeptidases/*genetics&lt;/keyword&gt;&lt;keyword&gt;Gammaretrovirus/*genetics&lt;/keyword&gt;&lt;keyword&gt;Genomic Library&lt;/keyword&gt;&lt;keyword&gt;In Situ Hybridization, Fluorescence&lt;/keyword&gt;&lt;keyword&gt;Male&lt;/keyword&gt;&lt;keyword&gt;Molecular Sequence Data&lt;/keyword&gt;&lt;keyword&gt;Polymerase Chain Reaction&lt;/keyword&gt;&lt;keyword&gt;Sequence Analysis, DNA&lt;/keyword&gt;&lt;keyword&gt;Swine/*genetics&lt;/keyword&gt;&lt;keyword&gt;Viral Proteins/genetics&lt;/keyword&gt;&lt;/keywords&gt;&lt;dates&gt;&lt;year&gt;1999&lt;/year&gt;&lt;/dates&gt;&lt;accession-num&gt;10449899&lt;/accession-num&gt;&lt;urls&gt;&lt;related-urls&gt;&lt;url&gt;http://www.ncbi.nlm.nih.gov/entrez/query.fcgi?cmd=Retrieve&amp;amp;db=PubMed&amp;amp;dopt=Citation&amp;amp;list_uids=10449899&lt;/url&gt;&lt;/related-urls&gt;&lt;/urls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3" w:tooltip="Rogel-Gaillard, 1999 #933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33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Probes were labeled with biotin or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digoxygenin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using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bioprime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labeling system (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Invitrogen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) and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revealed</w:t>
      </w:r>
      <w:r w:rsidR="000605CA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using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Alexa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594 conjugated </w:t>
      </w:r>
      <w:r w:rsidR="00724053" w:rsidRPr="00931094">
        <w:rPr>
          <w:rFonts w:ascii="Arial" w:hAnsi="Arial" w:cs="Arial"/>
          <w:sz w:val="22"/>
          <w:szCs w:val="22"/>
          <w:lang w:val="en-US"/>
        </w:rPr>
        <w:t xml:space="preserve">to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Streptavidin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(Molecular Probes, Eugene, OR, USA) and FITC conjugated mouse anti-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digoxygenin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antibodies (Sigma, St Louis, MO).</w:t>
      </w:r>
    </w:p>
    <w:p w:rsidR="00937525" w:rsidRPr="00931094" w:rsidRDefault="00937525" w:rsidP="00DF23DB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937525" w:rsidRPr="00931094" w:rsidRDefault="00937525" w:rsidP="00DF23DB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>Image and statistical analyses</w:t>
      </w:r>
    </w:p>
    <w:p w:rsidR="00937525" w:rsidRPr="00931094" w:rsidRDefault="00937525" w:rsidP="00DF23DB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After identification of each bivalent, </w:t>
      </w:r>
      <w:r w:rsidR="00207EB6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images were analyzed to determine the length of the </w:t>
      </w:r>
      <w:proofErr w:type="spellStart"/>
      <w:r w:rsidR="00F2566B" w:rsidRPr="00931094">
        <w:rPr>
          <w:rFonts w:ascii="Arial" w:hAnsi="Arial" w:cs="Arial"/>
          <w:sz w:val="22"/>
          <w:szCs w:val="22"/>
          <w:lang w:val="en-US"/>
        </w:rPr>
        <w:t>synaptone</w:t>
      </w:r>
      <w:r w:rsidR="00820950" w:rsidRPr="00931094">
        <w:rPr>
          <w:rFonts w:ascii="Arial" w:hAnsi="Arial" w:cs="Arial"/>
          <w:sz w:val="22"/>
          <w:szCs w:val="22"/>
          <w:lang w:val="en-US"/>
        </w:rPr>
        <w:t>mal</w:t>
      </w:r>
      <w:proofErr w:type="spellEnd"/>
      <w:r w:rsidR="00820950" w:rsidRPr="00931094">
        <w:rPr>
          <w:rFonts w:ascii="Arial" w:hAnsi="Arial" w:cs="Arial"/>
          <w:sz w:val="22"/>
          <w:szCs w:val="22"/>
          <w:lang w:val="en-US"/>
        </w:rPr>
        <w:t xml:space="preserve"> complexes (</w:t>
      </w:r>
      <w:r w:rsidRPr="00931094">
        <w:rPr>
          <w:rFonts w:ascii="Arial" w:hAnsi="Arial" w:cs="Arial"/>
          <w:sz w:val="22"/>
          <w:szCs w:val="22"/>
          <w:lang w:val="en-US"/>
        </w:rPr>
        <w:t>SC</w:t>
      </w:r>
      <w:r w:rsidR="00820950" w:rsidRPr="00931094">
        <w:rPr>
          <w:rFonts w:ascii="Arial" w:hAnsi="Arial" w:cs="Arial"/>
          <w:sz w:val="22"/>
          <w:szCs w:val="22"/>
          <w:lang w:val="en-US"/>
        </w:rPr>
        <w:t>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FB3FAF" w:rsidRPr="00931094">
        <w:rPr>
          <w:rFonts w:ascii="Arial" w:hAnsi="Arial" w:cs="Arial"/>
          <w:sz w:val="22"/>
          <w:szCs w:val="22"/>
          <w:lang w:val="en-US"/>
        </w:rPr>
        <w:t xml:space="preserve">and the positions of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and CO</w:t>
      </w:r>
      <w:r w:rsidR="00207EB6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using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MicroMeasure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3.3 software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&lt;EndNote&gt;&lt;Cite&gt;&lt;Author&gt;Reeves&lt;/Author&gt;&lt;Year&gt;2001&lt;/Year&gt;&lt;RecNum&gt;9332&lt;/RecNum&gt;&lt;DisplayText&gt;[34]&lt;/DisplayText&gt;&lt;record&gt;&lt;rec-number&gt;9332&lt;/rec-number&gt;&lt;foreign-keys&gt;&lt;key app="EN" db-id="edzsws09ue0zarezdf3xavapxd50zdv0dt9t"&gt;9332&lt;/key&gt;&lt;/foreign-keys&gt;&lt;ref-type name="Journal Article"&gt;17&lt;/ref-type&gt;&lt;contributors&gt;&lt;authors&gt;&lt;author&gt;Reeves, A.&lt;/author&gt;&lt;/authors&gt;&lt;/contributors&gt;&lt;auth-address&gt;Department of Biology, Colorado State University, Fort Collins 80523, USA. areeves@lamar.colostate.edu&lt;/auth-address&gt;&lt;titles&gt;&lt;title&gt;MicroMeasure: a new computer program for the collection and analysis of cytogenetic data&lt;/title&gt;&lt;secondary-title&gt;Genome&lt;/secondary-title&gt;&lt;/titles&gt;&lt;periodical&gt;&lt;full-title&gt;Genome&lt;/full-title&gt;&lt;/periodical&gt;&lt;pages&gt;439-43&lt;/pages&gt;&lt;volume&gt;44&lt;/volume&gt;&lt;number&gt;3&lt;/number&gt;&lt;edition&gt;2001/07/11&lt;/edition&gt;&lt;keywords&gt;&lt;keyword&gt;Chromosome Banding/instrumentation/methods&lt;/keyword&gt;&lt;keyword&gt;Chromosomes/genetics&lt;/keyword&gt;&lt;keyword&gt;Cytogenetics/*instrumentation/*methods&lt;/keyword&gt;&lt;keyword&gt;Hordeum/genetics&lt;/keyword&gt;&lt;keyword&gt;Image Processing, Computer-Assisted/instrumentation/methods&lt;/keyword&gt;&lt;keyword&gt;Internet&lt;/keyword&gt;&lt;keyword&gt;Karyotyping/instrumentation/methods&lt;/keyword&gt;&lt;keyword&gt;Lycopersicon esculentum/genetics&lt;/keyword&gt;&lt;keyword&gt;Research Design&lt;/keyword&gt;&lt;keyword&gt;*Software&lt;/keyword&gt;&lt;/keywords&gt;&lt;dates&gt;&lt;year&gt;2001&lt;/year&gt;&lt;pub-dates&gt;&lt;date&gt;Jun&lt;/date&gt;&lt;/pub-dates&gt;&lt;/dates&gt;&lt;isbn&gt;0831-2796 (Print)&amp;#xD;0831-2796 (Linking)&lt;/isbn&gt;&lt;accession-num&gt;11444703&lt;/accession-num&gt;&lt;urls&gt;&lt;related-urls&gt;&lt;url&gt;http://www.ncbi.nlm.nih.gov/pubmed/11444703&lt;/url&gt;&lt;/related-urls&gt;&lt;/urls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4" w:tooltip="Reeves, 2001 #9332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34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The relative positions of </w:t>
      </w:r>
      <w:r w:rsidR="00396DFB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MLH1 signals and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were expressed </w:t>
      </w:r>
      <w:r w:rsidR="00396DFB" w:rsidRPr="00931094">
        <w:rPr>
          <w:rFonts w:ascii="Arial" w:hAnsi="Arial" w:cs="Arial"/>
          <w:sz w:val="22"/>
          <w:szCs w:val="22"/>
          <w:lang w:val="en-US"/>
        </w:rPr>
        <w:t xml:space="preserve">as </w:t>
      </w:r>
      <w:r w:rsidR="001E47EA" w:rsidRPr="00931094">
        <w:rPr>
          <w:rFonts w:ascii="Arial" w:hAnsi="Arial" w:cs="Arial"/>
          <w:sz w:val="22"/>
          <w:szCs w:val="22"/>
          <w:lang w:val="en-US"/>
        </w:rPr>
        <w:t>p</w:t>
      </w:r>
      <w:r w:rsidRPr="00931094">
        <w:rPr>
          <w:rFonts w:ascii="Arial" w:hAnsi="Arial" w:cs="Arial"/>
          <w:sz w:val="22"/>
          <w:szCs w:val="22"/>
          <w:lang w:val="en-US"/>
        </w:rPr>
        <w:t>ercentage</w:t>
      </w:r>
      <w:r w:rsidR="001E47EA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of the total SC lengths, starting from the end of the q arm</w:t>
      </w:r>
      <w:r w:rsidR="00B758AD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. The distances between adjacent MLH1 foci (relative distances expressed </w:t>
      </w:r>
      <w:r w:rsidR="00396DFB" w:rsidRPr="00931094">
        <w:rPr>
          <w:rFonts w:ascii="Arial" w:hAnsi="Arial" w:cs="Arial"/>
          <w:sz w:val="22"/>
          <w:szCs w:val="22"/>
          <w:lang w:val="en-US"/>
        </w:rPr>
        <w:t xml:space="preserve">as </w:t>
      </w:r>
      <w:r w:rsidRPr="00931094">
        <w:rPr>
          <w:rFonts w:ascii="Arial" w:hAnsi="Arial" w:cs="Arial"/>
          <w:sz w:val="22"/>
          <w:szCs w:val="22"/>
          <w:lang w:val="en-US"/>
        </w:rPr>
        <w:t>% of total SC length) were used to estimate the interference for each chromosome. The strength of interference was estimated</w:t>
      </w:r>
      <w:r w:rsidR="000605CA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>by fitting the frequency distribution of the inter-CO</w:t>
      </w:r>
      <w:r w:rsidR="00143C36" w:rsidRPr="00931094">
        <w:rPr>
          <w:rFonts w:ascii="Arial" w:hAnsi="Arial" w:cs="Arial"/>
          <w:sz w:val="22"/>
          <w:szCs w:val="22"/>
          <w:lang w:val="en-US"/>
        </w:rPr>
        <w:t xml:space="preserve"> distances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to the gamma model, as explained in </w:t>
      </w:r>
      <w:r w:rsidR="004D6AC9" w:rsidRPr="00931094">
        <w:rPr>
          <w:rFonts w:ascii="Arial" w:hAnsi="Arial" w:cs="Arial"/>
          <w:sz w:val="22"/>
          <w:szCs w:val="22"/>
          <w:lang w:val="en-US"/>
        </w:rPr>
        <w:t>Broman and Weber</w:t>
      </w:r>
      <w:r w:rsidR="006353AA" w:rsidRPr="00931094">
        <w:rPr>
          <w:rFonts w:ascii="Arial" w:hAnsi="Arial" w:cs="Arial"/>
          <w:sz w:val="22"/>
          <w:szCs w:val="22"/>
          <w:lang w:val="en-US"/>
        </w:rPr>
        <w:t xml:space="preserve"> (2000)</w:t>
      </w:r>
      <w:r w:rsidR="004D6AC9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 ExcludeAuth="1"&gt;&lt;Author&gt;Broman&lt;/Author&gt;&lt;Year&gt;2000&lt;/Year&gt;&lt;RecNum&gt;9314&lt;/RecNum&gt;&lt;DisplayText&gt;[35]&lt;/DisplayText&gt;&lt;record&gt;&lt;rec-number&gt;9314&lt;/rec-number&gt;&lt;foreign-keys&gt;&lt;key app="EN" db-id="edzsws09ue0zarezdf3xavapxd50zdv0dt9t"&gt;9314&lt;/key&gt;&lt;/foreign-keys&gt;&lt;ref-type name="Journal Article"&gt;17&lt;/ref-type&gt;&lt;contributors&gt;&lt;authors&gt;&lt;author&gt;Broman, K. W.&lt;/author&gt;&lt;author&gt;Weber, J. L.&lt;/author&gt;&lt;/authors&gt;&lt;/contributors&gt;&lt;auth-address&gt;Department of Biostatistics, Johns Hopkins University, Baltimore, MD 21205, USA. kbroman@jhsph.edu&lt;/auth-address&gt;&lt;titles&gt;&lt;title&gt;Characterization of human crossover interference&lt;/title&gt;&lt;secondary-title&gt;Am J Hum Genet&lt;/secondary-title&gt;&lt;/titles&gt;&lt;periodical&gt;&lt;full-title&gt;Am J Hum Genet&lt;/full-title&gt;&lt;/periodical&gt;&lt;pages&gt;1911-26&lt;/pages&gt;&lt;volume&gt;66&lt;/volume&gt;&lt;number&gt;6&lt;/number&gt;&lt;edition&gt;2000/05/10&lt;/edition&gt;&lt;keywords&gt;&lt;keyword&gt;Centromere/genetics&lt;/keyword&gt;&lt;keyword&gt;Chromosomes, Human/genetics&lt;/keyword&gt;&lt;keyword&gt;Crossing Over, Genetic/*genetics&lt;/keyword&gt;&lt;keyword&gt;Female&lt;/keyword&gt;&lt;keyword&gt;Genetic Linkage/*genetics&lt;/keyword&gt;&lt;keyword&gt;Genetic Markers/genetics&lt;/keyword&gt;&lt;keyword&gt;Genome, Human&lt;/keyword&gt;&lt;keyword&gt;Genotype&lt;/keyword&gt;&lt;keyword&gt;Humans&lt;/keyword&gt;&lt;keyword&gt;Male&lt;/keyword&gt;&lt;keyword&gt;Meiosis/genetics&lt;/keyword&gt;&lt;keyword&gt;Models, Genetic&lt;/keyword&gt;&lt;keyword&gt;Pedigree&lt;/keyword&gt;&lt;keyword&gt;Polymorphism, Genetic/*genetics&lt;/keyword&gt;&lt;keyword&gt;Probability&lt;/keyword&gt;&lt;keyword&gt;Sex Characteristics&lt;/keyword&gt;&lt;keyword&gt;X Chromosome/genetics&lt;/keyword&gt;&lt;/keywords&gt;&lt;dates&gt;&lt;year&gt;2000&lt;/year&gt;&lt;pub-dates&gt;&lt;date&gt;Jun&lt;/date&gt;&lt;/pub-dates&gt;&lt;/dates&gt;&lt;isbn&gt;0002-9297 (Print)&amp;#xD;0002-9297 (Linking)&lt;/isbn&gt;&lt;accession-num&gt;10801387&lt;/accession-num&gt;&lt;urls&gt;&lt;related-urls&gt;&lt;url&gt;http://www.ncbi.nlm.nih.gov/pubmed/10801387&lt;/url&gt;&lt;/related-urls&gt;&lt;/urls&gt;&lt;custom2&gt;1378063&lt;/custom2&gt;&lt;electronic-resource-num&gt;S0002-9297(07)63543-5 [pii]&amp;#xD;10.1086/302923&lt;/electronic-resource-num&gt;&lt;language&gt;eng&lt;/language&gt;&lt;/record&gt;&lt;/Cite&gt;&lt;/EndNote&gt;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5" w:tooltip="Broman, 2000 #9314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35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Lian</w:t>
      </w:r>
      <w:proofErr w:type="spellEnd"/>
      <w:r w:rsidR="004D6AC9" w:rsidRPr="00931094">
        <w:rPr>
          <w:rFonts w:ascii="Arial" w:hAnsi="Arial" w:cs="Arial"/>
          <w:sz w:val="22"/>
          <w:szCs w:val="22"/>
          <w:lang w:val="en-US"/>
        </w:rPr>
        <w:t xml:space="preserve"> et al </w:t>
      </w:r>
      <w:r w:rsidR="006353AA" w:rsidRPr="00931094">
        <w:rPr>
          <w:rFonts w:ascii="Arial" w:hAnsi="Arial" w:cs="Arial"/>
          <w:sz w:val="22"/>
          <w:szCs w:val="22"/>
          <w:lang w:val="en-US"/>
        </w:rPr>
        <w:t xml:space="preserve">(2008)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 ExcludeAuth="1"&gt;&lt;Author&gt;Lian&lt;/Author&gt;&lt;Year&gt;2008&lt;/Year&gt;&lt;RecNum&gt;9341&lt;/RecNum&gt;&lt;DisplayText&gt;[19]&lt;/DisplayText&gt;&lt;record&gt;&lt;rec-number&gt;9341&lt;/rec-number&gt;&lt;foreign-keys&gt;&lt;key app="EN" db-id="edzsws09ue0zarezdf3xavapxd50zdv0dt9t"&gt;9341&lt;/key&gt;&lt;/foreign-keys&gt;&lt;ref-type name="Journal Article"&gt;17&lt;/ref-type&gt;&lt;contributors&gt;&lt;authors&gt;&lt;author&gt;Lian, J.&lt;/author&gt;&lt;author&gt;Yin, Y.&lt;/author&gt;&lt;author&gt;Oliver-Bonet, M.&lt;/author&gt;&lt;author&gt;Liehr, T.&lt;/author&gt;&lt;author&gt;Ko, E.&lt;/author&gt;&lt;author&gt;Turek, P.&lt;/author&gt;&lt;author&gt;Sun, F.&lt;/author&gt;&lt;author&gt;Martin, R. H.&lt;/author&gt;&lt;/authors&gt;&lt;/contributors&gt;&lt;auth-address&gt;Hefei National Laboratory for Physical Sciences, Microscale 2 School of Life Sciences, University of Science and Technology of China, Hefei, Anhui 230026, China.&lt;/auth-address&gt;&lt;titles&gt;&lt;title&gt;Variation in crossover interference levels on individual chromosomes from human males&lt;/title&gt;&lt;secondary-title&gt;Hum Mol Genet&lt;/secondary-title&gt;&lt;/titles&gt;&lt;periodical&gt;&lt;full-title&gt;Hum Mol Genet&lt;/full-title&gt;&lt;/periodical&gt;&lt;pages&gt;2583-94&lt;/pages&gt;&lt;volume&gt;17&lt;/volume&gt;&lt;number&gt;17&lt;/number&gt;&lt;edition&gt;2008/05/27&lt;/edition&gt;&lt;keywords&gt;&lt;keyword&gt;Centromere/metabolism&lt;/keyword&gt;&lt;keyword&gt;Chromosomes, Human/*metabolism&lt;/keyword&gt;&lt;keyword&gt;*Crossing Over, Genetic&lt;/keyword&gt;&lt;keyword&gt;Humans&lt;/keyword&gt;&lt;keyword&gt;In Situ Hybridization, Fluorescence&lt;/keyword&gt;&lt;keyword&gt;Male&lt;/keyword&gt;&lt;keyword&gt;Meiosis&lt;/keyword&gt;&lt;keyword&gt;Pachytene Stage&lt;/keyword&gt;&lt;keyword&gt;Spermatogenesis&lt;/keyword&gt;&lt;keyword&gt;Synaptonemal Complex/metabolism&lt;/keyword&gt;&lt;keyword&gt;Testis/metabolism&lt;/keyword&gt;&lt;/keywords&gt;&lt;dates&gt;&lt;year&gt;2008&lt;/year&gt;&lt;pub-dates&gt;&lt;date&gt;Sep 1&lt;/date&gt;&lt;/pub-dates&gt;&lt;/dates&gt;&lt;isbn&gt;1460-2083 (Electronic)&amp;#xD;0964-6906 (Linking)&lt;/isbn&gt;&lt;accession-num&gt;18502786&lt;/accession-num&gt;&lt;urls&gt;&lt;related-urls&gt;&lt;url&gt;http://www.ncbi.nlm.nih.gov/pubmed/18502786&lt;/url&gt;&lt;/related-urls&gt;&lt;/urls&gt;&lt;electronic-resource-num&gt;ddn158 [pii]&amp;#xD;10.1093/hmg/ddn158&lt;/electronic-resource-num&gt;&lt;language&gt;eng&lt;/language&gt;&lt;/record&gt;&lt;/Cite&gt;&lt;/EndNote&gt;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9" w:tooltip="Lian, 2008 #934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19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Pr="00931094">
        <w:rPr>
          <w:rFonts w:ascii="Arial" w:hAnsi="Arial" w:cs="Arial"/>
          <w:sz w:val="22"/>
          <w:szCs w:val="22"/>
          <w:lang w:val="en-US"/>
        </w:rPr>
        <w:lastRenderedPageBreak/>
        <w:t xml:space="preserve">Maximum likelihood estimates of the </w:t>
      </w:r>
      <w:r w:rsidR="00B05C1A" w:rsidRPr="00931094">
        <w:rPr>
          <w:rFonts w:ascii="Arial" w:hAnsi="Arial" w:cs="Arial"/>
          <w:sz w:val="22"/>
          <w:szCs w:val="22"/>
          <w:lang w:val="en-US"/>
        </w:rPr>
        <w:t>ʋ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parameter of the gamma function were obtained using the </w:t>
      </w:r>
      <w:r w:rsidR="00207EB6" w:rsidRPr="00931094">
        <w:rPr>
          <w:rFonts w:ascii="Arial" w:hAnsi="Arial" w:cs="Arial"/>
          <w:sz w:val="22"/>
          <w:szCs w:val="22"/>
          <w:lang w:val="en-US"/>
        </w:rPr>
        <w:t xml:space="preserve">free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online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Wessa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software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 ExcludeAuth="1"&gt;&lt;Author&gt;Wessa&lt;/Author&gt;&lt;Year&gt;2013&lt;/Year&gt;&lt;RecNum&gt;9324&lt;/RecNum&gt;&lt;DisplayText&gt;[36]&lt;/DisplayText&gt;&lt;record&gt;&lt;rec-number&gt;9324&lt;/rec-number&gt;&lt;foreign-keys&gt;&lt;key app="EN" db-id="edzsws09ue0zarezdf3xavapxd50zdv0dt9t"&gt;9324&lt;/key&gt;&lt;/foreign-keys&gt;&lt;ref-type name="Computer Program"&gt;9&lt;/ref-type&gt;&lt;contributors&gt;&lt;authors&gt;&lt;author&gt;Wessa, P.&lt;/author&gt;&lt;/authors&gt;&lt;/contributors&gt;&lt;titles&gt;&lt;title&gt;Free Statistics Software&lt;/title&gt;&lt;/titles&gt;&lt;edition&gt;version 1.1.23-r7&lt;/edition&gt;&lt;dates&gt;&lt;year&gt;2013&lt;/year&gt;&lt;/dates&gt;&lt;publisher&gt;Office for Research Development and Education&lt;/publisher&gt;&lt;urls&gt;&lt;related-urls&gt;&lt;url&gt;http://www.wessa.net/&lt;/url&gt;&lt;/related-urls&gt;&lt;/urls&gt;&lt;/record&gt;&lt;/Cite&gt;&lt;/EndNote&gt;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6" w:tooltip="Wessa, 2013 #9324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36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 </w:t>
      </w:r>
    </w:p>
    <w:p w:rsidR="007B113A" w:rsidRPr="00931094" w:rsidRDefault="00437FB3" w:rsidP="00DF23DB">
      <w:pPr>
        <w:spacing w:line="360" w:lineRule="auto"/>
        <w:jc w:val="both"/>
        <w:rPr>
          <w:rFonts w:ascii="Arial" w:eastAsia="Times New Roman" w:hAnsi="Arial" w:cs="Arial"/>
          <w:color w:val="200020"/>
          <w:kern w:val="36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>D</w:t>
      </w:r>
      <w:r w:rsidR="00207EB6" w:rsidRPr="00931094">
        <w:rPr>
          <w:rFonts w:ascii="Arial" w:hAnsi="Arial" w:cs="Arial"/>
          <w:sz w:val="22"/>
          <w:szCs w:val="22"/>
          <w:lang w:val="en-US"/>
        </w:rPr>
        <w:t xml:space="preserve">ifferences </w:t>
      </w:r>
      <w:r w:rsidR="001E47EA" w:rsidRPr="00931094">
        <w:rPr>
          <w:rFonts w:ascii="Arial" w:hAnsi="Arial" w:cs="Arial"/>
          <w:sz w:val="22"/>
          <w:szCs w:val="22"/>
          <w:lang w:val="en-US"/>
        </w:rPr>
        <w:t xml:space="preserve">in the length of SC and the number of MLH1 foci per cell, </w:t>
      </w:r>
      <w:r w:rsidRPr="00931094">
        <w:rPr>
          <w:rFonts w:ascii="Arial" w:hAnsi="Arial" w:cs="Arial"/>
          <w:sz w:val="22"/>
          <w:szCs w:val="22"/>
          <w:lang w:val="en-US"/>
        </w:rPr>
        <w:t>between the 4 boars</w:t>
      </w:r>
      <w:r w:rsidR="001E47EA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were</w:t>
      </w:r>
      <w:r w:rsidR="00207EB6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>examined by o</w:t>
      </w:r>
      <w:r w:rsidR="00937525" w:rsidRPr="00931094">
        <w:rPr>
          <w:rFonts w:ascii="Arial" w:hAnsi="Arial" w:cs="Arial"/>
          <w:sz w:val="22"/>
          <w:szCs w:val="22"/>
          <w:lang w:val="en-US"/>
        </w:rPr>
        <w:t xml:space="preserve">ne-way analyses of variance (ANOVA) and subsequent </w:t>
      </w:r>
      <w:r w:rsidR="0095154C" w:rsidRPr="00931094">
        <w:rPr>
          <w:rFonts w:ascii="Arial" w:hAnsi="Arial" w:cs="Arial"/>
          <w:iCs/>
          <w:color w:val="242424"/>
          <w:sz w:val="22"/>
          <w:szCs w:val="22"/>
          <w:shd w:val="clear" w:color="auto" w:fill="FFFFFF"/>
          <w:lang w:val="en-US"/>
        </w:rPr>
        <w:t>multiple comparison analys</w:t>
      </w:r>
      <w:r w:rsidR="00724053" w:rsidRPr="00931094">
        <w:rPr>
          <w:rFonts w:ascii="Arial" w:hAnsi="Arial" w:cs="Arial"/>
          <w:iCs/>
          <w:color w:val="242424"/>
          <w:sz w:val="22"/>
          <w:szCs w:val="22"/>
          <w:shd w:val="clear" w:color="auto" w:fill="FFFFFF"/>
          <w:lang w:val="en-US"/>
        </w:rPr>
        <w:t>e</w:t>
      </w:r>
      <w:r w:rsidR="0095154C" w:rsidRPr="00931094">
        <w:rPr>
          <w:rFonts w:ascii="Arial" w:hAnsi="Arial" w:cs="Arial"/>
          <w:iCs/>
          <w:color w:val="242424"/>
          <w:sz w:val="22"/>
          <w:szCs w:val="22"/>
          <w:shd w:val="clear" w:color="auto" w:fill="FFFFFF"/>
          <w:lang w:val="en-US"/>
        </w:rPr>
        <w:t>s</w:t>
      </w:r>
      <w:r w:rsidR="0095154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467B1F" w:rsidRPr="00931094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="007B113A" w:rsidRPr="00931094">
        <w:rPr>
          <w:rFonts w:ascii="Arial" w:hAnsi="Arial" w:cs="Arial"/>
          <w:sz w:val="22"/>
          <w:szCs w:val="22"/>
          <w:lang w:val="en-US"/>
        </w:rPr>
        <w:t>Tukey</w:t>
      </w:r>
      <w:proofErr w:type="spellEnd"/>
      <w:r w:rsidR="007B113A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937525" w:rsidRPr="00931094">
        <w:rPr>
          <w:rFonts w:ascii="Arial" w:hAnsi="Arial" w:cs="Arial"/>
          <w:sz w:val="22"/>
          <w:szCs w:val="22"/>
          <w:lang w:val="en-US"/>
        </w:rPr>
        <w:t>test</w:t>
      </w:r>
      <w:r w:rsidR="00467B1F" w:rsidRPr="00931094">
        <w:rPr>
          <w:rFonts w:ascii="Arial" w:hAnsi="Arial" w:cs="Arial"/>
          <w:sz w:val="22"/>
          <w:szCs w:val="22"/>
          <w:lang w:val="en-US"/>
        </w:rPr>
        <w:t>)</w:t>
      </w:r>
      <w:r w:rsidR="007B113A" w:rsidRPr="00931094">
        <w:rPr>
          <w:rFonts w:ascii="Arial" w:hAnsi="Arial" w:cs="Arial"/>
          <w:sz w:val="22"/>
          <w:szCs w:val="22"/>
          <w:lang w:val="en-US"/>
        </w:rPr>
        <w:t>.</w:t>
      </w:r>
      <w:r w:rsidR="0095154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1E47EA" w:rsidRPr="00931094">
        <w:rPr>
          <w:rFonts w:ascii="Arial" w:hAnsi="Arial" w:cs="Arial"/>
          <w:sz w:val="22"/>
          <w:szCs w:val="22"/>
          <w:lang w:val="en-US"/>
        </w:rPr>
        <w:t>The same tests were used to compare</w:t>
      </w:r>
      <w:r w:rsidR="001E47EA" w:rsidRPr="00931094" w:rsidDel="001E47EA">
        <w:rPr>
          <w:rFonts w:ascii="Arial" w:hAnsi="Arial" w:cs="Arial"/>
          <w:sz w:val="22"/>
          <w:szCs w:val="22"/>
          <w:lang w:val="en-US"/>
        </w:rPr>
        <w:t xml:space="preserve"> </w:t>
      </w:r>
      <w:r w:rsidR="001E47EA" w:rsidRPr="00931094">
        <w:rPr>
          <w:rFonts w:ascii="Arial" w:hAnsi="Arial" w:cs="Arial"/>
          <w:sz w:val="22"/>
          <w:szCs w:val="22"/>
          <w:lang w:val="en-US"/>
        </w:rPr>
        <w:t>t</w:t>
      </w:r>
      <w:r w:rsidR="00396DFB" w:rsidRPr="00931094">
        <w:rPr>
          <w:rFonts w:ascii="Arial" w:hAnsi="Arial" w:cs="Arial"/>
          <w:sz w:val="22"/>
          <w:szCs w:val="22"/>
          <w:lang w:val="en-US"/>
        </w:rPr>
        <w:t xml:space="preserve">he </w:t>
      </w:r>
      <w:r w:rsidR="0095154C" w:rsidRPr="00931094">
        <w:rPr>
          <w:rFonts w:ascii="Arial" w:hAnsi="Arial" w:cs="Arial"/>
          <w:sz w:val="22"/>
          <w:szCs w:val="22"/>
          <w:lang w:val="en-US"/>
        </w:rPr>
        <w:t>relative length</w:t>
      </w:r>
      <w:r w:rsidR="00396DFB" w:rsidRPr="00931094">
        <w:rPr>
          <w:rFonts w:ascii="Arial" w:hAnsi="Arial" w:cs="Arial"/>
          <w:sz w:val="22"/>
          <w:szCs w:val="22"/>
          <w:lang w:val="en-US"/>
        </w:rPr>
        <w:t>s</w:t>
      </w:r>
      <w:r w:rsidR="0095154C" w:rsidRPr="00931094">
        <w:rPr>
          <w:rFonts w:ascii="Arial" w:hAnsi="Arial" w:cs="Arial"/>
          <w:sz w:val="22"/>
          <w:szCs w:val="22"/>
          <w:lang w:val="en-US"/>
        </w:rPr>
        <w:t xml:space="preserve"> between mitotic and meiotic chromosomes.</w:t>
      </w:r>
      <w:r w:rsidR="00BB7868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1E47EA" w:rsidRPr="00931094">
        <w:rPr>
          <w:rFonts w:ascii="Arial" w:hAnsi="Arial" w:cs="Arial"/>
          <w:sz w:val="22"/>
          <w:szCs w:val="22"/>
          <w:lang w:val="en-US"/>
        </w:rPr>
        <w:t>D</w:t>
      </w:r>
      <w:r w:rsidR="00082F93" w:rsidRPr="00931094">
        <w:rPr>
          <w:rFonts w:ascii="Arial" w:hAnsi="Arial" w:cs="Arial"/>
          <w:sz w:val="22"/>
          <w:szCs w:val="22"/>
          <w:lang w:val="en-US"/>
        </w:rPr>
        <w:t>ifference</w:t>
      </w:r>
      <w:r w:rsidRPr="00931094">
        <w:rPr>
          <w:rFonts w:ascii="Arial" w:hAnsi="Arial" w:cs="Arial"/>
          <w:sz w:val="22"/>
          <w:szCs w:val="22"/>
          <w:lang w:val="en-US"/>
        </w:rPr>
        <w:t>s</w:t>
      </w:r>
      <w:r w:rsidR="00082F93" w:rsidRPr="00931094">
        <w:rPr>
          <w:rFonts w:ascii="Arial" w:hAnsi="Arial" w:cs="Arial"/>
          <w:sz w:val="22"/>
          <w:szCs w:val="22"/>
          <w:lang w:val="en-US"/>
        </w:rPr>
        <w:t xml:space="preserve"> in the number of MLH1 foci </w:t>
      </w:r>
      <w:r w:rsidR="00396DFB" w:rsidRPr="00931094">
        <w:rPr>
          <w:rFonts w:ascii="Arial" w:hAnsi="Arial" w:cs="Arial"/>
          <w:sz w:val="22"/>
          <w:szCs w:val="22"/>
          <w:lang w:val="en-US"/>
        </w:rPr>
        <w:t xml:space="preserve">per </w:t>
      </w:r>
      <w:r w:rsidR="00082F93" w:rsidRPr="00931094">
        <w:rPr>
          <w:rFonts w:ascii="Arial" w:hAnsi="Arial" w:cs="Arial"/>
          <w:sz w:val="22"/>
          <w:szCs w:val="22"/>
          <w:lang w:val="en-US"/>
        </w:rPr>
        <w:t xml:space="preserve">chromosome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between two individuals </w:t>
      </w:r>
      <w:r w:rsidR="00396DFB" w:rsidRPr="00931094">
        <w:rPr>
          <w:rFonts w:ascii="Arial" w:hAnsi="Arial" w:cs="Arial"/>
          <w:sz w:val="22"/>
          <w:szCs w:val="22"/>
          <w:lang w:val="en-US"/>
        </w:rPr>
        <w:t>w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ere </w:t>
      </w:r>
      <w:r w:rsidR="00396DFB" w:rsidRPr="00931094">
        <w:rPr>
          <w:rFonts w:ascii="Arial" w:hAnsi="Arial" w:cs="Arial"/>
          <w:sz w:val="22"/>
          <w:szCs w:val="22"/>
          <w:lang w:val="en-US"/>
        </w:rPr>
        <w:t xml:space="preserve">examined by Student’s </w:t>
      </w:r>
      <w:r w:rsidR="00396DFB" w:rsidRPr="00931094">
        <w:rPr>
          <w:rFonts w:ascii="Arial" w:hAnsi="Arial" w:cs="Arial"/>
          <w:i/>
          <w:sz w:val="22"/>
          <w:szCs w:val="22"/>
          <w:lang w:val="en-US"/>
        </w:rPr>
        <w:t>t-</w:t>
      </w:r>
      <w:r w:rsidR="00396DFB" w:rsidRPr="00931094">
        <w:rPr>
          <w:rFonts w:ascii="Arial" w:hAnsi="Arial" w:cs="Arial"/>
          <w:sz w:val="22"/>
          <w:szCs w:val="22"/>
          <w:lang w:val="en-US"/>
        </w:rPr>
        <w:t>test</w:t>
      </w:r>
      <w:r w:rsidR="00082F93"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1E47EA" w:rsidRPr="00931094">
        <w:rPr>
          <w:rFonts w:ascii="Arial" w:hAnsi="Arial" w:cs="Arial"/>
          <w:sz w:val="22"/>
          <w:szCs w:val="22"/>
          <w:lang w:val="en-US"/>
        </w:rPr>
        <w:t>Pearson correlation analyses were used to investigate t</w:t>
      </w:r>
      <w:r w:rsidR="00BB7868" w:rsidRPr="00931094">
        <w:rPr>
          <w:rFonts w:ascii="Arial" w:hAnsi="Arial" w:cs="Arial"/>
          <w:sz w:val="22"/>
          <w:szCs w:val="22"/>
          <w:lang w:val="en-US"/>
        </w:rPr>
        <w:t>he relationship</w:t>
      </w:r>
      <w:r w:rsidR="00724053" w:rsidRPr="00931094">
        <w:rPr>
          <w:rFonts w:ascii="Arial" w:hAnsi="Arial" w:cs="Arial"/>
          <w:sz w:val="22"/>
          <w:szCs w:val="22"/>
          <w:lang w:val="en-US"/>
        </w:rPr>
        <w:t>s</w:t>
      </w:r>
      <w:r w:rsidR="00BB7868" w:rsidRPr="00931094">
        <w:rPr>
          <w:rFonts w:ascii="Arial" w:hAnsi="Arial" w:cs="Arial"/>
          <w:sz w:val="22"/>
          <w:szCs w:val="22"/>
          <w:lang w:val="en-US"/>
        </w:rPr>
        <w:t xml:space="preserve"> between the number of MLH1 foci and </w:t>
      </w:r>
      <w:r w:rsidR="00BE3824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BB7868" w:rsidRPr="00931094">
        <w:rPr>
          <w:rFonts w:ascii="Arial" w:hAnsi="Arial" w:cs="Arial"/>
          <w:sz w:val="22"/>
          <w:szCs w:val="22"/>
          <w:lang w:val="en-US"/>
        </w:rPr>
        <w:t xml:space="preserve">length of </w:t>
      </w:r>
      <w:proofErr w:type="spellStart"/>
      <w:r w:rsidR="00BB7868"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="00BB7868" w:rsidRPr="00931094">
        <w:rPr>
          <w:rFonts w:ascii="Arial" w:hAnsi="Arial" w:cs="Arial"/>
          <w:sz w:val="22"/>
          <w:szCs w:val="22"/>
          <w:lang w:val="en-US"/>
        </w:rPr>
        <w:t xml:space="preserve"> SCs per cell and per </w:t>
      </w:r>
      <w:r w:rsidR="004D6AC9" w:rsidRPr="00931094">
        <w:rPr>
          <w:rFonts w:ascii="Arial" w:hAnsi="Arial" w:cs="Arial"/>
          <w:sz w:val="22"/>
          <w:szCs w:val="22"/>
          <w:lang w:val="en-US"/>
        </w:rPr>
        <w:t xml:space="preserve">chromosome, </w:t>
      </w:r>
      <w:r w:rsidR="00BE3824" w:rsidRPr="00931094">
        <w:rPr>
          <w:rFonts w:ascii="Arial" w:hAnsi="Arial" w:cs="Arial"/>
          <w:sz w:val="22"/>
          <w:szCs w:val="22"/>
          <w:lang w:val="en-US"/>
        </w:rPr>
        <w:t>the relationship</w:t>
      </w:r>
      <w:r w:rsidR="00724053" w:rsidRPr="00931094">
        <w:rPr>
          <w:rFonts w:ascii="Arial" w:hAnsi="Arial" w:cs="Arial"/>
          <w:sz w:val="22"/>
          <w:szCs w:val="22"/>
          <w:lang w:val="en-US"/>
        </w:rPr>
        <w:t>s</w:t>
      </w:r>
      <w:r w:rsidR="00BE382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1B4D0E" w:rsidRPr="00931094">
        <w:rPr>
          <w:rFonts w:ascii="Arial" w:hAnsi="Arial" w:cs="Arial"/>
          <w:sz w:val="22"/>
          <w:szCs w:val="22"/>
          <w:lang w:val="en-US"/>
        </w:rPr>
        <w:t xml:space="preserve">between the two sets of distances from </w:t>
      </w:r>
      <w:r w:rsidR="001E47EA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="001B4D0E"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="001B4D0E" w:rsidRPr="00931094">
        <w:rPr>
          <w:rFonts w:ascii="Arial" w:hAnsi="Arial" w:cs="Arial"/>
          <w:sz w:val="22"/>
          <w:szCs w:val="22"/>
          <w:lang w:val="en-US"/>
        </w:rPr>
        <w:t xml:space="preserve"> to the nearest COs on the p- and q-arms</w:t>
      </w:r>
      <w:r w:rsidR="004D6AC9" w:rsidRPr="00931094">
        <w:rPr>
          <w:rFonts w:ascii="Arial" w:hAnsi="Arial" w:cs="Arial"/>
          <w:sz w:val="22"/>
          <w:szCs w:val="22"/>
          <w:lang w:val="en-US"/>
        </w:rPr>
        <w:t xml:space="preserve">, and </w:t>
      </w:r>
      <w:r w:rsidR="00BE3824" w:rsidRPr="00931094">
        <w:rPr>
          <w:rFonts w:ascii="Arial" w:hAnsi="Arial" w:cs="Arial"/>
          <w:sz w:val="22"/>
          <w:szCs w:val="22"/>
          <w:lang w:val="en-US"/>
        </w:rPr>
        <w:t>the relationship</w:t>
      </w:r>
      <w:r w:rsidR="00724053" w:rsidRPr="00931094">
        <w:rPr>
          <w:rFonts w:ascii="Arial" w:hAnsi="Arial" w:cs="Arial"/>
          <w:sz w:val="22"/>
          <w:szCs w:val="22"/>
          <w:lang w:val="en-US"/>
        </w:rPr>
        <w:t>s</w:t>
      </w:r>
      <w:r w:rsidR="00BE382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4D6AC9" w:rsidRPr="00931094">
        <w:rPr>
          <w:rFonts w:ascii="Arial" w:hAnsi="Arial" w:cs="Arial"/>
          <w:sz w:val="22"/>
          <w:szCs w:val="22"/>
          <w:lang w:val="en-US"/>
        </w:rPr>
        <w:t>between</w:t>
      </w:r>
      <w:r w:rsidR="001B4D0E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4D6AC9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724053" w:rsidRPr="00931094">
        <w:rPr>
          <w:rFonts w:ascii="Arial" w:hAnsi="Arial" w:cs="Arial"/>
          <w:sz w:val="22"/>
          <w:szCs w:val="22"/>
          <w:lang w:val="en-US"/>
        </w:rPr>
        <w:t>meiotic</w:t>
      </w:r>
      <w:r w:rsidR="008E60F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D6AC9" w:rsidRPr="00931094">
        <w:rPr>
          <w:rFonts w:ascii="Arial" w:hAnsi="Arial" w:cs="Arial"/>
          <w:i/>
          <w:sz w:val="22"/>
          <w:szCs w:val="22"/>
          <w:lang w:val="en-US"/>
        </w:rPr>
        <w:t>vs</w:t>
      </w:r>
      <w:proofErr w:type="spellEnd"/>
      <w:r w:rsidR="004D6AC9" w:rsidRPr="00931094">
        <w:rPr>
          <w:rFonts w:ascii="Arial" w:hAnsi="Arial" w:cs="Arial"/>
          <w:sz w:val="22"/>
          <w:szCs w:val="22"/>
          <w:lang w:val="en-US"/>
        </w:rPr>
        <w:t xml:space="preserve"> mitotic </w:t>
      </w:r>
      <w:r w:rsidR="00724053" w:rsidRPr="00931094">
        <w:rPr>
          <w:rFonts w:ascii="Arial" w:hAnsi="Arial" w:cs="Arial"/>
          <w:sz w:val="22"/>
          <w:szCs w:val="22"/>
          <w:lang w:val="en-US"/>
        </w:rPr>
        <w:t xml:space="preserve">chromosome </w:t>
      </w:r>
      <w:r w:rsidR="004D6AC9" w:rsidRPr="00931094">
        <w:rPr>
          <w:rFonts w:ascii="Arial" w:hAnsi="Arial" w:cs="Arial"/>
          <w:sz w:val="22"/>
          <w:szCs w:val="22"/>
          <w:lang w:val="en-US"/>
        </w:rPr>
        <w:t>length differences and the percentage of GC content</w:t>
      </w:r>
      <w:r w:rsidR="001E47EA" w:rsidRPr="00931094">
        <w:rPr>
          <w:rFonts w:ascii="Arial" w:hAnsi="Arial" w:cs="Arial"/>
          <w:sz w:val="22"/>
          <w:szCs w:val="22"/>
          <w:lang w:val="en-US"/>
        </w:rPr>
        <w:t>.</w:t>
      </w:r>
    </w:p>
    <w:p w:rsidR="007B113A" w:rsidRPr="00931094" w:rsidRDefault="007B113A" w:rsidP="00DF23DB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6E2774" w:rsidRPr="00931094" w:rsidRDefault="006E2774" w:rsidP="00DF23DB">
      <w:pPr>
        <w:pStyle w:val="TexteCar"/>
        <w:spacing w:after="0"/>
        <w:rPr>
          <w:rFonts w:ascii="Arial" w:hAnsi="Arial" w:cs="Arial"/>
          <w:b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 xml:space="preserve">Results and </w:t>
      </w:r>
      <w:r w:rsidR="00724053" w:rsidRPr="00931094">
        <w:rPr>
          <w:rFonts w:ascii="Arial" w:hAnsi="Arial" w:cs="Arial"/>
          <w:b/>
          <w:sz w:val="22"/>
          <w:szCs w:val="22"/>
          <w:lang w:val="en-US"/>
        </w:rPr>
        <w:t>D</w:t>
      </w:r>
      <w:r w:rsidRPr="00931094">
        <w:rPr>
          <w:rFonts w:ascii="Arial" w:hAnsi="Arial" w:cs="Arial"/>
          <w:b/>
          <w:sz w:val="22"/>
          <w:szCs w:val="22"/>
          <w:lang w:val="en-US"/>
        </w:rPr>
        <w:t>iscussion</w:t>
      </w:r>
    </w:p>
    <w:p w:rsidR="006E2774" w:rsidRPr="00931094" w:rsidRDefault="00B4732A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Analyses of </w:t>
      </w:r>
      <w:proofErr w:type="spellStart"/>
      <w:r w:rsidR="001E47EA" w:rsidRPr="00931094">
        <w:rPr>
          <w:rFonts w:ascii="Arial" w:hAnsi="Arial" w:cs="Arial"/>
          <w:sz w:val="22"/>
          <w:szCs w:val="22"/>
          <w:u w:val="single"/>
          <w:lang w:val="en-US"/>
        </w:rPr>
        <w:t>s</w:t>
      </w:r>
      <w:r w:rsidRPr="00931094">
        <w:rPr>
          <w:rFonts w:ascii="Arial" w:hAnsi="Arial" w:cs="Arial"/>
          <w:sz w:val="22"/>
          <w:szCs w:val="22"/>
          <w:u w:val="single"/>
          <w:lang w:val="en-US"/>
        </w:rPr>
        <w:t>ynaptonemal</w:t>
      </w:r>
      <w:proofErr w:type="spellEnd"/>
      <w:r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 complex lengths </w:t>
      </w:r>
    </w:p>
    <w:p w:rsidR="00713A70" w:rsidRPr="00931094" w:rsidRDefault="00713A70" w:rsidP="00713A70">
      <w:pPr>
        <w:spacing w:line="360" w:lineRule="auto"/>
        <w:jc w:val="both"/>
        <w:rPr>
          <w:rFonts w:ascii="Arial" w:eastAsia="Times New Roman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It has been demonstrated that the physical SC lengths are continuously varying along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pachytene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substages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PEVuZE5vdGU+PENpdGU+PEF1dGhvcj5WaWxsYWdvbWV6PC9BdXRob3I+PFllYXI+MTk5MzwvWWVh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PEVuZE5vdGU+PENpdGU+PEF1dGhvcj5WaWxsYWdvbWV6PC9BdXRob3I+PFllYXI+MTk5MzwvWWVh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7" w:tooltip="Villagomez, 1993 #968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37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38" w:tooltip="Vranis, 2010 #969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38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Therefore, knowledge of the physical </w:t>
      </w:r>
      <w:r w:rsidR="00324A87" w:rsidRPr="00931094">
        <w:rPr>
          <w:rFonts w:ascii="Arial" w:hAnsi="Arial" w:cs="Arial"/>
          <w:sz w:val="22"/>
          <w:szCs w:val="22"/>
          <w:lang w:val="en-US"/>
        </w:rPr>
        <w:t xml:space="preserve">(absolute) </w:t>
      </w:r>
      <w:r w:rsidRPr="00931094">
        <w:rPr>
          <w:rFonts w:ascii="Arial" w:hAnsi="Arial" w:cs="Arial"/>
          <w:sz w:val="22"/>
          <w:szCs w:val="22"/>
          <w:lang w:val="en-US"/>
        </w:rPr>
        <w:t>SC length</w:t>
      </w:r>
      <w:r w:rsidR="00324A87" w:rsidRPr="00931094">
        <w:rPr>
          <w:rFonts w:ascii="Arial" w:hAnsi="Arial" w:cs="Arial"/>
          <w:sz w:val="22"/>
          <w:szCs w:val="22"/>
          <w:lang w:val="en-US"/>
        </w:rPr>
        <w:t xml:space="preserve">s </w:t>
      </w:r>
      <w:r w:rsidR="00324A87" w:rsidRPr="00931094">
        <w:rPr>
          <w:rFonts w:ascii="Arial" w:hAnsi="Arial" w:cs="Arial"/>
          <w:i/>
          <w:sz w:val="22"/>
          <w:szCs w:val="22"/>
          <w:lang w:val="en-US"/>
        </w:rPr>
        <w:t>per se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is of relatively limited interest. However, </w:t>
      </w:r>
      <w:r w:rsidRPr="00931094">
        <w:rPr>
          <w:rFonts w:ascii="Arial" w:eastAsia="Times New Roman" w:hAnsi="Arial" w:cs="Arial"/>
          <w:sz w:val="22"/>
          <w:szCs w:val="22"/>
          <w:lang w:val="en-US"/>
        </w:rPr>
        <w:t xml:space="preserve">frequencies of recombination are frequently expressed in the literature in CO/µm. Consequently, such results are also given and discussed below. </w:t>
      </w:r>
    </w:p>
    <w:p w:rsidR="00645046" w:rsidRPr="00931094" w:rsidRDefault="00645046" w:rsidP="00713A70">
      <w:pPr>
        <w:spacing w:line="360" w:lineRule="auto"/>
        <w:jc w:val="both"/>
        <w:rPr>
          <w:rFonts w:ascii="Arial" w:eastAsia="Times New Roman" w:hAnsi="Arial" w:cs="Arial"/>
          <w:sz w:val="22"/>
          <w:szCs w:val="22"/>
          <w:lang w:val="en-US"/>
        </w:rPr>
      </w:pPr>
    </w:p>
    <w:p w:rsidR="006E2774" w:rsidRPr="00931094" w:rsidRDefault="00724053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In this study, </w:t>
      </w:r>
      <w:proofErr w:type="spellStart"/>
      <w:r w:rsidR="00437FB3" w:rsidRPr="00931094">
        <w:rPr>
          <w:rFonts w:ascii="Arial" w:hAnsi="Arial" w:cs="Arial"/>
          <w:sz w:val="22"/>
          <w:szCs w:val="22"/>
          <w:lang w:val="en-US"/>
        </w:rPr>
        <w:t>immunocytological</w:t>
      </w:r>
      <w:proofErr w:type="spellEnd"/>
      <w:r w:rsidR="00437FB3" w:rsidRPr="00931094">
        <w:rPr>
          <w:rFonts w:ascii="Arial" w:hAnsi="Arial" w:cs="Arial"/>
          <w:sz w:val="22"/>
          <w:szCs w:val="22"/>
          <w:lang w:val="en-US"/>
        </w:rPr>
        <w:t xml:space="preserve"> techniques </w:t>
      </w:r>
      <w:r w:rsidR="00CF7D7D" w:rsidRPr="00931094">
        <w:rPr>
          <w:rFonts w:ascii="Arial" w:hAnsi="Arial" w:cs="Arial"/>
          <w:sz w:val="22"/>
          <w:szCs w:val="22"/>
          <w:lang w:val="en-US"/>
        </w:rPr>
        <w:t>we</w:t>
      </w:r>
      <w:r w:rsidR="00437FB3" w:rsidRPr="00931094">
        <w:rPr>
          <w:rFonts w:ascii="Arial" w:hAnsi="Arial" w:cs="Arial"/>
          <w:sz w:val="22"/>
          <w:szCs w:val="22"/>
          <w:lang w:val="en-US"/>
        </w:rPr>
        <w:t xml:space="preserve">re used to </w:t>
      </w:r>
      <w:r w:rsidR="00CF7D7D" w:rsidRPr="00931094">
        <w:rPr>
          <w:rFonts w:ascii="Arial" w:hAnsi="Arial" w:cs="Arial"/>
          <w:sz w:val="22"/>
          <w:szCs w:val="22"/>
          <w:lang w:val="en-US"/>
        </w:rPr>
        <w:t>analyz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e 436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pachytene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cells from </w:t>
      </w:r>
      <w:r w:rsidR="006353AA" w:rsidRPr="00931094">
        <w:rPr>
          <w:rFonts w:ascii="Arial" w:hAnsi="Arial" w:cs="Arial"/>
          <w:sz w:val="22"/>
          <w:szCs w:val="22"/>
          <w:lang w:val="en-US"/>
        </w:rPr>
        <w:t>4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normal boars of different ages and breeds.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The average total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SC lengths per cell for the</w:t>
      </w:r>
      <w:r w:rsidRPr="00931094">
        <w:rPr>
          <w:rFonts w:ascii="Arial" w:hAnsi="Arial" w:cs="Arial"/>
          <w:sz w:val="22"/>
          <w:szCs w:val="22"/>
          <w:lang w:val="en-US"/>
        </w:rPr>
        <w:t>se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4 boars are presented in table </w:t>
      </w:r>
      <w:r w:rsidR="00304A7A" w:rsidRPr="00931094">
        <w:rPr>
          <w:rFonts w:ascii="Arial" w:hAnsi="Arial" w:cs="Arial"/>
          <w:sz w:val="22"/>
          <w:szCs w:val="22"/>
          <w:lang w:val="en-US"/>
        </w:rPr>
        <w:t>1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437FB3" w:rsidRPr="00931094">
        <w:rPr>
          <w:rFonts w:ascii="Arial" w:hAnsi="Arial" w:cs="Arial"/>
          <w:sz w:val="22"/>
          <w:szCs w:val="22"/>
          <w:lang w:val="en-US"/>
        </w:rPr>
        <w:t>H</w:t>
      </w:r>
      <w:r w:rsidR="006E2774" w:rsidRPr="00931094">
        <w:rPr>
          <w:rFonts w:ascii="Arial" w:hAnsi="Arial" w:cs="Arial"/>
          <w:sz w:val="22"/>
          <w:szCs w:val="22"/>
          <w:lang w:val="en-US"/>
        </w:rPr>
        <w:t>igh intra-individual variability was observed</w:t>
      </w:r>
      <w:r w:rsidR="00396DFB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(the largest for the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Meishan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boar</w:t>
      </w:r>
      <w:r w:rsidR="008D2998" w:rsidRPr="00931094">
        <w:rPr>
          <w:rFonts w:ascii="Arial" w:hAnsi="Arial" w:cs="Arial"/>
          <w:sz w:val="22"/>
          <w:szCs w:val="22"/>
          <w:lang w:val="en-US"/>
        </w:rPr>
        <w:t xml:space="preserve">, ranging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from 146 µm to 268 µm). </w:t>
      </w:r>
      <w:r w:rsidR="00324A87" w:rsidRPr="00931094">
        <w:rPr>
          <w:rFonts w:ascii="Arial" w:hAnsi="Arial" w:cs="Arial"/>
          <w:sz w:val="22"/>
          <w:szCs w:val="22"/>
          <w:lang w:val="en-US"/>
        </w:rPr>
        <w:t>Nevertheless</w:t>
      </w:r>
      <w:r w:rsidR="007C461A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the between</w:t>
      </w:r>
      <w:r w:rsidR="00396DFB" w:rsidRPr="00931094">
        <w:rPr>
          <w:rFonts w:ascii="Arial" w:hAnsi="Arial" w:cs="Arial"/>
          <w:sz w:val="22"/>
          <w:szCs w:val="22"/>
          <w:lang w:val="en-US"/>
        </w:rPr>
        <w:t>-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boar differences for this trait </w:t>
      </w:r>
      <w:r w:rsidR="00396DFB" w:rsidRPr="00931094">
        <w:rPr>
          <w:rFonts w:ascii="Arial" w:hAnsi="Arial" w:cs="Arial"/>
          <w:sz w:val="22"/>
          <w:szCs w:val="22"/>
          <w:lang w:val="en-US"/>
        </w:rPr>
        <w:t>were</w:t>
      </w:r>
      <w:r w:rsidR="00A7391F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highly significant (P &lt; 0.001). The difference between the two extremes (179.6 µm for Mini 1 and 199.3 µm for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Meish</w:t>
      </w:r>
      <w:r w:rsidR="00396DFB" w:rsidRPr="00931094">
        <w:rPr>
          <w:rFonts w:ascii="Arial" w:hAnsi="Arial" w:cs="Arial"/>
          <w:sz w:val="22"/>
          <w:szCs w:val="22"/>
          <w:lang w:val="en-US"/>
        </w:rPr>
        <w:t>an</w:t>
      </w:r>
      <w:proofErr w:type="spellEnd"/>
      <w:r w:rsidR="00437FB3" w:rsidRPr="00931094">
        <w:rPr>
          <w:rFonts w:ascii="Arial" w:hAnsi="Arial" w:cs="Arial"/>
          <w:sz w:val="22"/>
          <w:szCs w:val="22"/>
          <w:lang w:val="en-US"/>
        </w:rPr>
        <w:t>,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respectively) represented 10% of the overall mean for this trait (19</w:t>
      </w:r>
      <w:r w:rsidR="00843D17" w:rsidRPr="00931094">
        <w:rPr>
          <w:rFonts w:ascii="Arial" w:hAnsi="Arial" w:cs="Arial"/>
          <w:sz w:val="22"/>
          <w:szCs w:val="22"/>
          <w:lang w:val="en-US"/>
        </w:rPr>
        <w:t>0</w:t>
      </w:r>
      <w:r w:rsidR="006E2774" w:rsidRPr="00931094">
        <w:rPr>
          <w:rFonts w:ascii="Arial" w:hAnsi="Arial" w:cs="Arial"/>
          <w:sz w:val="22"/>
          <w:szCs w:val="22"/>
          <w:lang w:val="en-US"/>
        </w:rPr>
        <w:t>.</w:t>
      </w:r>
      <w:r w:rsidR="00843D17" w:rsidRPr="00931094">
        <w:rPr>
          <w:rFonts w:ascii="Arial" w:hAnsi="Arial" w:cs="Arial"/>
          <w:sz w:val="22"/>
          <w:szCs w:val="22"/>
          <w:lang w:val="en-US"/>
        </w:rPr>
        <w:t>3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µm). This value is slightly higher than the </w:t>
      </w:r>
      <w:r w:rsidR="008D2998" w:rsidRPr="00931094">
        <w:rPr>
          <w:rFonts w:ascii="Arial" w:hAnsi="Arial" w:cs="Arial"/>
          <w:sz w:val="22"/>
          <w:szCs w:val="22"/>
          <w:lang w:val="en-US"/>
        </w:rPr>
        <w:t xml:space="preserve">161.5 µm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already published </w:t>
      </w:r>
      <w:r w:rsidR="00396DFB" w:rsidRPr="00931094">
        <w:rPr>
          <w:rFonts w:ascii="Arial" w:hAnsi="Arial" w:cs="Arial"/>
          <w:sz w:val="22"/>
          <w:szCs w:val="22"/>
          <w:lang w:val="en-US"/>
        </w:rPr>
        <w:t xml:space="preserve">for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swine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&lt;EndNote&gt;&lt;Cite&gt;&lt;Author&gt;Schwarzacher&lt;/Author&gt;&lt;Year&gt;1984&lt;/Year&gt;&lt;RecNum&gt;9330&lt;/RecNum&gt;&lt;DisplayText&gt;[39]&lt;/DisplayText&gt;&lt;record&gt;&lt;rec-number&gt;9330&lt;/rec-number&gt;&lt;foreign-keys&gt;&lt;key app="EN" db-id="edzsws09ue0zarezdf3xavapxd50zdv0dt9t"&gt;9330&lt;/key&gt;&lt;/foreign-keys&gt;&lt;ref-type name="Journal Article"&gt;17&lt;/ref-type&gt;&lt;contributors&gt;&lt;authors&gt;&lt;author&gt;Schwarzacher, T.&lt;/author&gt;&lt;author&gt;Mayr, B.&lt;/author&gt;&lt;author&gt;Schweizer, D.&lt;/author&gt;&lt;/authors&gt;&lt;/contributors&gt;&lt;titles&gt;&lt;title&gt;Heterochromatin and nucleolus-organizer-region behaviour at male pachytene of Sus scrofa domestica&lt;/title&gt;&lt;secondary-title&gt;Chromosoma&lt;/secondary-title&gt;&lt;/titles&gt;&lt;periodical&gt;&lt;full-title&gt;Chromosoma&lt;/full-title&gt;&lt;/periodical&gt;&lt;pages&gt;12-9&lt;/pages&gt;&lt;volume&gt;91&lt;/volume&gt;&lt;number&gt;1&lt;/number&gt;&lt;edition&gt;1984/01/01&lt;/edition&gt;&lt;keywords&gt;&lt;keyword&gt;Animals&lt;/keyword&gt;&lt;keyword&gt;Cell Nucleolus/physiology/*ultrastructure&lt;/keyword&gt;&lt;keyword&gt;Cells, Cultured&lt;/keyword&gt;&lt;keyword&gt;Chromosome Banding&lt;/keyword&gt;&lt;keyword&gt;Female&lt;/keyword&gt;&lt;keyword&gt;Heterochromatin/*ultrastructure&lt;/keyword&gt;&lt;keyword&gt;Karyotyping&lt;/keyword&gt;&lt;keyword&gt;Leukocytes/cytology&lt;/keyword&gt;&lt;keyword&gt;Male&lt;/keyword&gt;&lt;keyword&gt;Mitosis&lt;/keyword&gt;&lt;keyword&gt;Seminiferous Tubules/*cytology&lt;/keyword&gt;&lt;keyword&gt;Spermatocytes/*cytology&lt;/keyword&gt;&lt;keyword&gt;Swine/*genetics&lt;/keyword&gt;&lt;keyword&gt;Testis/*cytology&lt;/keyword&gt;&lt;keyword&gt;X Chromosome/*ultrastructure&lt;/keyword&gt;&lt;/keywords&gt;&lt;dates&gt;&lt;year&gt;1984&lt;/year&gt;&lt;/dates&gt;&lt;isbn&gt;0009-5915 (Print)&amp;#xD;0009-5915 (Linking)&lt;/isbn&gt;&lt;accession-num&gt;6543170&lt;/accession-num&gt;&lt;urls&gt;&lt;related-urls&gt;&lt;url&gt;http://www.ncbi.nlm.nih.gov/pubmed/6543170&lt;/url&gt;&lt;/related-urls&gt;&lt;/urls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9" w:tooltip="Schwarzacher, 1984 #933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39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However, this </w:t>
      </w:r>
      <w:r w:rsidR="00437FB3" w:rsidRPr="00931094">
        <w:rPr>
          <w:rFonts w:ascii="Arial" w:hAnsi="Arial" w:cs="Arial"/>
          <w:sz w:val="22"/>
          <w:szCs w:val="22"/>
          <w:lang w:val="en-US"/>
        </w:rPr>
        <w:t xml:space="preserve">latter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study was conducted </w:t>
      </w:r>
      <w:r w:rsidR="008D2998" w:rsidRPr="00931094">
        <w:rPr>
          <w:rFonts w:ascii="Arial" w:hAnsi="Arial" w:cs="Arial"/>
          <w:sz w:val="22"/>
          <w:szCs w:val="22"/>
          <w:lang w:val="en-US"/>
        </w:rPr>
        <w:t xml:space="preserve">on a small number of </w:t>
      </w:r>
      <w:proofErr w:type="spellStart"/>
      <w:r w:rsidR="008D2998" w:rsidRPr="00931094">
        <w:rPr>
          <w:rFonts w:ascii="Arial" w:hAnsi="Arial" w:cs="Arial"/>
          <w:sz w:val="22"/>
          <w:szCs w:val="22"/>
          <w:lang w:val="en-US"/>
        </w:rPr>
        <w:t>spermatocytes</w:t>
      </w:r>
      <w:proofErr w:type="spellEnd"/>
      <w:r w:rsidR="008D2998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using electron microscopy </w:t>
      </w:r>
      <w:r w:rsidR="00843D17" w:rsidRPr="00931094">
        <w:rPr>
          <w:rFonts w:ascii="Arial" w:hAnsi="Arial" w:cs="Arial"/>
          <w:sz w:val="22"/>
          <w:szCs w:val="22"/>
          <w:lang w:val="en-US"/>
        </w:rPr>
        <w:t>and</w:t>
      </w:r>
      <w:r w:rsidR="00A13E83" w:rsidRPr="00931094">
        <w:rPr>
          <w:rFonts w:ascii="Arial" w:hAnsi="Arial" w:cs="Arial"/>
          <w:sz w:val="22"/>
          <w:szCs w:val="22"/>
          <w:lang w:val="en-US"/>
        </w:rPr>
        <w:t>,</w:t>
      </w:r>
      <w:r w:rsidR="00843D17" w:rsidRPr="00931094">
        <w:rPr>
          <w:rFonts w:ascii="Arial" w:hAnsi="Arial" w:cs="Arial"/>
          <w:sz w:val="22"/>
          <w:szCs w:val="22"/>
          <w:lang w:val="en-US"/>
        </w:rPr>
        <w:t xml:space="preserve"> as previously</w:t>
      </w:r>
      <w:r w:rsidR="00A7391F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CF7D7D" w:rsidRPr="00931094">
        <w:rPr>
          <w:rFonts w:ascii="Arial" w:hAnsi="Arial" w:cs="Arial"/>
          <w:sz w:val="22"/>
          <w:szCs w:val="22"/>
          <w:lang w:val="en-US"/>
        </w:rPr>
        <w:t>mentioned</w:t>
      </w:r>
      <w:r w:rsidR="00843D17" w:rsidRPr="00931094">
        <w:rPr>
          <w:rFonts w:ascii="Arial" w:hAnsi="Arial" w:cs="Arial"/>
          <w:sz w:val="22"/>
          <w:szCs w:val="22"/>
          <w:lang w:val="en-US"/>
        </w:rPr>
        <w:t>, high intra-individual variability c</w:t>
      </w:r>
      <w:r w:rsidR="00CF7D7D" w:rsidRPr="00931094">
        <w:rPr>
          <w:rFonts w:ascii="Arial" w:hAnsi="Arial" w:cs="Arial"/>
          <w:sz w:val="22"/>
          <w:szCs w:val="22"/>
          <w:lang w:val="en-US"/>
        </w:rPr>
        <w:t>ould</w:t>
      </w:r>
      <w:r w:rsidR="00843D17" w:rsidRPr="00931094">
        <w:rPr>
          <w:rFonts w:ascii="Arial" w:hAnsi="Arial" w:cs="Arial"/>
          <w:sz w:val="22"/>
          <w:szCs w:val="22"/>
          <w:lang w:val="en-US"/>
        </w:rPr>
        <w:t xml:space="preserve"> explain this difference.</w:t>
      </w:r>
      <w:r w:rsidR="00202AAA" w:rsidRPr="00931094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713A70" w:rsidRPr="00931094" w:rsidRDefault="00713A70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Comparison between mitotic and </w:t>
      </w:r>
      <w:r w:rsidR="00CF7D7D" w:rsidRPr="00931094">
        <w:rPr>
          <w:rFonts w:ascii="Arial" w:hAnsi="Arial" w:cs="Arial"/>
          <w:sz w:val="22"/>
          <w:szCs w:val="22"/>
          <w:u w:val="single"/>
          <w:lang w:val="en-US"/>
        </w:rPr>
        <w:t>meiotic chromosome</w:t>
      </w:r>
      <w:r w:rsidR="00A7391F"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u w:val="single"/>
          <w:lang w:val="en-US"/>
        </w:rPr>
        <w:t>lengths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The relative lengths of mitotic and meiotic chromosomes (identified by FISH) were compared </w:t>
      </w:r>
      <w:r w:rsidR="008F30D3" w:rsidRPr="00931094">
        <w:rPr>
          <w:rFonts w:ascii="Arial" w:hAnsi="Arial" w:cs="Arial"/>
          <w:sz w:val="22"/>
          <w:szCs w:val="22"/>
          <w:lang w:val="en-US"/>
        </w:rPr>
        <w:t>for the</w:t>
      </w:r>
      <w:r w:rsidR="008D2998" w:rsidRPr="00931094">
        <w:rPr>
          <w:rFonts w:ascii="Arial" w:hAnsi="Arial" w:cs="Arial"/>
          <w:sz w:val="22"/>
          <w:szCs w:val="22"/>
          <w:lang w:val="en-US"/>
        </w:rPr>
        <w:t xml:space="preserve"> LW1.0 and </w:t>
      </w:r>
      <w:proofErr w:type="spellStart"/>
      <w:r w:rsidR="008D2998" w:rsidRPr="00931094">
        <w:rPr>
          <w:rFonts w:ascii="Arial" w:hAnsi="Arial" w:cs="Arial"/>
          <w:sz w:val="22"/>
          <w:szCs w:val="22"/>
          <w:lang w:val="en-US"/>
        </w:rPr>
        <w:t>Meish</w:t>
      </w:r>
      <w:proofErr w:type="spellEnd"/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 boars</w:t>
      </w:r>
      <w:r w:rsidR="008D2998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(table </w:t>
      </w:r>
      <w:r w:rsidR="00B1624C" w:rsidRPr="00931094">
        <w:rPr>
          <w:rFonts w:ascii="Arial" w:hAnsi="Arial" w:cs="Arial"/>
          <w:sz w:val="22"/>
          <w:szCs w:val="22"/>
          <w:lang w:val="en-US"/>
        </w:rPr>
        <w:t>2</w:t>
      </w:r>
      <w:r w:rsidRPr="00931094">
        <w:rPr>
          <w:rFonts w:ascii="Arial" w:hAnsi="Arial" w:cs="Arial"/>
          <w:sz w:val="22"/>
          <w:szCs w:val="22"/>
          <w:lang w:val="en-US"/>
        </w:rPr>
        <w:t>). Some SC were significantly longer than the corresponding mitotic chrom</w:t>
      </w:r>
      <w:r w:rsidR="00BA74BD" w:rsidRPr="00931094">
        <w:rPr>
          <w:rFonts w:ascii="Arial" w:hAnsi="Arial" w:cs="Arial"/>
          <w:sz w:val="22"/>
          <w:szCs w:val="22"/>
          <w:lang w:val="en-US"/>
        </w:rPr>
        <w:t>osomes (SSC3, SSC6 and SSC14; P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&lt;0.001), whereas others were significantly shorter (SSC1, SSC4, SSC5, SSC8, SSC9, and SSC11; P&lt;0.001). </w:t>
      </w:r>
      <w:r w:rsidRPr="00931094">
        <w:rPr>
          <w:rFonts w:ascii="Arial" w:hAnsi="Arial" w:cs="Arial"/>
          <w:sz w:val="22"/>
          <w:szCs w:val="22"/>
          <w:lang w:val="en-US"/>
        </w:rPr>
        <w:lastRenderedPageBreak/>
        <w:t>Nevertheless, the correlation between the two measures was very high for both individuals (</w:t>
      </w:r>
      <w:r w:rsidR="00843D17" w:rsidRPr="00931094">
        <w:rPr>
          <w:rFonts w:ascii="Arial" w:hAnsi="Arial" w:cs="Arial"/>
          <w:sz w:val="22"/>
          <w:szCs w:val="22"/>
          <w:lang w:val="en-US"/>
        </w:rPr>
        <w:t>r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=0.953 for LW1.0 and </w:t>
      </w:r>
      <w:r w:rsidR="00843D17" w:rsidRPr="00931094">
        <w:rPr>
          <w:rFonts w:ascii="Arial" w:hAnsi="Arial" w:cs="Arial"/>
          <w:sz w:val="22"/>
          <w:szCs w:val="22"/>
          <w:lang w:val="en-US"/>
        </w:rPr>
        <w:t>r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=0.952 for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Meish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). Similarly, 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for some chromosomes,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the positions of </w:t>
      </w:r>
      <w:r w:rsidR="00396DFB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between </w:t>
      </w:r>
      <w:r w:rsidR="00EE56D0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SC and mitotic chromosomes 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differed significantly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(table </w:t>
      </w:r>
      <w:r w:rsidR="00B1624C" w:rsidRPr="00931094">
        <w:rPr>
          <w:rFonts w:ascii="Arial" w:hAnsi="Arial" w:cs="Arial"/>
          <w:sz w:val="22"/>
          <w:szCs w:val="22"/>
          <w:lang w:val="en-US"/>
        </w:rPr>
        <w:t>2</w:t>
      </w:r>
      <w:r w:rsidRPr="00931094">
        <w:rPr>
          <w:rFonts w:ascii="Arial" w:hAnsi="Arial" w:cs="Arial"/>
          <w:sz w:val="22"/>
          <w:szCs w:val="22"/>
          <w:lang w:val="en-US"/>
        </w:rPr>
        <w:t>). These results demonstrated that</w:t>
      </w:r>
      <w:r w:rsidR="00EE56D0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for a given SC, </w:t>
      </w:r>
      <w:r w:rsidR="00713EF6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variation </w:t>
      </w:r>
      <w:r w:rsidR="00713EF6" w:rsidRPr="00931094">
        <w:rPr>
          <w:rFonts w:ascii="Arial" w:hAnsi="Arial" w:cs="Arial"/>
          <w:sz w:val="22"/>
          <w:szCs w:val="22"/>
          <w:lang w:val="en-US"/>
        </w:rPr>
        <w:t>in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length (between the mitotic chromosome and SC) on a chromosome arm 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was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independent of the variation </w:t>
      </w:r>
      <w:r w:rsidR="00713EF6" w:rsidRPr="00931094">
        <w:rPr>
          <w:rFonts w:ascii="Arial" w:hAnsi="Arial" w:cs="Arial"/>
          <w:sz w:val="22"/>
          <w:szCs w:val="22"/>
          <w:lang w:val="en-US"/>
        </w:rPr>
        <w:t xml:space="preserve">in </w:t>
      </w:r>
      <w:r w:rsidRPr="00931094">
        <w:rPr>
          <w:rFonts w:ascii="Arial" w:hAnsi="Arial" w:cs="Arial"/>
          <w:sz w:val="22"/>
          <w:szCs w:val="22"/>
          <w:lang w:val="en-US"/>
        </w:rPr>
        <w:t>length on the other arm. Similar results were obtained in Human</w:t>
      </w:r>
      <w:r w:rsidR="00B758AD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and mice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PEVuZE5vdGU+PENpdGU+PEF1dGhvcj5Gcm9lbmlja2U8L0F1dGhvcj48WWVhcj4yMDAyPC9ZZWFy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PEVuZE5vdGU+PENpdGU+PEF1dGhvcj5Gcm9lbmlja2U8L0F1dGhvcj48WWVhcj4yMDAyPC9ZZWFy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0" w:tooltip="Froenicke, 2002 #934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20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40" w:tooltip="Codina-Pascual, 2006 #934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40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Differences in GC content and gene density between chromosomes have been proposed to explain this phenomenon. 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Number of MLH1 foci per cell 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The number of MLH1 foci per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spermatocyte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was estimated 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by </w:t>
      </w:r>
      <w:proofErr w:type="spellStart"/>
      <w:r w:rsidR="00A920AB" w:rsidRPr="00931094">
        <w:rPr>
          <w:rFonts w:ascii="Arial" w:hAnsi="Arial" w:cs="Arial"/>
          <w:sz w:val="22"/>
          <w:szCs w:val="22"/>
          <w:lang w:val="en-US"/>
        </w:rPr>
        <w:t>analysing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436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meiocytes</w:t>
      </w:r>
      <w:proofErr w:type="spellEnd"/>
      <w:r w:rsidR="00B1624C" w:rsidRPr="00931094">
        <w:rPr>
          <w:rFonts w:ascii="Arial" w:hAnsi="Arial" w:cs="Arial"/>
          <w:sz w:val="22"/>
          <w:szCs w:val="22"/>
          <w:lang w:val="en-US"/>
        </w:rPr>
        <w:t xml:space="preserve"> from the 4 boars (table 1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). The overall distribution </w:t>
      </w:r>
      <w:r w:rsidR="009124C9" w:rsidRPr="00931094">
        <w:rPr>
          <w:rFonts w:ascii="Arial" w:hAnsi="Arial" w:cs="Arial"/>
          <w:sz w:val="22"/>
          <w:szCs w:val="22"/>
          <w:lang w:val="en-US"/>
        </w:rPr>
        <w:t>was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Gaussian with an average number of 32.0 ± 4.5 MLH1 foci per cell. </w:t>
      </w:r>
    </w:p>
    <w:p w:rsidR="006E2774" w:rsidRPr="00931094" w:rsidRDefault="00EE56D0" w:rsidP="008B7C8E">
      <w:pPr>
        <w:pStyle w:val="TexteCar"/>
        <w:spacing w:after="0"/>
        <w:rPr>
          <w:rFonts w:ascii="Arial" w:hAnsi="Arial" w:cs="Arial"/>
          <w:sz w:val="22"/>
          <w:szCs w:val="22"/>
        </w:rPr>
      </w:pPr>
      <w:r w:rsidRPr="00931094">
        <w:rPr>
          <w:rFonts w:ascii="Arial" w:hAnsi="Arial" w:cs="Arial"/>
          <w:sz w:val="22"/>
          <w:szCs w:val="22"/>
          <w:lang w:val="en-US"/>
        </w:rPr>
        <w:t>C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onsiderable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intra-individual 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variability 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(between cells) 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was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again 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observed </w:t>
      </w:r>
      <w:r w:rsidR="0049297B" w:rsidRPr="00931094">
        <w:rPr>
          <w:rFonts w:ascii="Arial" w:hAnsi="Arial" w:cs="Arial"/>
          <w:sz w:val="22"/>
          <w:szCs w:val="22"/>
          <w:lang w:val="en-US"/>
        </w:rPr>
        <w:t>in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the number of MLH1 foci per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spermatocyte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(from 21 to 40 MLH1 foci per cell for the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Meishan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boar, for </w:t>
      </w:r>
      <w:r w:rsidR="00A920AB" w:rsidRPr="00931094">
        <w:rPr>
          <w:rFonts w:ascii="Arial" w:hAnsi="Arial" w:cs="Arial"/>
          <w:sz w:val="22"/>
          <w:szCs w:val="22"/>
          <w:lang w:val="en-US"/>
        </w:rPr>
        <w:t>example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). </w:t>
      </w:r>
      <w:r w:rsidRPr="00931094">
        <w:rPr>
          <w:rFonts w:ascii="Arial" w:hAnsi="Arial" w:cs="Arial"/>
          <w:sz w:val="22"/>
          <w:szCs w:val="22"/>
          <w:lang w:val="en-US"/>
        </w:rPr>
        <w:t>L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arge differences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were also observed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between individuals. Nevertheless, only the value obtained for the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minipig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boar (Mini 1)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differed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significantly from the others. Similar results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had already been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obtained </w:t>
      </w:r>
      <w:r w:rsidR="006E2774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n Humans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PEVuZE5vdGU+PENpdGU+PEF1dGhvcj5MeW5uPC9BdXRob3I+PFllYXI+MjAwMjwvWWVhcj48UmVj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=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PEVuZE5vdGU+PENpdGU+PEF1dGhvcj5MeW5uPC9BdXRob3I+PFllYXI+MjAwMjwvWWVhcj48UmVj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=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40" w:tooltip="Codina-Pascual, 2006 #934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40-42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746EC3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E448BD" w:rsidRPr="00931094">
        <w:rPr>
          <w:rFonts w:ascii="Arial" w:hAnsi="Arial" w:cs="Arial"/>
          <w:sz w:val="22"/>
          <w:szCs w:val="22"/>
          <w:lang w:val="en-US"/>
        </w:rPr>
        <w:t xml:space="preserve">mice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&lt;EndNote&gt;&lt;Cite&gt;&lt;Author&gt;Baier&lt;/Author&gt;&lt;Year&gt;2014&lt;/Year&gt;&lt;RecNum&gt;9538&lt;/RecNum&gt;&lt;DisplayText&gt;[43]&lt;/DisplayText&gt;&lt;record&gt;&lt;rec-number&gt;9538&lt;/rec-number&gt;&lt;foreign-keys&gt;&lt;key app="EN" db-id="edzsws09ue0zarezdf3xavapxd50zdv0dt9t"&gt;9538&lt;/key&gt;&lt;/foreign-keys&gt;&lt;ref-type name="Journal Article"&gt;17&lt;/ref-type&gt;&lt;contributors&gt;&lt;authors&gt;&lt;author&gt;Baier, B.&lt;/author&gt;&lt;author&gt;Hunt, P.&lt;/author&gt;&lt;author&gt;Broman, K. W.&lt;/author&gt;&lt;author&gt;Hassold, T.&lt;/author&gt;&lt;/authors&gt;&lt;/contributors&gt;&lt;auth-address&gt;School of Molecular Biosciences, Washington State University, Pullman, Washington, United States of America.&amp;#xD;Department of Biostatistics and Medical Informatics, University of Wisconsin-Madison, Madison, Wisconsin, United States of America.&lt;/auth-address&gt;&lt;titles&gt;&lt;title&gt;Variation in genome-wide levels of meiotic recombination is established at the onset of prophase in mammalian males&lt;/title&gt;&lt;secondary-title&gt;PLoS Genet&lt;/secondary-title&gt;&lt;/titles&gt;&lt;periodical&gt;&lt;full-title&gt;PLoS Genet&lt;/full-title&gt;&lt;/periodical&gt;&lt;pages&gt;e1004125&lt;/pages&gt;&lt;volume&gt;10&lt;/volume&gt;&lt;number&gt;1&lt;/number&gt;&lt;edition&gt;2014/02/06&lt;/edition&gt;&lt;dates&gt;&lt;year&gt;2014&lt;/year&gt;&lt;pub-dates&gt;&lt;date&gt;Jan&lt;/date&gt;&lt;/pub-dates&gt;&lt;/dates&gt;&lt;isbn&gt;1553-7404 (Electronic)&amp;#xD;1553-7390 (Linking)&lt;/isbn&gt;&lt;accession-num&gt;24497841&lt;/accession-num&gt;&lt;urls&gt;&lt;related-urls&gt;&lt;url&gt;http://www.ncbi.nlm.nih.gov/pubmed/24497841&lt;/url&gt;&lt;/related-urls&gt;&lt;/urls&gt;&lt;custom2&gt;3907295&lt;/custom2&gt;&lt;electronic-resource-num&gt;10.1371/journal.pgen.1004125&amp;#xD;PGENETICS-D-13-02434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43" w:tooltip="Baier, 2014 #953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43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7E7F10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and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in former pig studies based on genetic 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(linkage)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analys</w:t>
      </w:r>
      <w:r w:rsidR="0049297B" w:rsidRPr="00931094">
        <w:rPr>
          <w:rFonts w:ascii="Arial" w:hAnsi="Arial" w:cs="Arial"/>
          <w:sz w:val="22"/>
          <w:szCs w:val="22"/>
          <w:lang w:val="en-US"/>
        </w:rPr>
        <w:t>e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PEVuZE5vdGU+PENpdGU+PEF1dGhvcj5WaW5nYm9yZzwvQXV0aG9yPjxZZWFyPjIwMDk8L1llYXI+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PEVuZE5vdGU+PENpdGU+PEF1dGhvcj5WaW5nYm9yZzwvQXV0aG9yPjxZZWFyPjIwMDk8L1llYXI+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3" w:tooltip="Tortereau, 2012 #932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13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44" w:tooltip="Vingborg, 2009 #9286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44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E448BD"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In the pig study by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Vingborg</w:t>
      </w:r>
      <w:proofErr w:type="spellEnd"/>
      <w:r w:rsidR="00D905FD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353AA" w:rsidRPr="00931094">
        <w:rPr>
          <w:rFonts w:ascii="Arial" w:hAnsi="Arial" w:cs="Arial"/>
          <w:sz w:val="22"/>
          <w:szCs w:val="22"/>
          <w:lang w:val="en-US"/>
        </w:rPr>
        <w:t xml:space="preserve">et al. (2009)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 ExcludeAuth="1"&gt;&lt;Author&gt;Vingborg&lt;/Author&gt;&lt;Year&gt;2009&lt;/Year&gt;&lt;RecNum&gt;9286&lt;/RecNum&gt;&lt;DisplayText&gt;[44]&lt;/DisplayText&gt;&lt;record&gt;&lt;rec-number&gt;9286&lt;/rec-number&gt;&lt;foreign-keys&gt;&lt;key app="EN" db-id="edzsws09ue0zarezdf3xavapxd50zdv0dt9t"&gt;9286&lt;/key&gt;&lt;/foreign-keys&gt;&lt;ref-type name="Journal Article"&gt;17&lt;/ref-type&gt;&lt;contributors&gt;&lt;authors&gt;&lt;author&gt;Vingborg, R. K.&lt;/author&gt;&lt;author&gt;Gregersen, V. R.&lt;/author&gt;&lt;author&gt;Zhan, B.&lt;/author&gt;&lt;author&gt;Panitz, F.&lt;/author&gt;&lt;author&gt;Hoj, A.&lt;/author&gt;&lt;author&gt;Sorensen, K. K.&lt;/author&gt;&lt;author&gt;Madsen, L. B.&lt;/author&gt;&lt;author&gt;Larsen, K.&lt;/author&gt;&lt;author&gt;Hornshoj, H.&lt;/author&gt;&lt;author&gt;Wang, X.&lt;/author&gt;&lt;author&gt;Bendixen, C.&lt;/author&gt;&lt;/authors&gt;&lt;/contributors&gt;&lt;auth-address&gt;Department of Genetics and Biotechnology, Faculty of Agricultural Sciences, Aarhus University, Tjele, Denmark. rikkek.vingborg@agrsci.dk&lt;/auth-address&gt;&lt;titles&gt;&lt;title&gt;A robust linkage map of the porcine autosomes based on gene-associated SNPs&lt;/title&gt;&lt;secondary-title&gt;BMC Genomics&lt;/secondary-title&gt;&lt;/titles&gt;&lt;periodical&gt;&lt;full-title&gt;BMC Genomics&lt;/full-title&gt;&lt;/periodical&gt;&lt;pages&gt;134&lt;/pages&gt;&lt;volume&gt;10&lt;/volume&gt;&lt;edition&gt;2009/03/31&lt;/edition&gt;&lt;keywords&gt;&lt;keyword&gt;Animals&lt;/keyword&gt;&lt;keyword&gt;*Chromosome Mapping&lt;/keyword&gt;&lt;keyword&gt;Chromosomes, Mammalian/genetics&lt;/keyword&gt;&lt;keyword&gt;Expressed Sequence Tags&lt;/keyword&gt;&lt;keyword&gt;Female&lt;/keyword&gt;&lt;keyword&gt;Gene Order&lt;/keyword&gt;&lt;keyword&gt;Genetic Linkage&lt;/keyword&gt;&lt;keyword&gt;Genome&lt;/keyword&gt;&lt;keyword&gt;Genotype&lt;/keyword&gt;&lt;keyword&gt;Male&lt;/keyword&gt;&lt;keyword&gt;Microsatellite Repeats&lt;/keyword&gt;&lt;keyword&gt;*Polymorphism, Single Nucleotide&lt;/keyword&gt;&lt;keyword&gt;Sequence Analysis, DNA&lt;/keyword&gt;&lt;keyword&gt;Sus scrofa/*genetics&lt;/keyword&gt;&lt;/keywords&gt;&lt;dates&gt;&lt;year&gt;2009&lt;/year&gt;&lt;/dates&gt;&lt;isbn&gt;1471-2164 (Electronic)&amp;#xD;1471-2164 (Linking)&lt;/isbn&gt;&lt;accession-num&gt;19327136&lt;/accession-num&gt;&lt;urls&gt;&lt;related-urls&gt;&lt;url&gt;http://www.ncbi.nlm.nih.gov/pubmed/19327136&lt;/url&gt;&lt;/related-urls&gt;&lt;/urls&gt;&lt;custom2&gt;2674067&lt;/custom2&gt;&lt;electronic-resource-num&gt;10.1186/1471-2164-10-134&amp;#xD;1471-2164-10-134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44" w:tooltip="Vingborg, 2009 #9286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44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, the estimated total recombination length was 1,441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cM</w:t>
      </w:r>
      <w:proofErr w:type="spellEnd"/>
      <w:r w:rsidR="00F279BD" w:rsidRPr="00931094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="00F279BD" w:rsidRPr="00931094">
        <w:rPr>
          <w:rFonts w:ascii="Arial" w:hAnsi="Arial" w:cs="Arial"/>
          <w:sz w:val="22"/>
          <w:szCs w:val="22"/>
          <w:lang w:val="en-US"/>
        </w:rPr>
        <w:t>centi</w:t>
      </w:r>
      <w:proofErr w:type="spellEnd"/>
      <w:r w:rsidR="00F279BD" w:rsidRPr="00931094">
        <w:rPr>
          <w:rFonts w:ascii="Arial" w:hAnsi="Arial" w:cs="Arial"/>
          <w:sz w:val="22"/>
          <w:szCs w:val="22"/>
          <w:lang w:val="en-US"/>
        </w:rPr>
        <w:t xml:space="preserve"> Morgan, genetic map unit)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, i.e. 18% lower than </w:t>
      </w:r>
      <w:r w:rsidR="00D005F6" w:rsidRPr="00931094">
        <w:rPr>
          <w:rFonts w:ascii="Arial" w:hAnsi="Arial" w:cs="Arial"/>
          <w:sz w:val="22"/>
          <w:szCs w:val="22"/>
          <w:lang w:val="en-US"/>
        </w:rPr>
        <w:t xml:space="preserve">the 1,760 </w:t>
      </w:r>
      <w:proofErr w:type="spellStart"/>
      <w:r w:rsidR="00D005F6" w:rsidRPr="00931094">
        <w:rPr>
          <w:rFonts w:ascii="Arial" w:hAnsi="Arial" w:cs="Arial"/>
          <w:sz w:val="22"/>
          <w:szCs w:val="22"/>
          <w:lang w:val="en-US"/>
        </w:rPr>
        <w:t>cM</w:t>
      </w:r>
      <w:proofErr w:type="spellEnd"/>
      <w:r w:rsidR="00D005F6" w:rsidRPr="00931094">
        <w:rPr>
          <w:rFonts w:ascii="Arial" w:hAnsi="Arial" w:cs="Arial"/>
          <w:sz w:val="22"/>
          <w:szCs w:val="22"/>
          <w:lang w:val="en-US"/>
        </w:rPr>
        <w:t xml:space="preserve"> found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in the study </w:t>
      </w:r>
      <w:r w:rsidR="0049297B" w:rsidRPr="00931094">
        <w:rPr>
          <w:rFonts w:ascii="Arial" w:hAnsi="Arial" w:cs="Arial"/>
          <w:sz w:val="22"/>
          <w:szCs w:val="22"/>
          <w:lang w:val="en-US"/>
        </w:rPr>
        <w:t xml:space="preserve">by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Tortereau</w:t>
      </w:r>
      <w:proofErr w:type="spellEnd"/>
      <w:r w:rsidR="00D905FD" w:rsidRPr="00931094">
        <w:rPr>
          <w:rFonts w:ascii="Arial" w:hAnsi="Arial" w:cs="Arial"/>
          <w:sz w:val="22"/>
          <w:szCs w:val="22"/>
          <w:lang w:val="en-US"/>
        </w:rPr>
        <w:t xml:space="preserve"> et al. </w:t>
      </w:r>
      <w:r w:rsidR="006353AA" w:rsidRPr="00931094">
        <w:rPr>
          <w:rFonts w:ascii="Arial" w:hAnsi="Arial" w:cs="Arial"/>
          <w:sz w:val="22"/>
          <w:szCs w:val="22"/>
          <w:lang w:val="en-US"/>
        </w:rPr>
        <w:t xml:space="preserve">(2012)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 ExcludeAuth="1"&gt;&lt;Author&gt;Tortereau&lt;/Author&gt;&lt;Year&gt;2012&lt;/Year&gt;&lt;RecNum&gt;9325&lt;/RecNum&gt;&lt;DisplayText&gt;[13]&lt;/DisplayText&gt;&lt;record&gt;&lt;rec-number&gt;9325&lt;/rec-number&gt;&lt;foreign-keys&gt;&lt;key app="EN" db-id="edzsws09ue0zarezdf3xavapxd50zdv0dt9t"&gt;9325&lt;/key&gt;&lt;/foreign-keys&gt;&lt;ref-type name="Journal Article"&gt;17&lt;/ref-type&gt;&lt;contributors&gt;&lt;authors&gt;&lt;author&gt;Tortereau, F.&lt;/author&gt;&lt;author&gt;Servin, B.&lt;/author&gt;&lt;author&gt;Frantz, L.&lt;/author&gt;&lt;author&gt;Megens, H. J.&lt;/author&gt;&lt;author&gt;Milan, D.&lt;/author&gt;&lt;author&gt;Rohrer, G.&lt;/author&gt;&lt;author&gt;Wiedmann, R.&lt;/author&gt;&lt;author&gt;Beever, J.&lt;/author&gt;&lt;author&gt;Archibald, A. L.&lt;/author&gt;&lt;author&gt;Schook, L. B.&lt;/author&gt;&lt;author&gt;Groenen, M. A.&lt;/author&gt;&lt;/authors&gt;&lt;/contributors&gt;&lt;auth-address&gt;Wageningen University, Animal Breeding and Genomics Centre, 6700AH, Wageningen, The Netherlands.&lt;/auth-address&gt;&lt;titles&gt;&lt;title&gt;A high density recombination map of the pig reveals a correlation between sex-specific recombination and GC content&lt;/title&gt;&lt;secondary-title&gt;BMC Genomics&lt;/secondary-title&gt;&lt;/titles&gt;&lt;periodical&gt;&lt;full-title&gt;BMC Genomics&lt;/full-title&gt;&lt;/periodical&gt;&lt;pages&gt;586&lt;/pages&gt;&lt;volume&gt;13&lt;/volume&gt;&lt;edition&gt;2012/11/17&lt;/edition&gt;&lt;keywords&gt;&lt;keyword&gt;Animals&lt;/keyword&gt;&lt;keyword&gt;Base Composition&lt;/keyword&gt;&lt;keyword&gt;*Chromosome Mapping&lt;/keyword&gt;&lt;keyword&gt;Chromosomes/genetics&lt;/keyword&gt;&lt;keyword&gt;Female&lt;/keyword&gt;&lt;keyword&gt;Genetic Linkage&lt;/keyword&gt;&lt;keyword&gt;*Genome&lt;/keyword&gt;&lt;keyword&gt;Genotype&lt;/keyword&gt;&lt;keyword&gt;Male&lt;/keyword&gt;&lt;keyword&gt;Polymorphism, Single Nucleotide&lt;/keyword&gt;&lt;keyword&gt;Quantitative Trait Loci&lt;/keyword&gt;&lt;keyword&gt;Recombination, Genetic/*genetics&lt;/keyword&gt;&lt;keyword&gt;Sus scrofa/*genetics&lt;/keyword&gt;&lt;/keywords&gt;&lt;dates&gt;&lt;year&gt;2012&lt;/year&gt;&lt;/dates&gt;&lt;isbn&gt;1471-2164 (Electronic)&amp;#xD;1471-2164 (Linking)&lt;/isbn&gt;&lt;accession-num&gt;23152986&lt;/accession-num&gt;&lt;urls&gt;&lt;related-urls&gt;&lt;url&gt;http://www.ncbi.nlm.nih.gov/pubmed/23152986&lt;/url&gt;&lt;/related-urls&gt;&lt;/urls&gt;&lt;custom2&gt;3499283&lt;/custom2&gt;&lt;electronic-resource-num&gt;10.1186/1471-2164-13-586&amp;#xD;1471-2164-13-586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3" w:tooltip="Tortereau, 2012 #932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13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>. Considering that one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recombination event </w:t>
      </w:r>
      <w:r w:rsidR="00F279BD" w:rsidRPr="00931094">
        <w:rPr>
          <w:rFonts w:ascii="Arial" w:hAnsi="Arial" w:cs="Arial"/>
          <w:sz w:val="22"/>
          <w:szCs w:val="22"/>
          <w:lang w:val="en-US"/>
        </w:rPr>
        <w:t>corresponds to</w:t>
      </w:r>
      <w:r w:rsidR="00B1624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50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cM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, the total recombination length estimated in our study </w:t>
      </w:r>
      <w:r w:rsidR="00D704C0" w:rsidRPr="00931094">
        <w:rPr>
          <w:rFonts w:ascii="Arial" w:hAnsi="Arial" w:cs="Arial"/>
          <w:sz w:val="22"/>
          <w:szCs w:val="22"/>
          <w:lang w:val="en-US"/>
        </w:rPr>
        <w:t xml:space="preserve">ranged from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1,509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cM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704C0" w:rsidRPr="00931094">
        <w:rPr>
          <w:rFonts w:ascii="Arial" w:hAnsi="Arial" w:cs="Arial"/>
          <w:sz w:val="22"/>
          <w:szCs w:val="22"/>
          <w:lang w:val="en-US"/>
        </w:rPr>
        <w:t>to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1,866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cM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905FD" w:rsidRPr="00931094">
        <w:rPr>
          <w:rFonts w:ascii="Arial" w:hAnsi="Arial" w:cs="Arial"/>
          <w:sz w:val="22"/>
          <w:szCs w:val="22"/>
          <w:lang w:val="en-US"/>
        </w:rPr>
        <w:t>(</w:t>
      </w:r>
      <w:r w:rsidR="006E2774" w:rsidRPr="00931094">
        <w:rPr>
          <w:rFonts w:ascii="Arial" w:hAnsi="Arial" w:cs="Arial"/>
          <w:sz w:val="22"/>
          <w:szCs w:val="22"/>
          <w:lang w:val="en-US"/>
        </w:rPr>
        <w:t>for LW 1.0 and Mini 1, respectively</w:t>
      </w:r>
      <w:r w:rsidR="00D905FD" w:rsidRPr="00931094">
        <w:rPr>
          <w:rFonts w:ascii="Arial" w:hAnsi="Arial" w:cs="Arial"/>
          <w:sz w:val="22"/>
          <w:szCs w:val="22"/>
          <w:lang w:val="en-US"/>
        </w:rPr>
        <w:t>)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These results are consistent with those of </w:t>
      </w:r>
      <w:proofErr w:type="spellStart"/>
      <w:r w:rsidR="00F279BD" w:rsidRPr="00931094">
        <w:rPr>
          <w:rFonts w:ascii="Arial" w:hAnsi="Arial" w:cs="Arial"/>
          <w:sz w:val="22"/>
          <w:szCs w:val="22"/>
          <w:lang w:val="en-US"/>
        </w:rPr>
        <w:t>V</w:t>
      </w:r>
      <w:r w:rsidR="006E2774" w:rsidRPr="00931094">
        <w:rPr>
          <w:rFonts w:ascii="Arial" w:hAnsi="Arial" w:cs="Arial"/>
          <w:sz w:val="22"/>
          <w:szCs w:val="22"/>
          <w:lang w:val="en-US"/>
        </w:rPr>
        <w:t>ingborg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905FD" w:rsidRPr="00931094">
        <w:rPr>
          <w:rFonts w:ascii="Arial" w:hAnsi="Arial" w:cs="Arial"/>
          <w:i/>
          <w:sz w:val="22"/>
          <w:szCs w:val="22"/>
          <w:lang w:val="en-US"/>
        </w:rPr>
        <w:t>et al.</w:t>
      </w:r>
      <w:r w:rsidR="00D905FD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</w:rPr>
        <w:t>(2009)</w:t>
      </w:r>
      <w:r w:rsidR="008F30D3" w:rsidRPr="00931094">
        <w:rPr>
          <w:rFonts w:ascii="Arial" w:hAnsi="Arial" w:cs="Arial"/>
          <w:sz w:val="22"/>
          <w:szCs w:val="22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</w:rPr>
        <w:instrText xml:space="preserve"> ADDIN EN.CITE &lt;EndNote&gt;&lt;Cite ExcludeAuth="1"&gt;&lt;Author&gt;Vingborg&lt;/Author&gt;&lt;Year&gt;2009&lt;/Year&gt;&lt;RecNum&gt;9286&lt;/RecNum&gt;&lt;DisplayText&gt;[44]&lt;/DisplayText&gt;&lt;record&gt;&lt;rec-number&gt;9286&lt;/rec-number&gt;&lt;foreign-keys&gt;&lt;key app="EN" db-id="edzsws09ue0zarezdf3xavapxd50zdv0dt9t"&gt;9286&lt;/key&gt;&lt;/foreign-keys&gt;&lt;ref-type name="Journal Article"&gt;17&lt;/ref-type&gt;&lt;contributors&gt;&lt;authors&gt;&lt;author&gt;Vingborg, R. K.&lt;/author&gt;&lt;author&gt;Gregersen, V. R.&lt;/author&gt;&lt;author&gt;Zhan, B.&lt;/author&gt;&lt;author&gt;Panitz, F.&lt;/author&gt;&lt;author&gt;Hoj, A.&lt;/author&gt;&lt;author&gt;Sorensen, K. K.&lt;/author&gt;&lt;author&gt;Madsen, L. B.&lt;/author&gt;&lt;author&gt;Larsen, K.&lt;/author&gt;&lt;author&gt;Hornshoj, H.&lt;/author&gt;&lt;author&gt;Wang, X.&lt;/author&gt;&lt;author&gt;Bendixen, C.&lt;/author&gt;&lt;/authors&gt;&lt;/contributors&gt;&lt;auth-address&gt;Department of Genetics and Biotechnology, Faculty of Agricultural Sciences, Aarhus University, Tjele, Denmark. rikkek.vingborg@agrsci.dk&lt;/auth-address&gt;&lt;titles&gt;&lt;title&gt;A robust linkage map of the porcine autosomes based on gene-associated SNPs&lt;/title&gt;&lt;secondary-title&gt;BMC Genomics&lt;/secondary-title&gt;&lt;/titles&gt;&lt;periodical&gt;&lt;full-title&gt;BMC Genomics&lt;/full-title&gt;&lt;/periodical&gt;&lt;pages&gt;134&lt;/pages&gt;&lt;volume&gt;10&lt;/volume&gt;&lt;edition&gt;2009/03/31&lt;/edition&gt;&lt;keywords&gt;&lt;keyword&gt;Animals&lt;/keyword&gt;&lt;keyword&gt;*Chromosome Mapping&lt;/keyword&gt;&lt;keyword&gt;Chromosomes, Mammalian/genetics&lt;/keyword&gt;&lt;keyword&gt;Expressed Sequence Tags&lt;/keyword&gt;&lt;keyword&gt;Female&lt;/keyword&gt;&lt;keyword&gt;Gene Order&lt;/keyword&gt;&lt;keyword&gt;Genetic Linkage&lt;/keyword&gt;&lt;keyword&gt;Genome&lt;/keyword&gt;&lt;keyword&gt;Genotype&lt;/keyword&gt;&lt;keyword&gt;Male&lt;/keyword&gt;&lt;keyword&gt;Microsatellite Repeats&lt;/keyword&gt;&lt;keyword&gt;*Polymorphism, Single Nucleotide&lt;/keyword&gt;&lt;keyword&gt;Sequence Analysis, DNA&lt;/keyword&gt;&lt;keyword&gt;Sus scrofa/*genetics&lt;/keyword&gt;&lt;/keywords&gt;&lt;dates&gt;&lt;year&gt;2009&lt;/year&gt;&lt;/dates&gt;&lt;isbn&gt;1471-2164 (Electronic)&amp;#xD;1471-2164 (Linking)&lt;/isbn&gt;&lt;accession-num&gt;19327136&lt;/accession-num&gt;&lt;urls&gt;&lt;related-urls&gt;&lt;url&gt;http://www.ncbi.nlm.nih.gov/pubmed/19327136&lt;/url&gt;&lt;/related-urls&gt;&lt;/urls&gt;&lt;custom2&gt;2674067&lt;/custom2&gt;&lt;electronic-resource-num&gt;10.1186/1471-2164-10-134&amp;#xD;1471-2164-10-134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</w:rPr>
        <w:t>[</w:t>
      </w:r>
      <w:hyperlink w:anchor="_ENREF_44" w:tooltip="Vingborg, 2009 #9286" w:history="1">
        <w:r w:rsidR="00173ACC" w:rsidRPr="00931094">
          <w:rPr>
            <w:rFonts w:ascii="Arial" w:hAnsi="Arial" w:cs="Arial"/>
            <w:noProof/>
            <w:sz w:val="22"/>
            <w:szCs w:val="22"/>
          </w:rPr>
          <w:t>44</w:t>
        </w:r>
      </w:hyperlink>
      <w:r w:rsidR="00373B92" w:rsidRPr="00931094">
        <w:rPr>
          <w:rFonts w:ascii="Arial" w:hAnsi="Arial" w:cs="Arial"/>
          <w:noProof/>
          <w:sz w:val="22"/>
          <w:szCs w:val="22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6E2774" w:rsidRPr="00931094">
        <w:rPr>
          <w:rFonts w:ascii="Arial" w:hAnsi="Arial" w:cs="Arial"/>
          <w:sz w:val="22"/>
          <w:szCs w:val="22"/>
        </w:rPr>
        <w:t>Tortereau</w:t>
      </w:r>
      <w:proofErr w:type="spellEnd"/>
      <w:r w:rsidR="006E2774" w:rsidRPr="00931094">
        <w:rPr>
          <w:rFonts w:ascii="Arial" w:hAnsi="Arial" w:cs="Arial"/>
          <w:sz w:val="22"/>
          <w:szCs w:val="22"/>
        </w:rPr>
        <w:t xml:space="preserve"> </w:t>
      </w:r>
      <w:r w:rsidR="00D905FD" w:rsidRPr="00931094">
        <w:rPr>
          <w:rFonts w:ascii="Arial" w:hAnsi="Arial" w:cs="Arial"/>
          <w:i/>
          <w:sz w:val="22"/>
          <w:szCs w:val="22"/>
        </w:rPr>
        <w:t>et al.</w:t>
      </w:r>
      <w:r w:rsidR="00D905FD" w:rsidRPr="00931094">
        <w:rPr>
          <w:rFonts w:ascii="Arial" w:hAnsi="Arial" w:cs="Arial"/>
          <w:sz w:val="22"/>
          <w:szCs w:val="22"/>
        </w:rPr>
        <w:t xml:space="preserve"> </w:t>
      </w:r>
      <w:r w:rsidR="006E2774" w:rsidRPr="00931094">
        <w:rPr>
          <w:rFonts w:ascii="Arial" w:hAnsi="Arial" w:cs="Arial"/>
          <w:sz w:val="22"/>
          <w:szCs w:val="22"/>
        </w:rPr>
        <w:t>(2012)</w:t>
      </w:r>
      <w:r w:rsidR="008F30D3" w:rsidRPr="00931094">
        <w:rPr>
          <w:rFonts w:ascii="Arial" w:hAnsi="Arial" w:cs="Arial"/>
          <w:sz w:val="22"/>
          <w:szCs w:val="22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</w:rPr>
        <w:instrText xml:space="preserve"> ADDIN EN.CITE &lt;EndNote&gt;&lt;Cite ExcludeAuth="1"&gt;&lt;Author&gt;Tortereau&lt;/Author&gt;&lt;Year&gt;2012&lt;/Year&gt;&lt;RecNum&gt;9325&lt;/RecNum&gt;&lt;DisplayText&gt;[13]&lt;/DisplayText&gt;&lt;record&gt;&lt;rec-number&gt;9325&lt;/rec-number&gt;&lt;foreign-keys&gt;&lt;key app="EN" db-id="edzsws09ue0zarezdf3xavapxd50zdv0dt9t"&gt;9325&lt;/key&gt;&lt;/foreign-keys&gt;&lt;ref-type name="Journal Article"&gt;17&lt;/ref-type&gt;&lt;contributors&gt;&lt;authors&gt;&lt;author&gt;Tortereau, F.&lt;/author&gt;&lt;author&gt;Servin, B.&lt;/author&gt;&lt;author&gt;Frantz, L.&lt;/author&gt;&lt;author&gt;Megens, H. J.&lt;/author&gt;&lt;author&gt;Milan, D.&lt;/author&gt;&lt;author&gt;Rohrer, G.&lt;/author&gt;&lt;author&gt;Wiedmann, R.&lt;/author&gt;&lt;author&gt;Beever, J.&lt;/author&gt;&lt;author&gt;Archibald, A. L.&lt;/author&gt;&lt;author&gt;Schook, L. B.&lt;/author&gt;&lt;author&gt;Groenen, M. A.&lt;/author&gt;&lt;/authors&gt;&lt;/contributors&gt;&lt;auth-address&gt;Wageningen University, Animal Breeding and Genomics Centre, 6700AH, Wageningen, The Netherlands.&lt;/auth-address&gt;&lt;titles&gt;&lt;title&gt;A high density recombination map of the pig reveals a correlation between sex-specific recombination and GC content&lt;/title&gt;&lt;secondary-title&gt;BMC Genomics&lt;/secondary-title&gt;&lt;/titles&gt;&lt;periodical&gt;&lt;full-title&gt;BMC Genomics&lt;/full-title&gt;&lt;/periodical&gt;&lt;pages&gt;586&lt;/pages&gt;&lt;volume&gt;13&lt;/volume&gt;&lt;edition&gt;2012/11/17&lt;/edition&gt;&lt;keywords&gt;&lt;keyword&gt;Animals&lt;/keyword&gt;&lt;keyword&gt;Base Composition&lt;/keyword&gt;&lt;keyword&gt;*Chromosome Mapping&lt;/keyword&gt;&lt;keyword&gt;Chromosomes/genetics&lt;/keyword&gt;&lt;keyword&gt;Female&lt;/keyword&gt;&lt;keyword&gt;Genetic Linkage&lt;/keyword&gt;&lt;keyword&gt;*Genome&lt;/keyword&gt;&lt;keyword&gt;Genotype&lt;/keyword&gt;&lt;keyword&gt;Male&lt;/keyword&gt;&lt;keyword&gt;Polymorphism, Single Nucleotide&lt;/keyword&gt;&lt;keyword&gt;Quantitative Trait Loci&lt;/keyword&gt;&lt;keyword&gt;Recombination, Genetic/*genetics&lt;/keyword&gt;&lt;keyword&gt;Sus scrofa/*genetics&lt;/keyword&gt;&lt;/keywords&gt;&lt;dates&gt;&lt;year&gt;2012&lt;/year&gt;&lt;/dates&gt;&lt;isbn&gt;1471-2164 (Electronic)&amp;#xD;1471-2164 (Linking)&lt;/isbn&gt;&lt;accession-num&gt;23152986&lt;/accession-num&gt;&lt;urls&gt;&lt;related-urls&gt;&lt;url&gt;http://www.ncbi.nlm.nih.gov/pubmed/23152986&lt;/url&gt;&lt;/related-urls&gt;&lt;/urls&gt;&lt;custom2&gt;3499283&lt;/custom2&gt;&lt;electronic-resource-num&gt;10.1186/1471-2164-13-586&amp;#xD;1471-2164-13-586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</w:rPr>
        <w:t>[</w:t>
      </w:r>
      <w:hyperlink w:anchor="_ENREF_13" w:tooltip="Tortereau, 2012 #9325" w:history="1">
        <w:r w:rsidR="00173ACC" w:rsidRPr="00931094">
          <w:rPr>
            <w:rFonts w:ascii="Arial" w:hAnsi="Arial" w:cs="Arial"/>
            <w:noProof/>
            <w:sz w:val="22"/>
            <w:szCs w:val="22"/>
          </w:rPr>
          <w:t>13</w:t>
        </w:r>
      </w:hyperlink>
      <w:r w:rsidR="007E7F10" w:rsidRPr="00931094">
        <w:rPr>
          <w:rFonts w:ascii="Arial" w:hAnsi="Arial" w:cs="Arial"/>
          <w:noProof/>
          <w:sz w:val="22"/>
          <w:szCs w:val="22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</w:rPr>
        <w:t>.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</w:rPr>
      </w:pPr>
      <w:r w:rsidRPr="00931094">
        <w:rPr>
          <w:rFonts w:ascii="Arial" w:hAnsi="Arial" w:cs="Arial"/>
          <w:sz w:val="22"/>
          <w:szCs w:val="22"/>
        </w:rPr>
        <w:t xml:space="preserve"> </w:t>
      </w:r>
    </w:p>
    <w:p w:rsidR="006E2774" w:rsidRPr="00931094" w:rsidRDefault="00E448BD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</w:rPr>
      </w:pPr>
      <w:proofErr w:type="spellStart"/>
      <w:r w:rsidRPr="00931094">
        <w:rPr>
          <w:rFonts w:ascii="Arial" w:hAnsi="Arial" w:cs="Arial"/>
          <w:sz w:val="22"/>
          <w:szCs w:val="22"/>
          <w:u w:val="single"/>
        </w:rPr>
        <w:t>Number</w:t>
      </w:r>
      <w:proofErr w:type="spellEnd"/>
      <w:r w:rsidRPr="00931094">
        <w:rPr>
          <w:rFonts w:ascii="Arial" w:hAnsi="Arial" w:cs="Arial"/>
          <w:sz w:val="22"/>
          <w:szCs w:val="22"/>
          <w:u w:val="single"/>
        </w:rPr>
        <w:t xml:space="preserve"> of MLH1 </w:t>
      </w:r>
      <w:proofErr w:type="spellStart"/>
      <w:r w:rsidRPr="00931094">
        <w:rPr>
          <w:rFonts w:ascii="Arial" w:hAnsi="Arial" w:cs="Arial"/>
          <w:sz w:val="22"/>
          <w:szCs w:val="22"/>
          <w:u w:val="single"/>
        </w:rPr>
        <w:t>foci</w:t>
      </w:r>
      <w:proofErr w:type="spellEnd"/>
      <w:r w:rsidRPr="00931094">
        <w:rPr>
          <w:rFonts w:ascii="Arial" w:hAnsi="Arial" w:cs="Arial"/>
          <w:sz w:val="22"/>
          <w:szCs w:val="22"/>
          <w:u w:val="single"/>
        </w:rPr>
        <w:t xml:space="preserve"> per autosome</w:t>
      </w:r>
    </w:p>
    <w:p w:rsidR="006E2774" w:rsidRPr="00931094" w:rsidRDefault="008B699C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</w:rPr>
        <w:t xml:space="preserve">By </w:t>
      </w:r>
      <w:proofErr w:type="spellStart"/>
      <w:r w:rsidRPr="00931094">
        <w:rPr>
          <w:rFonts w:ascii="Arial" w:hAnsi="Arial" w:cs="Arial"/>
          <w:sz w:val="22"/>
          <w:szCs w:val="22"/>
        </w:rPr>
        <w:t>combining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31094">
        <w:rPr>
          <w:rFonts w:ascii="Arial" w:hAnsi="Arial" w:cs="Arial"/>
          <w:sz w:val="22"/>
          <w:szCs w:val="22"/>
        </w:rPr>
        <w:t>immunostaining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and FISH </w:t>
      </w:r>
      <w:proofErr w:type="spellStart"/>
      <w:r w:rsidRPr="00931094">
        <w:rPr>
          <w:rFonts w:ascii="Arial" w:hAnsi="Arial" w:cs="Arial"/>
          <w:sz w:val="22"/>
          <w:szCs w:val="22"/>
        </w:rPr>
        <w:t>experiments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31094">
        <w:rPr>
          <w:rFonts w:ascii="Arial" w:hAnsi="Arial" w:cs="Arial"/>
          <w:sz w:val="22"/>
          <w:szCs w:val="22"/>
        </w:rPr>
        <w:t>we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31094">
        <w:rPr>
          <w:rFonts w:ascii="Arial" w:hAnsi="Arial" w:cs="Arial"/>
          <w:sz w:val="22"/>
          <w:szCs w:val="22"/>
        </w:rPr>
        <w:t>were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able to </w:t>
      </w:r>
      <w:proofErr w:type="spellStart"/>
      <w:r w:rsidRPr="00931094">
        <w:rPr>
          <w:rFonts w:ascii="Arial" w:hAnsi="Arial" w:cs="Arial"/>
          <w:sz w:val="22"/>
          <w:szCs w:val="22"/>
        </w:rPr>
        <w:t>determine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931094">
        <w:rPr>
          <w:rFonts w:ascii="Arial" w:hAnsi="Arial" w:cs="Arial"/>
          <w:sz w:val="22"/>
          <w:szCs w:val="22"/>
        </w:rPr>
        <w:t>number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of MLH1 </w:t>
      </w:r>
      <w:proofErr w:type="spellStart"/>
      <w:r w:rsidRPr="00931094">
        <w:rPr>
          <w:rFonts w:ascii="Arial" w:hAnsi="Arial" w:cs="Arial"/>
          <w:sz w:val="22"/>
          <w:szCs w:val="22"/>
        </w:rPr>
        <w:t>foci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per </w:t>
      </w:r>
      <w:proofErr w:type="spellStart"/>
      <w:r w:rsidRPr="00931094">
        <w:rPr>
          <w:rFonts w:ascii="Arial" w:hAnsi="Arial" w:cs="Arial"/>
          <w:sz w:val="22"/>
          <w:szCs w:val="22"/>
        </w:rPr>
        <w:t>individual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chromosome for </w:t>
      </w:r>
      <w:proofErr w:type="spellStart"/>
      <w:r w:rsidRPr="00931094">
        <w:rPr>
          <w:rFonts w:ascii="Arial" w:hAnsi="Arial" w:cs="Arial"/>
          <w:sz w:val="22"/>
          <w:szCs w:val="22"/>
        </w:rPr>
        <w:t>two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31094">
        <w:rPr>
          <w:rFonts w:ascii="Arial" w:hAnsi="Arial" w:cs="Arial"/>
          <w:sz w:val="22"/>
          <w:szCs w:val="22"/>
        </w:rPr>
        <w:t>animals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 (LW1.0 and </w:t>
      </w:r>
      <w:proofErr w:type="spellStart"/>
      <w:r w:rsidRPr="00931094">
        <w:rPr>
          <w:rFonts w:ascii="Arial" w:hAnsi="Arial" w:cs="Arial"/>
          <w:sz w:val="22"/>
          <w:szCs w:val="22"/>
        </w:rPr>
        <w:t>Meish</w:t>
      </w:r>
      <w:proofErr w:type="spellEnd"/>
      <w:r w:rsidRPr="00931094">
        <w:rPr>
          <w:rFonts w:ascii="Arial" w:hAnsi="Arial" w:cs="Arial"/>
          <w:sz w:val="22"/>
          <w:szCs w:val="22"/>
        </w:rPr>
        <w:t xml:space="preserve">; table 3). </w:t>
      </w:r>
      <w:r w:rsidR="00F279BD" w:rsidRPr="00931094">
        <w:rPr>
          <w:rFonts w:ascii="Arial" w:hAnsi="Arial" w:cs="Arial"/>
          <w:sz w:val="22"/>
          <w:szCs w:val="22"/>
          <w:lang w:val="en-US"/>
        </w:rPr>
        <w:t>One hundred and thirteen cells representing 2034 bivalents were analyzed</w:t>
      </w:r>
      <w:r w:rsidR="00A26A56"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As expected, the average number of MLH1 signals </w:t>
      </w:r>
      <w:r w:rsidR="0049297B" w:rsidRPr="00931094">
        <w:rPr>
          <w:rFonts w:ascii="Arial" w:hAnsi="Arial" w:cs="Arial"/>
          <w:sz w:val="22"/>
          <w:szCs w:val="22"/>
          <w:lang w:val="en-US"/>
        </w:rPr>
        <w:t>was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higher for the l</w:t>
      </w:r>
      <w:r w:rsidR="00A26A56" w:rsidRPr="00931094">
        <w:rPr>
          <w:rFonts w:ascii="Arial" w:hAnsi="Arial" w:cs="Arial"/>
          <w:sz w:val="22"/>
          <w:szCs w:val="22"/>
          <w:lang w:val="en-US"/>
        </w:rPr>
        <w:t>arge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chromosomes </w:t>
      </w:r>
      <w:r w:rsidR="0049297B" w:rsidRPr="00931094">
        <w:rPr>
          <w:rFonts w:ascii="Arial" w:hAnsi="Arial" w:cs="Arial"/>
          <w:sz w:val="22"/>
          <w:szCs w:val="22"/>
          <w:lang w:val="en-US"/>
        </w:rPr>
        <w:t>than for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the small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 ones.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Comparisons between the two boars did</w:t>
      </w:r>
      <w:r w:rsidR="0049297B" w:rsidRPr="00931094">
        <w:rPr>
          <w:rFonts w:ascii="Arial" w:hAnsi="Arial" w:cs="Arial"/>
          <w:sz w:val="22"/>
          <w:szCs w:val="22"/>
          <w:lang w:val="en-US"/>
        </w:rPr>
        <w:t xml:space="preserve"> not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reveal any difference in the number of MLH1 foci per chromosome (P&gt;0.05) except for SSC 15. These results </w:t>
      </w:r>
      <w:r w:rsidR="00A26A56" w:rsidRPr="00931094">
        <w:rPr>
          <w:rFonts w:ascii="Arial" w:hAnsi="Arial" w:cs="Arial"/>
          <w:sz w:val="22"/>
          <w:szCs w:val="22"/>
          <w:lang w:val="en-US"/>
        </w:rPr>
        <w:t xml:space="preserve">suggest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that</w:t>
      </w:r>
      <w:r w:rsidR="00EE56D0" w:rsidRPr="00931094">
        <w:rPr>
          <w:rFonts w:ascii="Arial" w:hAnsi="Arial" w:cs="Arial"/>
          <w:sz w:val="22"/>
          <w:szCs w:val="22"/>
          <w:lang w:val="en-US"/>
        </w:rPr>
        <w:t>,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for 2 individuals with </w:t>
      </w:r>
      <w:r w:rsidR="0049297B" w:rsidRPr="00931094">
        <w:rPr>
          <w:rFonts w:ascii="Arial" w:hAnsi="Arial" w:cs="Arial"/>
          <w:sz w:val="22"/>
          <w:szCs w:val="22"/>
          <w:lang w:val="en-US"/>
        </w:rPr>
        <w:t xml:space="preserve">a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comparable total number of MLH1 foci per cell, the number of foci per chromosome remain</w:t>
      </w:r>
      <w:r w:rsidR="0049297B" w:rsidRPr="00931094">
        <w:rPr>
          <w:rFonts w:ascii="Arial" w:hAnsi="Arial" w:cs="Arial"/>
          <w:sz w:val="22"/>
          <w:szCs w:val="22"/>
          <w:lang w:val="en-US"/>
        </w:rPr>
        <w:t>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identical.</w:t>
      </w:r>
    </w:p>
    <w:p w:rsidR="00F93330" w:rsidRPr="00931094" w:rsidRDefault="00F93330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>Lack of MLH1 foci on some bivalents</w:t>
      </w:r>
    </w:p>
    <w:p w:rsidR="006E2774" w:rsidRPr="00931094" w:rsidRDefault="00A26A56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lastRenderedPageBreak/>
        <w:t>The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 lack of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MLH1 signal</w:t>
      </w:r>
      <w:r w:rsidRPr="00931094">
        <w:rPr>
          <w:rFonts w:ascii="Arial" w:hAnsi="Arial" w:cs="Arial"/>
          <w:sz w:val="22"/>
          <w:szCs w:val="22"/>
          <w:lang w:val="en-US"/>
        </w:rPr>
        <w:t>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on some bivalents</w:t>
      </w:r>
      <w:r w:rsidR="00EE56D0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324A87" w:rsidRPr="00931094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="00324A87" w:rsidRPr="00931094">
        <w:rPr>
          <w:rFonts w:ascii="Arial" w:hAnsi="Arial" w:cs="Arial"/>
          <w:sz w:val="22"/>
          <w:szCs w:val="22"/>
          <w:lang w:val="en-US"/>
        </w:rPr>
        <w:t>autosome</w:t>
      </w:r>
      <w:proofErr w:type="spellEnd"/>
      <w:r w:rsidR="00324A87" w:rsidRPr="00931094">
        <w:rPr>
          <w:rFonts w:ascii="Arial" w:hAnsi="Arial" w:cs="Arial"/>
          <w:sz w:val="22"/>
          <w:szCs w:val="22"/>
          <w:lang w:val="en-US"/>
        </w:rPr>
        <w:t xml:space="preserve"> or sex bivalent) </w:t>
      </w:r>
      <w:r w:rsidR="00EE56D0" w:rsidRPr="00931094">
        <w:rPr>
          <w:rFonts w:ascii="Arial" w:hAnsi="Arial" w:cs="Arial"/>
          <w:sz w:val="22"/>
          <w:szCs w:val="22"/>
          <w:lang w:val="en-US"/>
        </w:rPr>
        <w:t>was noted</w:t>
      </w:r>
      <w:r w:rsidR="00324A87" w:rsidRPr="00931094">
        <w:rPr>
          <w:rFonts w:ascii="Arial" w:hAnsi="Arial" w:cs="Arial"/>
          <w:sz w:val="22"/>
          <w:szCs w:val="22"/>
          <w:lang w:val="en-US"/>
        </w:rPr>
        <w:t xml:space="preserve"> (table 1)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Sex bivalents never presented more than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one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MLH1 signal, and </w:t>
      </w:r>
      <w:r w:rsidR="00A920AB" w:rsidRPr="00931094">
        <w:rPr>
          <w:rFonts w:ascii="Arial" w:hAnsi="Arial" w:cs="Arial"/>
          <w:sz w:val="22"/>
          <w:szCs w:val="22"/>
          <w:lang w:val="en-US"/>
        </w:rPr>
        <w:t xml:space="preserve">an absence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of MLH1 signal was particularly frequent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(from 26 to 39%)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EE56D0" w:rsidRPr="00931094">
        <w:rPr>
          <w:rFonts w:ascii="Arial" w:hAnsi="Arial" w:cs="Arial"/>
          <w:sz w:val="22"/>
          <w:szCs w:val="22"/>
          <w:lang w:val="en-US"/>
        </w:rPr>
        <w:t xml:space="preserve">on this particular bivalent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as compared with </w:t>
      </w:r>
      <w:r w:rsidR="00EE56D0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other chromosomes (from </w:t>
      </w:r>
      <w:r w:rsidR="0004242C" w:rsidRPr="00931094">
        <w:rPr>
          <w:rFonts w:ascii="Arial" w:hAnsi="Arial" w:cs="Arial"/>
          <w:sz w:val="22"/>
          <w:szCs w:val="22"/>
          <w:lang w:val="en-US"/>
        </w:rPr>
        <w:t>1.2 to 2.</w:t>
      </w:r>
      <w:r w:rsidRPr="00931094">
        <w:rPr>
          <w:rFonts w:ascii="Arial" w:hAnsi="Arial" w:cs="Arial"/>
          <w:sz w:val="22"/>
          <w:szCs w:val="22"/>
          <w:lang w:val="en-US"/>
        </w:rPr>
        <w:t>8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%). </w:t>
      </w:r>
      <w:r w:rsidR="00A756FC" w:rsidRPr="00931094">
        <w:rPr>
          <w:rFonts w:ascii="Arial" w:hAnsi="Arial" w:cs="Arial"/>
          <w:sz w:val="22"/>
          <w:szCs w:val="22"/>
          <w:lang w:val="en-US"/>
        </w:rPr>
        <w:t>Comparable results were obtained in human studies, which also revealed</w:t>
      </w:r>
      <w:r w:rsidR="008B439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great variability between individuals (9 to 44% of sex chromosomes without MLH1 foci</w:t>
      </w:r>
      <w:r w:rsidR="00FA6E8E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&lt;EndNote&gt;&lt;Cite&gt;&lt;Author&gt;Sun&lt;/Author&gt;&lt;Year&gt;2006&lt;/Year&gt;&lt;RecNum&gt;9327&lt;/RecNum&gt;&lt;DisplayText&gt;[45]&lt;/DisplayText&gt;&lt;record&gt;&lt;rec-number&gt;9327&lt;/rec-number&gt;&lt;foreign-keys&gt;&lt;key app="EN" db-id="edzsws09ue0zarezdf3xavapxd50zdv0dt9t"&gt;9327&lt;/key&gt;&lt;/foreign-keys&gt;&lt;ref-type name="Journal Article"&gt;17&lt;/ref-type&gt;&lt;contributors&gt;&lt;authors&gt;&lt;author&gt;Sun, F.&lt;/author&gt;&lt;author&gt;Oliver-Bonet, M.&lt;/author&gt;&lt;author&gt;Liehr, T.&lt;/author&gt;&lt;author&gt;Starke, H.&lt;/author&gt;&lt;author&gt;Turek, P.&lt;/author&gt;&lt;author&gt;Ko, E.&lt;/author&gt;&lt;author&gt;Rademaker, A.&lt;/author&gt;&lt;author&gt;Martin, R. H.&lt;/author&gt;&lt;/authors&gt;&lt;/contributors&gt;&lt;auth-address&gt;Department of Medical Genetics, University of Calgary, Alberta, Canada.&lt;/auth-address&gt;&lt;titles&gt;&lt;title&gt;Analysis of non-crossover bivalents in pachytene cells from 10 normal men&lt;/title&gt;&lt;secondary-title&gt;Hum Reprod&lt;/secondary-title&gt;&lt;/titles&gt;&lt;periodical&gt;&lt;full-title&gt;Hum Reprod&lt;/full-title&gt;&lt;/periodical&gt;&lt;pages&gt;2335-9&lt;/pages&gt;&lt;volume&gt;21&lt;/volume&gt;&lt;number&gt;9&lt;/number&gt;&lt;edition&gt;2006/06/06&lt;/edition&gt;&lt;keywords&gt;&lt;keyword&gt;Aged&lt;/keyword&gt;&lt;keyword&gt;Aged, 80 and over&lt;/keyword&gt;&lt;keyword&gt;*Aneuploidy&lt;/keyword&gt;&lt;keyword&gt;Biopsy&lt;/keyword&gt;&lt;keyword&gt;Chromosomes, Human, Pair 21&lt;/keyword&gt;&lt;keyword&gt;Chromosomes, Human, Pair 22&lt;/keyword&gt;&lt;keyword&gt;Crossing Over, Genetic&lt;/keyword&gt;&lt;keyword&gt;DNA Mutational Analysis&lt;/keyword&gt;&lt;keyword&gt;DNA Repair&lt;/keyword&gt;&lt;keyword&gt;Humans&lt;/keyword&gt;&lt;keyword&gt;In Situ Hybridization, Fluorescence&lt;/keyword&gt;&lt;keyword&gt;Karyotyping&lt;/keyword&gt;&lt;keyword&gt;Male&lt;/keyword&gt;&lt;keyword&gt;Middle Aged&lt;/keyword&gt;&lt;keyword&gt;*Mutation&lt;/keyword&gt;&lt;keyword&gt;*Recombination, Genetic&lt;/keyword&gt;&lt;keyword&gt;Sex Chromosomes&lt;/keyword&gt;&lt;keyword&gt;Spermatogenesis&lt;/keyword&gt;&lt;keyword&gt;Testis/pathology&lt;/keyword&gt;&lt;/keywords&gt;&lt;dates&gt;&lt;year&gt;2006&lt;/year&gt;&lt;pub-dates&gt;&lt;date&gt;Sep&lt;/date&gt;&lt;/pub-dates&gt;&lt;/dates&gt;&lt;isbn&gt;0268-1161 (Print)&amp;#xD;0268-1161 (Linking)&lt;/isbn&gt;&lt;accession-num&gt;16751649&lt;/accession-num&gt;&lt;urls&gt;&lt;related-urls&gt;&lt;url&gt;http://www.ncbi.nlm.nih.gov/pubmed/16751649&lt;/url&gt;&lt;/related-urls&gt;&lt;/urls&gt;&lt;electronic-resource-num&gt;del190 [pii]&amp;#xD;10.1093/humrep/del190&lt;/electronic-resource-num&gt;&lt;language&gt;eng&lt;/language&gt;&lt;/record&gt;&lt;/Cite&gt;&lt;/EndNote&gt;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45" w:tooltip="Sun, 2006 #9327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45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A6E8E" w:rsidRPr="00931094">
        <w:rPr>
          <w:rFonts w:ascii="Arial" w:hAnsi="Arial" w:cs="Arial"/>
          <w:sz w:val="22"/>
          <w:szCs w:val="22"/>
          <w:lang w:val="en-US"/>
        </w:rPr>
        <w:t>)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It has been suggested that the sex bivalent XY is predisposed to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nondisjunction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due to a frequent lack of recombination in the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pseudoautosomal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region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PEVuZE5vdGU+PENpdGU+PEF1dGhvcj5IYXNzb2xkPC9BdXRob3I+PFllYXI+MTk5MTwvWWVhcj48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==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PEVuZE5vdGU+PENpdGU+PEF1dGhvcj5IYXNzb2xkPC9BdXRob3I+PFllYXI+MTk5MTwvWWVhcj48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==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46" w:tooltip="Hassold, 1991 #9343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46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47" w:tooltip="Shi, 2002 #932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47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. This is consistent with the higher rates of </w:t>
      </w:r>
      <w:proofErr w:type="spellStart"/>
      <w:r w:rsidR="00A756FC" w:rsidRPr="00931094">
        <w:rPr>
          <w:rFonts w:ascii="Arial" w:hAnsi="Arial" w:cs="Arial"/>
          <w:sz w:val="22"/>
          <w:szCs w:val="22"/>
          <w:lang w:val="en-US"/>
        </w:rPr>
        <w:t>aneuploidy</w:t>
      </w:r>
      <w:proofErr w:type="spellEnd"/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 estimated for sex chromosomes as compared with </w:t>
      </w:r>
      <w:proofErr w:type="spellStart"/>
      <w:r w:rsidR="00A756FC"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="00B55DA8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&lt;EndNote&gt;&lt;Cite&gt;&lt;Author&gt;Templado&lt;/Author&gt;&lt;Year&gt;2013&lt;/Year&gt;&lt;RecNum&gt;9673&lt;/RecNum&gt;&lt;DisplayText&gt;[48]&lt;/DisplayText&gt;&lt;record&gt;&lt;rec-number&gt;9673&lt;/rec-number&gt;&lt;foreign-keys&gt;&lt;key app="EN" db-id="edzsws09ue0zarezdf3xavapxd50zdv0dt9t"&gt;9673&lt;/key&gt;&lt;/foreign-keys&gt;&lt;ref-type name="Journal Article"&gt;17&lt;/ref-type&gt;&lt;contributors&gt;&lt;authors&gt;&lt;author&gt;Templado, C.&lt;/author&gt;&lt;author&gt;Uroz, L.&lt;/author&gt;&lt;author&gt;Estop, A.&lt;/author&gt;&lt;/authors&gt;&lt;/contributors&gt;&lt;auth-address&gt;Unitat de Biologia Cel.lular i Genetica Medica, Facultat de Medicina, Universitat Autonoma de Barcelona, Bellaterra 08193, Barcelona, Spain.&lt;/auth-address&gt;&lt;titles&gt;&lt;title&gt;New insights on the origin and relevance of aneuploidy in human spermatozoa&lt;/title&gt;&lt;secondary-title&gt;Mol Hum Reprod&lt;/secondary-title&gt;&lt;/titles&gt;&lt;periodical&gt;&lt;full-title&gt;Mol Hum Reprod&lt;/full-title&gt;&lt;/periodical&gt;&lt;pages&gt;634-43&lt;/pages&gt;&lt;volume&gt;19&lt;/volume&gt;&lt;number&gt;10&lt;/number&gt;&lt;edition&gt;2013/05/31&lt;/edition&gt;&lt;keywords&gt;&lt;keyword&gt;*Aneuploidy&lt;/keyword&gt;&lt;keyword&gt;Humans&lt;/keyword&gt;&lt;keyword&gt;In Situ Hybridization, Fluorescence&lt;/keyword&gt;&lt;keyword&gt;Male&lt;/keyword&gt;&lt;keyword&gt;Meiosis/genetics/physiology&lt;/keyword&gt;&lt;keyword&gt;Spermatozoa/*metabolism&lt;/keyword&gt;&lt;/keywords&gt;&lt;dates&gt;&lt;year&gt;2013&lt;/year&gt;&lt;pub-dates&gt;&lt;date&gt;Oct&lt;/date&gt;&lt;/pub-dates&gt;&lt;/dates&gt;&lt;isbn&gt;1460-2407 (Electronic)&amp;#xD;1360-9947 (Linking)&lt;/isbn&gt;&lt;accession-num&gt;23720770&lt;/accession-num&gt;&lt;urls&gt;&lt;related-urls&gt;&lt;url&gt;http://www.ncbi.nlm.nih.gov/pubmed/23720770&lt;/url&gt;&lt;/related-urls&gt;&lt;/urls&gt;&lt;electronic-resource-num&gt;10.1093/molehr/gat039&amp;#xD;gat039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48" w:tooltip="Templado, 2013 #9673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48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. However, the proportions of XY bivalents lacking MLH1 signals are much higher than the </w:t>
      </w:r>
      <w:proofErr w:type="spellStart"/>
      <w:r w:rsidR="00A756FC" w:rsidRPr="00931094">
        <w:rPr>
          <w:rFonts w:ascii="Arial" w:hAnsi="Arial" w:cs="Arial"/>
          <w:sz w:val="22"/>
          <w:szCs w:val="22"/>
          <w:lang w:val="en-US"/>
        </w:rPr>
        <w:t>aneuploidy</w:t>
      </w:r>
      <w:proofErr w:type="spellEnd"/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 rates of sex chromosomes reported in Man and pigs (in sperm as well as in newborn</w:t>
      </w:r>
      <w:r w:rsidR="007C17F8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PEVuZE5vdGU+PENpdGU+PEF1dGhvcj5CYXJhc2M8L0F1dGhvcj48WWVhcj4yMDE0PC9ZZWFyPjxS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PEVuZE5vdGU+PENpdGU+PEF1dGhvcj5CYXJhc2M8L0F1dGhvcj48WWVhcj4yMDE0PC9ZZWFyPjxS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0" w:tooltip="Barasc, 2014 #931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30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49" w:tooltip="Hall, 2006 #9687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49-51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7C17F8" w:rsidRPr="00931094">
        <w:rPr>
          <w:rFonts w:ascii="Arial" w:hAnsi="Arial" w:cs="Arial"/>
          <w:sz w:val="22"/>
          <w:szCs w:val="22"/>
          <w:lang w:val="en-US"/>
        </w:rPr>
        <w:t>)</w:t>
      </w:r>
      <w:r w:rsidR="00A756FC" w:rsidRPr="00931094">
        <w:rPr>
          <w:rFonts w:ascii="Arial" w:hAnsi="Arial" w:cs="Arial"/>
          <w:sz w:val="22"/>
          <w:szCs w:val="22"/>
          <w:lang w:val="en-US"/>
        </w:rPr>
        <w:t>.</w:t>
      </w:r>
      <w:r w:rsidR="005C53A6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A756FC" w:rsidRPr="00931094">
        <w:rPr>
          <w:rFonts w:ascii="Arial" w:hAnsi="Arial" w:cs="Arial"/>
          <w:sz w:val="22"/>
          <w:szCs w:val="22"/>
          <w:lang w:val="en-US"/>
        </w:rPr>
        <w:t>T</w:t>
      </w:r>
      <w:r w:rsidR="006A5B2F" w:rsidRPr="00931094">
        <w:rPr>
          <w:rFonts w:ascii="Arial" w:hAnsi="Arial" w:cs="Arial"/>
          <w:sz w:val="22"/>
          <w:szCs w:val="22"/>
          <w:lang w:val="en-US"/>
        </w:rPr>
        <w:t xml:space="preserve">his suggests that a </w:t>
      </w:r>
      <w:r w:rsidR="00A756FC" w:rsidRPr="00931094">
        <w:rPr>
          <w:rFonts w:ascii="Arial" w:hAnsi="Arial" w:cs="Arial"/>
          <w:sz w:val="22"/>
          <w:szCs w:val="22"/>
          <w:lang w:val="en-US"/>
        </w:rPr>
        <w:t>certain</w:t>
      </w:r>
      <w:r w:rsidR="006A5B2F" w:rsidRPr="00931094">
        <w:rPr>
          <w:rFonts w:ascii="Arial" w:hAnsi="Arial" w:cs="Arial"/>
          <w:sz w:val="22"/>
          <w:szCs w:val="22"/>
          <w:lang w:val="en-US"/>
        </w:rPr>
        <w:t xml:space="preserve"> proportion of germ cells lacking </w:t>
      </w:r>
      <w:r w:rsidR="008E537E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A756FC" w:rsidRPr="00931094">
        <w:rPr>
          <w:rFonts w:ascii="Arial" w:hAnsi="Arial" w:cs="Arial"/>
          <w:sz w:val="22"/>
          <w:szCs w:val="22"/>
          <w:lang w:val="en-US"/>
        </w:rPr>
        <w:t>MLH1 signal on the XY bivalent</w:t>
      </w:r>
      <w:r w:rsidR="006A5B2F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A756FC" w:rsidRPr="00931094">
        <w:rPr>
          <w:rFonts w:ascii="Arial" w:hAnsi="Arial" w:cs="Arial"/>
          <w:sz w:val="22"/>
          <w:szCs w:val="22"/>
          <w:lang w:val="en-US"/>
        </w:rPr>
        <w:t>are</w:t>
      </w:r>
      <w:r w:rsidR="006A5B2F" w:rsidRPr="00931094">
        <w:rPr>
          <w:rFonts w:ascii="Arial" w:hAnsi="Arial" w:cs="Arial"/>
          <w:sz w:val="22"/>
          <w:szCs w:val="22"/>
          <w:lang w:val="en-US"/>
        </w:rPr>
        <w:t xml:space="preserve"> eliminated during spermatogenesis. </w:t>
      </w:r>
      <w:r w:rsidR="00A756FC" w:rsidRPr="00931094">
        <w:rPr>
          <w:rFonts w:ascii="Arial" w:hAnsi="Arial" w:cs="Arial"/>
          <w:sz w:val="22"/>
          <w:szCs w:val="22"/>
          <w:lang w:val="en-US"/>
        </w:rPr>
        <w:t>On the other hand, these</w:t>
      </w:r>
      <w:r w:rsidR="005C53A6" w:rsidRPr="00931094">
        <w:rPr>
          <w:rFonts w:ascii="Arial" w:hAnsi="Arial" w:cs="Arial"/>
          <w:sz w:val="22"/>
          <w:szCs w:val="22"/>
          <w:lang w:val="en-US"/>
        </w:rPr>
        <w:t xml:space="preserve"> high rates of </w:t>
      </w:r>
      <w:r w:rsidR="00A756FC" w:rsidRPr="00931094">
        <w:rPr>
          <w:rFonts w:ascii="Arial" w:hAnsi="Arial" w:cs="Arial"/>
          <w:sz w:val="22"/>
          <w:szCs w:val="22"/>
          <w:lang w:val="en-US"/>
        </w:rPr>
        <w:t>XY</w:t>
      </w:r>
      <w:r w:rsidR="005C53A6" w:rsidRPr="00931094">
        <w:rPr>
          <w:rFonts w:ascii="Arial" w:hAnsi="Arial" w:cs="Arial"/>
          <w:sz w:val="22"/>
          <w:szCs w:val="22"/>
          <w:lang w:val="en-US"/>
        </w:rPr>
        <w:t xml:space="preserve"> bivalents without any MLH1 signal observed in our study</w:t>
      </w:r>
      <w:r w:rsidR="000A088C" w:rsidRPr="00931094">
        <w:rPr>
          <w:rFonts w:ascii="Arial" w:hAnsi="Arial" w:cs="Arial"/>
          <w:sz w:val="22"/>
          <w:szCs w:val="22"/>
          <w:lang w:val="en-US"/>
        </w:rPr>
        <w:t>,</w:t>
      </w:r>
      <w:r w:rsidR="005C53A6" w:rsidRPr="00931094">
        <w:rPr>
          <w:rFonts w:ascii="Arial" w:hAnsi="Arial" w:cs="Arial"/>
          <w:sz w:val="22"/>
          <w:szCs w:val="22"/>
          <w:lang w:val="en-US"/>
        </w:rPr>
        <w:t xml:space="preserve"> as well as in previous human studies, could </w:t>
      </w:r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also </w:t>
      </w:r>
      <w:r w:rsidR="005C53A6" w:rsidRPr="00931094">
        <w:rPr>
          <w:rFonts w:ascii="Arial" w:hAnsi="Arial" w:cs="Arial"/>
          <w:sz w:val="22"/>
          <w:szCs w:val="22"/>
          <w:lang w:val="en-US"/>
        </w:rPr>
        <w:t xml:space="preserve">be due, in part, to technical </w:t>
      </w:r>
      <w:r w:rsidR="00A756FC" w:rsidRPr="00931094">
        <w:rPr>
          <w:rFonts w:ascii="Arial" w:hAnsi="Arial" w:cs="Arial"/>
          <w:sz w:val="22"/>
          <w:szCs w:val="22"/>
          <w:lang w:val="en-US"/>
        </w:rPr>
        <w:t>problems</w:t>
      </w:r>
      <w:r w:rsidR="008B4393" w:rsidRPr="00931094">
        <w:rPr>
          <w:rFonts w:ascii="Arial" w:hAnsi="Arial" w:cs="Arial"/>
          <w:sz w:val="22"/>
          <w:szCs w:val="22"/>
          <w:lang w:val="en-US"/>
        </w:rPr>
        <w:t xml:space="preserve"> (</w:t>
      </w:r>
      <w:r w:rsidR="000A088C" w:rsidRPr="00931094">
        <w:rPr>
          <w:rFonts w:ascii="Arial" w:hAnsi="Arial" w:cs="Arial"/>
          <w:sz w:val="22"/>
          <w:szCs w:val="22"/>
          <w:lang w:val="en-US"/>
        </w:rPr>
        <w:t>limited</w:t>
      </w:r>
      <w:r w:rsidR="008B4393" w:rsidRPr="00931094">
        <w:rPr>
          <w:rFonts w:ascii="Arial" w:hAnsi="Arial" w:cs="Arial"/>
          <w:sz w:val="22"/>
          <w:szCs w:val="22"/>
          <w:lang w:val="en-US"/>
        </w:rPr>
        <w:t xml:space="preserve"> accessibility of the MLH1 antibod</w:t>
      </w:r>
      <w:r w:rsidR="000A088C" w:rsidRPr="00931094">
        <w:rPr>
          <w:rFonts w:ascii="Arial" w:hAnsi="Arial" w:cs="Arial"/>
          <w:sz w:val="22"/>
          <w:szCs w:val="22"/>
          <w:lang w:val="en-US"/>
        </w:rPr>
        <w:t>ies</w:t>
      </w:r>
      <w:r w:rsidR="008B439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0A088C" w:rsidRPr="00931094">
        <w:rPr>
          <w:rFonts w:ascii="Arial" w:hAnsi="Arial" w:cs="Arial"/>
          <w:sz w:val="22"/>
          <w:szCs w:val="22"/>
          <w:lang w:val="en-US"/>
        </w:rPr>
        <w:t>to</w:t>
      </w:r>
      <w:r w:rsidR="008B4393" w:rsidRPr="00931094">
        <w:rPr>
          <w:rFonts w:ascii="Arial" w:hAnsi="Arial" w:cs="Arial"/>
          <w:sz w:val="22"/>
          <w:szCs w:val="22"/>
          <w:lang w:val="en-US"/>
        </w:rPr>
        <w:t xml:space="preserve"> this specific bivalent</w:t>
      </w:r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 due to their particular shape and molecular environment</w:t>
      </w:r>
      <w:r w:rsidR="008B4393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higher rate of hybridization failure due to the limited size of the </w:t>
      </w:r>
      <w:proofErr w:type="spellStart"/>
      <w:r w:rsidR="00A756FC" w:rsidRPr="00931094">
        <w:rPr>
          <w:rFonts w:ascii="Arial" w:hAnsi="Arial" w:cs="Arial"/>
          <w:sz w:val="22"/>
          <w:szCs w:val="22"/>
          <w:lang w:val="en-US"/>
        </w:rPr>
        <w:t>pseudoautosomal</w:t>
      </w:r>
      <w:proofErr w:type="spellEnd"/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 region, …</w:t>
      </w:r>
      <w:r w:rsidR="008B4393" w:rsidRPr="00931094">
        <w:rPr>
          <w:rFonts w:ascii="Arial" w:hAnsi="Arial" w:cs="Arial"/>
          <w:sz w:val="22"/>
          <w:szCs w:val="22"/>
          <w:lang w:val="en-US"/>
        </w:rPr>
        <w:t>)</w:t>
      </w:r>
      <w:r w:rsidR="005C53A6" w:rsidRPr="00931094">
        <w:rPr>
          <w:rFonts w:ascii="Arial" w:hAnsi="Arial" w:cs="Arial"/>
          <w:sz w:val="22"/>
          <w:szCs w:val="22"/>
          <w:lang w:val="en-US"/>
        </w:rPr>
        <w:t xml:space="preserve">. This </w:t>
      </w:r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specific </w:t>
      </w:r>
      <w:r w:rsidR="005C53A6" w:rsidRPr="00931094">
        <w:rPr>
          <w:rFonts w:ascii="Arial" w:hAnsi="Arial" w:cs="Arial"/>
          <w:sz w:val="22"/>
          <w:szCs w:val="22"/>
          <w:lang w:val="en-US"/>
        </w:rPr>
        <w:t>point</w:t>
      </w:r>
      <w:r w:rsidR="00A756FC" w:rsidRPr="00931094">
        <w:rPr>
          <w:rFonts w:ascii="Arial" w:hAnsi="Arial" w:cs="Arial"/>
          <w:sz w:val="22"/>
          <w:szCs w:val="22"/>
          <w:lang w:val="en-US"/>
        </w:rPr>
        <w:t xml:space="preserve"> has not been documented so far, and</w:t>
      </w:r>
      <w:r w:rsidR="005C53A6" w:rsidRPr="00931094">
        <w:rPr>
          <w:rFonts w:ascii="Arial" w:hAnsi="Arial" w:cs="Arial"/>
          <w:sz w:val="22"/>
          <w:szCs w:val="22"/>
          <w:lang w:val="en-US"/>
        </w:rPr>
        <w:t xml:space="preserve"> should be investigated further.</w:t>
      </w:r>
    </w:p>
    <w:p w:rsidR="005343D1" w:rsidRPr="00931094" w:rsidRDefault="005343D1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In contrast to </w:t>
      </w:r>
      <w:r w:rsidR="008E537E" w:rsidRPr="00931094">
        <w:rPr>
          <w:rFonts w:ascii="Arial" w:hAnsi="Arial" w:cs="Arial"/>
          <w:sz w:val="22"/>
          <w:szCs w:val="22"/>
          <w:lang w:val="en-US"/>
        </w:rPr>
        <w:t>results obtained in humans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PEVuZE5vdGU+PENpdGU+PEF1dGhvcj5Db2RpbmEtUGFzY3VhbDwvQXV0aG9yPjxZZWFyPjIwMDU8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PEVuZE5vdGU+PENpdGU+PEF1dGhvcj5Db2RpbmEtUGFzY3VhbDwvQXV0aG9yPjxZZWFyPjIwMDU8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52" w:tooltip="Codina-Pascual, 2005 #954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52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>, we did</w:t>
      </w:r>
      <w:r w:rsidR="008E537E" w:rsidRPr="00931094">
        <w:rPr>
          <w:rFonts w:ascii="Arial" w:hAnsi="Arial" w:cs="Arial"/>
          <w:sz w:val="22"/>
          <w:szCs w:val="22"/>
          <w:lang w:val="en-US"/>
        </w:rPr>
        <w:t xml:space="preserve"> not </w:t>
      </w:r>
      <w:r w:rsidRPr="00931094">
        <w:rPr>
          <w:rFonts w:ascii="Arial" w:hAnsi="Arial" w:cs="Arial"/>
          <w:sz w:val="22"/>
          <w:szCs w:val="22"/>
          <w:lang w:val="en-US"/>
        </w:rPr>
        <w:t>observe any obvious relation</w:t>
      </w:r>
      <w:r w:rsidR="008E537E" w:rsidRPr="00931094">
        <w:rPr>
          <w:rFonts w:ascii="Arial" w:hAnsi="Arial" w:cs="Arial"/>
          <w:sz w:val="22"/>
          <w:szCs w:val="22"/>
          <w:lang w:val="en-US"/>
        </w:rPr>
        <w:t>ship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between the frequency of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spermatocytes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lacking MLH1 signals in the XY bivalents and the total number of MLH1 signals per cell (table 1). However, it</w:t>
      </w:r>
      <w:r w:rsidR="008E537E" w:rsidRPr="00931094">
        <w:rPr>
          <w:rFonts w:ascii="Arial" w:hAnsi="Arial" w:cs="Arial"/>
          <w:sz w:val="22"/>
          <w:szCs w:val="22"/>
          <w:lang w:val="en-US"/>
        </w:rPr>
        <w:t xml:space="preserve"> is </w:t>
      </w:r>
      <w:r w:rsidRPr="00931094">
        <w:rPr>
          <w:rFonts w:ascii="Arial" w:hAnsi="Arial" w:cs="Arial"/>
          <w:sz w:val="22"/>
          <w:szCs w:val="22"/>
          <w:lang w:val="en-US"/>
        </w:rPr>
        <w:t>very difficult to document a relation</w:t>
      </w:r>
      <w:r w:rsidR="008E537E" w:rsidRPr="00931094">
        <w:rPr>
          <w:rFonts w:ascii="Arial" w:hAnsi="Arial" w:cs="Arial"/>
          <w:sz w:val="22"/>
          <w:szCs w:val="22"/>
          <w:lang w:val="en-US"/>
        </w:rPr>
        <w:t>ship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between t</w:t>
      </w:r>
      <w:r w:rsidR="008E537E" w:rsidRPr="00931094">
        <w:rPr>
          <w:rFonts w:ascii="Arial" w:hAnsi="Arial" w:cs="Arial"/>
          <w:sz w:val="22"/>
          <w:szCs w:val="22"/>
          <w:lang w:val="en-US"/>
        </w:rPr>
        <w:t>w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o variables using only 4 points (individuals).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Complementary data are required to document this point more thoroughly.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We also compared, for each individual, the </w:t>
      </w:r>
      <w:r w:rsidR="00C57948" w:rsidRPr="00931094">
        <w:rPr>
          <w:rFonts w:ascii="Arial" w:hAnsi="Arial" w:cs="Arial"/>
          <w:sz w:val="22"/>
          <w:szCs w:val="22"/>
          <w:lang w:val="en-US"/>
        </w:rPr>
        <w:t xml:space="preserve">total </w:t>
      </w:r>
      <w:r w:rsidRPr="00931094">
        <w:rPr>
          <w:rFonts w:ascii="Arial" w:hAnsi="Arial" w:cs="Arial"/>
          <w:sz w:val="22"/>
          <w:szCs w:val="22"/>
          <w:lang w:val="en-US"/>
        </w:rPr>
        <w:t>number</w:t>
      </w:r>
      <w:r w:rsidR="00C57948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of </w:t>
      </w:r>
      <w:proofErr w:type="spellStart"/>
      <w:r w:rsidR="00C57948"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="00C57948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MLH1 signals </w:t>
      </w:r>
      <w:r w:rsidR="00C57948" w:rsidRPr="00931094">
        <w:rPr>
          <w:rFonts w:ascii="Arial" w:hAnsi="Arial" w:cs="Arial"/>
          <w:sz w:val="22"/>
          <w:szCs w:val="22"/>
          <w:lang w:val="en-US"/>
        </w:rPr>
        <w:t xml:space="preserve">per cell: (a)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in cells </w:t>
      </w:r>
      <w:r w:rsidR="001B4CA3" w:rsidRPr="00931094">
        <w:rPr>
          <w:rFonts w:ascii="Arial" w:hAnsi="Arial" w:cs="Arial"/>
          <w:sz w:val="22"/>
          <w:szCs w:val="22"/>
          <w:lang w:val="en-US"/>
        </w:rPr>
        <w:t xml:space="preserve">with one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MLH1 signal on the XY bivalent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, and </w:t>
      </w:r>
      <w:r w:rsidR="00C57948" w:rsidRPr="00931094">
        <w:rPr>
          <w:rFonts w:ascii="Arial" w:hAnsi="Arial" w:cs="Arial"/>
          <w:sz w:val="22"/>
          <w:szCs w:val="22"/>
          <w:lang w:val="en-US"/>
        </w:rPr>
        <w:t xml:space="preserve">(b)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in cells </w:t>
      </w:r>
      <w:r w:rsidR="001B4CA3" w:rsidRPr="00931094">
        <w:rPr>
          <w:rFonts w:ascii="Arial" w:hAnsi="Arial" w:cs="Arial"/>
          <w:sz w:val="22"/>
          <w:szCs w:val="22"/>
          <w:lang w:val="en-US"/>
        </w:rPr>
        <w:t xml:space="preserve">without any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MLH1 signal on the XY bivalent. The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(a - b)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difference </w:t>
      </w:r>
      <w:r w:rsidR="008E537E" w:rsidRPr="00931094">
        <w:rPr>
          <w:rFonts w:ascii="Arial" w:hAnsi="Arial" w:cs="Arial"/>
          <w:sz w:val="22"/>
          <w:szCs w:val="22"/>
          <w:lang w:val="en-US"/>
        </w:rPr>
        <w:t>was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positive in all cases, but </w:t>
      </w:r>
      <w:r w:rsidR="004F3571" w:rsidRPr="00931094">
        <w:rPr>
          <w:rFonts w:ascii="Arial" w:hAnsi="Arial" w:cs="Arial"/>
          <w:sz w:val="22"/>
          <w:szCs w:val="22"/>
          <w:lang w:val="en-US"/>
        </w:rPr>
        <w:t xml:space="preserve">low and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statistically different from zero for </w:t>
      </w:r>
      <w:r w:rsidR="0016262C" w:rsidRPr="00931094">
        <w:rPr>
          <w:rFonts w:ascii="Arial" w:hAnsi="Arial" w:cs="Arial"/>
          <w:sz w:val="22"/>
          <w:szCs w:val="22"/>
          <w:lang w:val="en-US"/>
        </w:rPr>
        <w:t>2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boars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only: (a-b</w:t>
      </w:r>
      <w:proofErr w:type="gramStart"/>
      <w:r w:rsidR="00C57948" w:rsidRPr="00931094">
        <w:rPr>
          <w:rFonts w:ascii="Arial" w:hAnsi="Arial" w:cs="Arial"/>
          <w:sz w:val="22"/>
          <w:szCs w:val="22"/>
          <w:lang w:val="en-US"/>
        </w:rPr>
        <w:t>)=</w:t>
      </w:r>
      <w:proofErr w:type="gramEnd"/>
      <w:r w:rsidR="00C57948" w:rsidRPr="00931094">
        <w:rPr>
          <w:rFonts w:ascii="Arial" w:hAnsi="Arial" w:cs="Arial"/>
          <w:sz w:val="22"/>
          <w:szCs w:val="22"/>
          <w:lang w:val="en-US"/>
        </w:rPr>
        <w:t xml:space="preserve">1.6 </w:t>
      </w:r>
      <w:r w:rsidR="001B4CA3" w:rsidRPr="00931094">
        <w:rPr>
          <w:rFonts w:ascii="Arial" w:hAnsi="Arial" w:cs="Arial"/>
          <w:sz w:val="22"/>
          <w:szCs w:val="22"/>
          <w:lang w:val="en-US"/>
        </w:rPr>
        <w:t>(</w:t>
      </w:r>
      <w:r w:rsidR="00BA74BD" w:rsidRPr="00931094">
        <w:rPr>
          <w:rFonts w:ascii="Arial" w:hAnsi="Arial" w:cs="Arial"/>
          <w:sz w:val="22"/>
          <w:szCs w:val="22"/>
          <w:lang w:val="en-US"/>
        </w:rPr>
        <w:t>P</w:t>
      </w:r>
      <w:r w:rsidR="001B4CA3" w:rsidRPr="00931094">
        <w:rPr>
          <w:rFonts w:ascii="Arial" w:hAnsi="Arial" w:cs="Arial"/>
          <w:sz w:val="22"/>
          <w:szCs w:val="22"/>
          <w:lang w:val="en-US"/>
        </w:rPr>
        <w:t>=0.06</w:t>
      </w:r>
      <w:r w:rsidR="00C57948" w:rsidRPr="00931094">
        <w:rPr>
          <w:rFonts w:ascii="Arial" w:hAnsi="Arial" w:cs="Arial"/>
          <w:sz w:val="22"/>
          <w:szCs w:val="22"/>
          <w:lang w:val="en-US"/>
        </w:rPr>
        <w:t>)</w:t>
      </w:r>
      <w:r w:rsidR="001B4CA3" w:rsidRPr="00931094">
        <w:rPr>
          <w:rFonts w:ascii="Arial" w:hAnsi="Arial" w:cs="Arial"/>
          <w:sz w:val="22"/>
          <w:szCs w:val="22"/>
          <w:lang w:val="en-US"/>
        </w:rPr>
        <w:t xml:space="preserve"> for LW1.0 ;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(a-b)=0.6 (</w:t>
      </w:r>
      <w:r w:rsidR="00BA74BD" w:rsidRPr="00931094">
        <w:rPr>
          <w:rFonts w:ascii="Arial" w:hAnsi="Arial" w:cs="Arial"/>
          <w:sz w:val="22"/>
          <w:szCs w:val="22"/>
          <w:lang w:val="en-US"/>
        </w:rPr>
        <w:t>P</w:t>
      </w:r>
      <w:r w:rsidR="001B4CA3" w:rsidRPr="00931094">
        <w:rPr>
          <w:rFonts w:ascii="Arial" w:hAnsi="Arial" w:cs="Arial"/>
          <w:sz w:val="22"/>
          <w:szCs w:val="22"/>
          <w:lang w:val="en-US"/>
        </w:rPr>
        <w:t>=0.39</w:t>
      </w:r>
      <w:r w:rsidR="00C57948" w:rsidRPr="00931094">
        <w:rPr>
          <w:rFonts w:ascii="Arial" w:hAnsi="Arial" w:cs="Arial"/>
          <w:sz w:val="22"/>
          <w:szCs w:val="22"/>
          <w:lang w:val="en-US"/>
        </w:rPr>
        <w:t>)</w:t>
      </w:r>
      <w:r w:rsidR="001B4CA3" w:rsidRPr="00931094">
        <w:rPr>
          <w:rFonts w:ascii="Arial" w:hAnsi="Arial" w:cs="Arial"/>
          <w:sz w:val="22"/>
          <w:szCs w:val="22"/>
          <w:lang w:val="en-US"/>
        </w:rPr>
        <w:t xml:space="preserve"> for </w:t>
      </w:r>
      <w:proofErr w:type="spellStart"/>
      <w:r w:rsidR="001B4CA3" w:rsidRPr="00931094">
        <w:rPr>
          <w:rFonts w:ascii="Arial" w:hAnsi="Arial" w:cs="Arial"/>
          <w:sz w:val="22"/>
          <w:szCs w:val="22"/>
          <w:lang w:val="en-US"/>
        </w:rPr>
        <w:t>LWxCr</w:t>
      </w:r>
      <w:proofErr w:type="spellEnd"/>
      <w:r w:rsidR="001B4CA3" w:rsidRPr="00931094">
        <w:rPr>
          <w:rFonts w:ascii="Arial" w:hAnsi="Arial" w:cs="Arial"/>
          <w:sz w:val="22"/>
          <w:szCs w:val="22"/>
          <w:lang w:val="en-US"/>
        </w:rPr>
        <w:t xml:space="preserve"> ;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(a-b)=1.3 (</w:t>
      </w:r>
      <w:r w:rsidR="00BA74BD" w:rsidRPr="00931094">
        <w:rPr>
          <w:rFonts w:ascii="Arial" w:hAnsi="Arial" w:cs="Arial"/>
          <w:sz w:val="22"/>
          <w:szCs w:val="22"/>
          <w:lang w:val="en-US"/>
        </w:rPr>
        <w:t>P</w:t>
      </w:r>
      <w:r w:rsidR="001B4CA3" w:rsidRPr="00931094">
        <w:rPr>
          <w:rFonts w:ascii="Arial" w:hAnsi="Arial" w:cs="Arial"/>
          <w:sz w:val="22"/>
          <w:szCs w:val="22"/>
          <w:lang w:val="en-US"/>
        </w:rPr>
        <w:t>=0.03</w:t>
      </w:r>
      <w:r w:rsidR="00C57948" w:rsidRPr="00931094">
        <w:rPr>
          <w:rFonts w:ascii="Arial" w:hAnsi="Arial" w:cs="Arial"/>
          <w:sz w:val="22"/>
          <w:szCs w:val="22"/>
          <w:lang w:val="en-US"/>
        </w:rPr>
        <w:t>)</w:t>
      </w:r>
      <w:r w:rsidR="001B4CA3" w:rsidRPr="00931094">
        <w:rPr>
          <w:rFonts w:ascii="Arial" w:hAnsi="Arial" w:cs="Arial"/>
          <w:sz w:val="22"/>
          <w:szCs w:val="22"/>
          <w:lang w:val="en-US"/>
        </w:rPr>
        <w:t xml:space="preserve"> for </w:t>
      </w:r>
      <w:proofErr w:type="spellStart"/>
      <w:r w:rsidR="001B4CA3" w:rsidRPr="00931094">
        <w:rPr>
          <w:rFonts w:ascii="Arial" w:hAnsi="Arial" w:cs="Arial"/>
          <w:sz w:val="22"/>
          <w:szCs w:val="22"/>
          <w:lang w:val="en-US"/>
        </w:rPr>
        <w:t>Meish</w:t>
      </w:r>
      <w:proofErr w:type="spellEnd"/>
      <w:r w:rsidR="001B4CA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and</w:t>
      </w:r>
      <w:r w:rsidR="001B4CA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(a-b)=2.9 (</w:t>
      </w:r>
      <w:r w:rsidR="00BA74BD" w:rsidRPr="00931094">
        <w:rPr>
          <w:rFonts w:ascii="Arial" w:hAnsi="Arial" w:cs="Arial"/>
          <w:sz w:val="22"/>
          <w:szCs w:val="22"/>
          <w:lang w:val="en-US"/>
        </w:rPr>
        <w:t>P</w:t>
      </w:r>
      <w:r w:rsidR="001B4CA3" w:rsidRPr="00931094">
        <w:rPr>
          <w:rFonts w:ascii="Arial" w:hAnsi="Arial" w:cs="Arial"/>
          <w:sz w:val="22"/>
          <w:szCs w:val="22"/>
          <w:lang w:val="en-US"/>
        </w:rPr>
        <w:t>=0.01</w:t>
      </w:r>
      <w:r w:rsidR="00C57948" w:rsidRPr="00931094">
        <w:rPr>
          <w:rFonts w:ascii="Arial" w:hAnsi="Arial" w:cs="Arial"/>
          <w:sz w:val="22"/>
          <w:szCs w:val="22"/>
          <w:lang w:val="en-US"/>
        </w:rPr>
        <w:t>) for Mini1</w:t>
      </w:r>
      <w:r w:rsidR="001B4CA3" w:rsidRPr="00931094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C310E9" w:rsidRPr="00931094" w:rsidRDefault="00C310E9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6E2774" w:rsidRPr="00931094" w:rsidRDefault="0011023B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The frequencies of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without </w:t>
      </w:r>
      <w:r w:rsidR="000A088C" w:rsidRPr="00931094">
        <w:rPr>
          <w:rFonts w:ascii="Arial" w:hAnsi="Arial" w:cs="Arial"/>
          <w:sz w:val="22"/>
          <w:szCs w:val="22"/>
          <w:lang w:val="en-US"/>
        </w:rPr>
        <w:t>any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MLH1 signal were much lower</w:t>
      </w:r>
      <w:r w:rsidR="006E2774" w:rsidRPr="00931094">
        <w:rPr>
          <w:rFonts w:ascii="Arial" w:hAnsi="Arial" w:cs="Arial"/>
          <w:sz w:val="22"/>
          <w:szCs w:val="22"/>
          <w:lang w:val="en-US"/>
        </w:rPr>
        <w:t>, and varied from 1.2% to 2.8% between individuals</w:t>
      </w:r>
      <w:r w:rsidR="00A44B71" w:rsidRPr="00931094">
        <w:rPr>
          <w:rFonts w:ascii="Arial" w:hAnsi="Arial" w:cs="Arial"/>
          <w:sz w:val="22"/>
          <w:szCs w:val="22"/>
          <w:lang w:val="en-US"/>
        </w:rPr>
        <w:t>,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A44B71" w:rsidRPr="00931094">
        <w:rPr>
          <w:rFonts w:ascii="Arial" w:hAnsi="Arial" w:cs="Arial"/>
          <w:sz w:val="22"/>
          <w:szCs w:val="22"/>
          <w:lang w:val="en-US"/>
        </w:rPr>
        <w:t xml:space="preserve">as indicated previously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(table </w:t>
      </w:r>
      <w:r w:rsidR="00B1624C" w:rsidRPr="00931094">
        <w:rPr>
          <w:rFonts w:ascii="Arial" w:hAnsi="Arial" w:cs="Arial"/>
          <w:sz w:val="22"/>
          <w:szCs w:val="22"/>
          <w:lang w:val="en-US"/>
        </w:rPr>
        <w:t>1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). These proportions are comparable to those observed in mice (4%,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&lt;EndNote&gt;&lt;Cite&gt;&lt;Author&gt;Anderson&lt;/Author&gt;&lt;Year&gt;1999&lt;/Year&gt;&lt;RecNum&gt;9320&lt;/RecNum&gt;&lt;DisplayText&gt;[18]&lt;/DisplayText&gt;&lt;record&gt;&lt;rec-number&gt;9320&lt;/rec-number&gt;&lt;foreign-keys&gt;&lt;key app="EN" db-id="edzsws09ue0zarezdf3xavapxd50zdv0dt9t"&gt;9320&lt;/key&gt;&lt;/foreign-keys&gt;&lt;ref-type name="Journal Article"&gt;17&lt;/ref-type&gt;&lt;contributors&gt;&lt;authors&gt;&lt;author&gt;Anderson, L. K.&lt;/author&gt;&lt;author&gt;Reeves, A.&lt;/author&gt;&lt;author&gt;Webb, L. M.&lt;/author&gt;&lt;author&gt;Ashley, T.&lt;/author&gt;&lt;/authors&gt;&lt;/contributors&gt;&lt;auth-address&gt;Department of Biology, Colorado State University, Fort Collins, Colorado 80523, USA. lorrie@lamar.colostate.edu&lt;/auth-address&gt;&lt;titles&gt;&lt;title&gt;Distribution of crossing over on mouse synaptonemal complexes using immunofluorescent localization of MLH1 protein&lt;/title&gt;&lt;secondary-title&gt;Genetics&lt;/secondary-title&gt;&lt;/titles&gt;&lt;periodical&gt;&lt;full-title&gt;Genetics&lt;/full-title&gt;&lt;/periodical&gt;&lt;pages&gt;1569-79&lt;/pages&gt;&lt;volume&gt;151&lt;/volume&gt;&lt;number&gt;4&lt;/number&gt;&lt;edition&gt;1999/04/02&lt;/edition&gt;&lt;keywords&gt;&lt;keyword&gt;Adaptor Proteins, Signal Transducing&lt;/keyword&gt;&lt;keyword&gt;Animals&lt;/keyword&gt;&lt;keyword&gt;Base Pair Mismatch&lt;/keyword&gt;&lt;keyword&gt;Binding Sites&lt;/keyword&gt;&lt;keyword&gt;Carrier Proteins&lt;/keyword&gt;&lt;keyword&gt;*Crossing Over, Genetic&lt;/keyword&gt;&lt;keyword&gt;DNA Repair&lt;/keyword&gt;&lt;keyword&gt;Male&lt;/keyword&gt;&lt;keyword&gt;Mice&lt;/keyword&gt;&lt;keyword&gt;Mice, Inbred C57BL&lt;/keyword&gt;&lt;keyword&gt;Microscopy, Fluorescence&lt;/keyword&gt;&lt;keyword&gt;Neoplasm Proteins/*metabolism&lt;/keyword&gt;&lt;keyword&gt;Nuclear Proteins&lt;/keyword&gt;&lt;keyword&gt;Recombination, Genetic&lt;/keyword&gt;&lt;keyword&gt;Spermatocytes/metabolism/ultrastructure&lt;/keyword&gt;&lt;keyword&gt;Synaptonemal Complex/*genetics&lt;/keyword&gt;&lt;/keywords&gt;&lt;dates&gt;&lt;year&gt;1999&lt;/year&gt;&lt;pub-dates&gt;&lt;date&gt;Apr&lt;/date&gt;&lt;/pub-dates&gt;&lt;/dates&gt;&lt;isbn&gt;0016-6731 (Print)&amp;#xD;0016-6731 (Linking)&lt;/isbn&gt;&lt;accession-num&gt;10101178&lt;/accession-num&gt;&lt;urls&gt;&lt;related-urls&gt;&lt;url&gt;http://www.ncbi.nlm.nih.gov/pubmed/10101178&lt;/url&gt;&lt;/related-urls&gt;&lt;/urls&gt;&lt;custom2&gt;1460565&lt;/custom2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8" w:tooltip="Anderson, 1999 #932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18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), dog (0.5%,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&lt;EndNote&gt;&lt;Cite&gt;&lt;Author&gt;Basheva&lt;/Author&gt;&lt;Year&gt;2008&lt;/Year&gt;&lt;RecNum&gt;9360&lt;/RecNum&gt;&lt;DisplayText&gt;[26]&lt;/DisplayText&gt;&lt;record&gt;&lt;rec-number&gt;9360&lt;/rec-number&gt;&lt;foreign-keys&gt;&lt;key app="EN" db-id="edzsws09ue0zarezdf3xavapxd50zdv0dt9t"&gt;9360&lt;/key&gt;&lt;/foreign-keys&gt;&lt;ref-type name="Journal Article"&gt;17&lt;/ref-type&gt;&lt;contributors&gt;&lt;authors&gt;&lt;author&gt;Basheva, E. A.&lt;/author&gt;&lt;author&gt;Bidau, C. J.&lt;/author&gt;&lt;author&gt;Borodin, P. M.&lt;/author&gt;&lt;/authors&gt;&lt;/contributors&gt;&lt;auth-address&gt;Russian Academy of Sciences, Siberian Department, Institute of Cytology and Genetics, Novosibirsk, Russia.&lt;/auth-address&gt;&lt;titles&gt;&lt;title&gt;General pattern of meiotic recombination in male dogs estimated by MLH1 and RAD51 immunolocalization&lt;/title&gt;&lt;secondary-title&gt;Chromosome Res&lt;/secondary-title&gt;&lt;/titles&gt;&lt;periodical&gt;&lt;full-title&gt;Chromosome Res&lt;/full-title&gt;&lt;/periodical&gt;&lt;pages&gt;709-19&lt;/pages&gt;&lt;volume&gt;16&lt;/volume&gt;&lt;number&gt;5&lt;/number&gt;&lt;edition&gt;2008/05/31&lt;/edition&gt;&lt;keywords&gt;&lt;keyword&gt;Animals&lt;/keyword&gt;&lt;keyword&gt;Chromosome Mapping&lt;/keyword&gt;&lt;keyword&gt;Crossing Over, Genetic&lt;/keyword&gt;&lt;keyword&gt;DNA Repair&lt;/keyword&gt;&lt;keyword&gt;Dogs/*genetics&lt;/keyword&gt;&lt;keyword&gt;Immunoassay&lt;/keyword&gt;&lt;keyword&gt;Male&lt;/keyword&gt;&lt;keyword&gt;*Meiosis&lt;/keyword&gt;&lt;keyword&gt;Nuclear Proteins/*analysis&lt;/keyword&gt;&lt;keyword&gt;Rad51 Recombinase/*analysis&lt;/keyword&gt;&lt;keyword&gt;Synaptonemal Complex&lt;/keyword&gt;&lt;/keywords&gt;&lt;dates&gt;&lt;year&gt;2008&lt;/year&gt;&lt;/dates&gt;&lt;isbn&gt;0967-3849 (Print)&amp;#xD;0967-3849 (Linking)&lt;/isbn&gt;&lt;accession-num&gt;18512122&lt;/accession-num&gt;&lt;urls&gt;&lt;related-urls&gt;&lt;url&gt;http://www.ncbi.nlm.nih.gov/pubmed/18512122&lt;/url&gt;&lt;/related-urls&gt;&lt;/urls&gt;&lt;electronic-resource-num&gt;10.1007/s10577-008-1221-y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6" w:tooltip="Basheva, 2008 #936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26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) and </w:t>
      </w:r>
      <w:r w:rsidR="002149AA" w:rsidRPr="00931094">
        <w:rPr>
          <w:rFonts w:ascii="Arial" w:hAnsi="Arial" w:cs="Arial"/>
          <w:sz w:val="22"/>
          <w:szCs w:val="22"/>
          <w:lang w:val="en-US"/>
        </w:rPr>
        <w:t>shrew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(0.7%,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2149AA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&lt;EndNote&gt;&lt;Cite&gt;&lt;Author&gt;Borodin&lt;/Author&gt;&lt;Year&gt;2008&lt;/Year&gt;&lt;RecNum&gt;9370&lt;/RecNum&gt;&lt;DisplayText&gt;[24]&lt;/DisplayText&gt;&lt;record&gt;&lt;rec-number&gt;9370&lt;/rec-number&gt;&lt;foreign-keys&gt;&lt;key app="EN" db-id="edzsws09ue0zarezdf3xavapxd50zdv0dt9t"&gt;9370&lt;/key&gt;&lt;/foreign-keys&gt;&lt;ref-type name="Journal Article"&gt;17&lt;/ref-type&gt;&lt;contributors&gt;&lt;authors&gt;&lt;author&gt;Borodin, P. M.&lt;/author&gt;&lt;author&gt;Karamysheva, T. V.&lt;/author&gt;&lt;author&gt;Belonogova, N. M.&lt;/author&gt;&lt;author&gt;Torgasheva, A. A.&lt;/author&gt;&lt;author&gt;Rubtsov, N. B.&lt;/author&gt;&lt;author&gt;Searle, J. B.&lt;/author&gt;&lt;/authors&gt;&lt;/contributors&gt;&lt;auth-address&gt;Institute of Cytology and Genetics, Russian Academy of Sciences, Siberian Department, Novosibirsk, Russia.&lt;/auth-address&gt;&lt;titles&gt;&lt;title&gt;Recombination map of the common shrew, Sorex araneus (Eulipotyphla, Mammalia)&lt;/title&gt;&lt;secondary-title&gt;Genetics&lt;/secondary-title&gt;&lt;/titles&gt;&lt;periodical&gt;&lt;full-title&gt;Genetics&lt;/full-title&gt;&lt;/periodical&gt;&lt;pages&gt;621-32&lt;/pages&gt;&lt;volume&gt;178&lt;/volume&gt;&lt;number&gt;2&lt;/number&gt;&lt;edition&gt;2008/02/05&lt;/edition&gt;&lt;keywords&gt;&lt;keyword&gt;Animals&lt;/keyword&gt;&lt;keyword&gt;Ecosystem&lt;/keyword&gt;&lt;keyword&gt;Genetic Variation&lt;/keyword&gt;&lt;keyword&gt;Great Britain&lt;/keyword&gt;&lt;keyword&gt;Karyotyping&lt;/keyword&gt;&lt;keyword&gt;Male&lt;/keyword&gt;&lt;keyword&gt;Metaphase&lt;/keyword&gt;&lt;keyword&gt;Mitosis&lt;/keyword&gt;&lt;keyword&gt;*Recombination, Genetic&lt;/keyword&gt;&lt;keyword&gt;Seasons&lt;/keyword&gt;&lt;keyword&gt;Spermatocytes/cytology&lt;/keyword&gt;&lt;keyword&gt;Tupaiidae/*genetics&lt;/keyword&gt;&lt;keyword&gt;X Chromosome&lt;/keyword&gt;&lt;keyword&gt;Y Chromosome&lt;/keyword&gt;&lt;/keywords&gt;&lt;dates&gt;&lt;year&gt;2008&lt;/year&gt;&lt;pub-dates&gt;&lt;date&gt;Feb&lt;/date&gt;&lt;/pub-dates&gt;&lt;/dates&gt;&lt;isbn&gt;0016-6731 (Print)&amp;#xD;0016-6731 (Linking)&lt;/isbn&gt;&lt;accession-num&gt;18245365&lt;/accession-num&gt;&lt;urls&gt;&lt;related-urls&gt;&lt;url&gt;http://www.ncbi.nlm.nih.gov/pubmed/18245365&lt;/url&gt;&lt;url&gt;http://www.genetics.org/content/178/2/621.full.pdf&lt;/url&gt;&lt;/related-urls&gt;&lt;/urls&gt;&lt;custom2&gt;2248351&lt;/custom2&gt;&lt;electronic-resource-num&gt;genetics.107.079665 [pii]&amp;#xD;10.1534/genetics.107.079665&lt;/electronic-resource-num&gt;&lt;language&gt;eng&lt;/language&gt;&lt;/record&gt;&lt;/Cite&gt;&lt;/EndNote&gt;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2149AA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4" w:tooltip="Borodin, 2008 #937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24</w:t>
        </w:r>
      </w:hyperlink>
      <w:r w:rsidR="002149AA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A6E8E" w:rsidRPr="00931094">
        <w:rPr>
          <w:rFonts w:ascii="Arial" w:hAnsi="Arial" w:cs="Arial"/>
          <w:sz w:val="22"/>
          <w:szCs w:val="22"/>
          <w:lang w:val="en-US"/>
        </w:rPr>
        <w:t>)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The lack of MLH1 signal </w:t>
      </w:r>
      <w:r w:rsidR="00A44B71" w:rsidRPr="00931094">
        <w:rPr>
          <w:rFonts w:ascii="Arial" w:hAnsi="Arial" w:cs="Arial"/>
          <w:sz w:val="22"/>
          <w:szCs w:val="22"/>
          <w:lang w:val="en-US"/>
        </w:rPr>
        <w:t xml:space="preserve">mainly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concerned </w:t>
      </w:r>
      <w:r w:rsidR="00A44B71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small chromosomes</w:t>
      </w:r>
      <w:r w:rsidR="00A44B71" w:rsidRPr="00931094">
        <w:rPr>
          <w:rFonts w:ascii="Arial" w:hAnsi="Arial" w:cs="Arial"/>
          <w:sz w:val="22"/>
          <w:szCs w:val="22"/>
          <w:lang w:val="en-US"/>
        </w:rPr>
        <w:t>,</w:t>
      </w:r>
      <w:r w:rsidR="0004242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A76582" w:rsidRPr="00931094">
        <w:rPr>
          <w:rFonts w:ascii="Arial" w:hAnsi="Arial" w:cs="Arial"/>
          <w:sz w:val="22"/>
          <w:szCs w:val="22"/>
          <w:lang w:val="en-US"/>
        </w:rPr>
        <w:t>with</w:t>
      </w:r>
      <w:r w:rsidR="00B1624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87% of </w:t>
      </w:r>
      <w:r w:rsidR="0004242C" w:rsidRPr="00931094">
        <w:rPr>
          <w:rFonts w:ascii="Arial" w:hAnsi="Arial" w:cs="Arial"/>
          <w:sz w:val="22"/>
          <w:szCs w:val="22"/>
          <w:lang w:val="en-US"/>
        </w:rPr>
        <w:t xml:space="preserve">them </w:t>
      </w:r>
      <w:r w:rsidR="00A76582" w:rsidRPr="00931094">
        <w:rPr>
          <w:rFonts w:ascii="Arial" w:hAnsi="Arial" w:cs="Arial"/>
          <w:sz w:val="22"/>
          <w:szCs w:val="22"/>
          <w:lang w:val="en-US"/>
        </w:rPr>
        <w:t>being</w:t>
      </w:r>
      <w:r w:rsidR="0004242C" w:rsidRPr="00931094">
        <w:rPr>
          <w:rFonts w:ascii="Arial" w:hAnsi="Arial" w:cs="Arial"/>
          <w:sz w:val="22"/>
          <w:szCs w:val="22"/>
          <w:lang w:val="en-US"/>
        </w:rPr>
        <w:t xml:space="preserve"> observed on</w:t>
      </w:r>
      <w:r w:rsidR="007805A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SSC5</w:t>
      </w:r>
      <w:r w:rsidR="008F30D3" w:rsidRPr="00931094">
        <w:rPr>
          <w:rFonts w:ascii="Arial" w:hAnsi="Arial" w:cs="Arial"/>
          <w:sz w:val="22"/>
          <w:szCs w:val="22"/>
          <w:lang w:val="en-US"/>
        </w:rPr>
        <w:t>,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SSC10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SSC11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SSC12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SSC16</w:t>
      </w:r>
      <w:r w:rsidR="008F30D3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SSC17 and SSC18. The smallest pig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autosome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(SSC 18) aggregated on its own 29% of the cases. Similar results have been reported in humans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&lt;EndNote&gt;&lt;Cite&gt;&lt;Author&gt;Sun&lt;/Author&gt;&lt;Year&gt;2006&lt;/Year&gt;&lt;RecNum&gt;9327&lt;/RecNum&gt;&lt;DisplayText&gt;[45]&lt;/DisplayText&gt;&lt;record&gt;&lt;rec-number&gt;9327&lt;/rec-number&gt;&lt;foreign-keys&gt;&lt;key app="EN" db-id="edzsws09ue0zarezdf3xavapxd50zdv0dt9t"&gt;9327&lt;/key&gt;&lt;/foreign-keys&gt;&lt;ref-type name="Journal Article"&gt;17&lt;/ref-type&gt;&lt;contributors&gt;&lt;authors&gt;&lt;author&gt;Sun, F.&lt;/author&gt;&lt;author&gt;Oliver-Bonet, M.&lt;/author&gt;&lt;author&gt;Liehr, T.&lt;/author&gt;&lt;author&gt;Starke, H.&lt;/author&gt;&lt;author&gt;Turek, P.&lt;/author&gt;&lt;author&gt;Ko, E.&lt;/author&gt;&lt;author&gt;Rademaker, A.&lt;/author&gt;&lt;author&gt;Martin, R. H.&lt;/author&gt;&lt;/authors&gt;&lt;/contributors&gt;&lt;auth-address&gt;Department of Medical Genetics, University of Calgary, Alberta, Canada.&lt;/auth-address&gt;&lt;titles&gt;&lt;title&gt;Analysis of non-crossover bivalents in pachytene cells from 10 normal men&lt;/title&gt;&lt;secondary-title&gt;Hum Reprod&lt;/secondary-title&gt;&lt;/titles&gt;&lt;periodical&gt;&lt;full-title&gt;Hum Reprod&lt;/full-title&gt;&lt;/periodical&gt;&lt;pages&gt;2335-9&lt;/pages&gt;&lt;volume&gt;21&lt;/volume&gt;&lt;number&gt;9&lt;/number&gt;&lt;edition&gt;2006/06/06&lt;/edition&gt;&lt;keywords&gt;&lt;keyword&gt;Aged&lt;/keyword&gt;&lt;keyword&gt;Aged, 80 and over&lt;/keyword&gt;&lt;keyword&gt;*Aneuploidy&lt;/keyword&gt;&lt;keyword&gt;Biopsy&lt;/keyword&gt;&lt;keyword&gt;Chromosomes, Human, Pair 21&lt;/keyword&gt;&lt;keyword&gt;Chromosomes, Human, Pair 22&lt;/keyword&gt;&lt;keyword&gt;Crossing Over, Genetic&lt;/keyword&gt;&lt;keyword&gt;DNA Mutational Analysis&lt;/keyword&gt;&lt;keyword&gt;DNA Repair&lt;/keyword&gt;&lt;keyword&gt;Humans&lt;/keyword&gt;&lt;keyword&gt;In Situ Hybridization, Fluorescence&lt;/keyword&gt;&lt;keyword&gt;Karyotyping&lt;/keyword&gt;&lt;keyword&gt;Male&lt;/keyword&gt;&lt;keyword&gt;Middle Aged&lt;/keyword&gt;&lt;keyword&gt;*Mutation&lt;/keyword&gt;&lt;keyword&gt;*Recombination, Genetic&lt;/keyword&gt;&lt;keyword&gt;Sex Chromosomes&lt;/keyword&gt;&lt;keyword&gt;Spermatogenesis&lt;/keyword&gt;&lt;keyword&gt;Testis/pathology&lt;/keyword&gt;&lt;/keywords&gt;&lt;dates&gt;&lt;year&gt;2006&lt;/year&gt;&lt;pub-dates&gt;&lt;date&gt;Sep&lt;/date&gt;&lt;/pub-dates&gt;&lt;/dates&gt;&lt;isbn&gt;0268-1161 (Print)&amp;#xD;0268-1161 (Linking)&lt;/isbn&gt;&lt;accession-num&gt;16751649&lt;/accession-num&gt;&lt;urls&gt;&lt;related-urls&gt;&lt;url&gt;http://www.ncbi.nlm.nih.gov/pubmed/16751649&lt;/url&gt;&lt;/related-urls&gt;&lt;/urls&gt;&lt;electronic-resource-num&gt;del190 [pii]&amp;#xD;10.1093/humrep/del190&lt;/electronic-resource-num&gt;&lt;language&gt;eng&lt;/language&gt;&lt;/record&gt;&lt;/Cite&gt;&lt;/EndNote&gt;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45" w:tooltip="Sun, 2006 #9327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45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, where </w:t>
      </w:r>
      <w:r w:rsidR="00A44B71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6B2329" w:rsidRPr="00931094">
        <w:rPr>
          <w:rFonts w:ascii="Arial" w:hAnsi="Arial" w:cs="Arial"/>
          <w:sz w:val="22"/>
          <w:szCs w:val="22"/>
          <w:lang w:val="en-US"/>
        </w:rPr>
        <w:t>absence of MLH1 signal was most frequently observed for</w:t>
      </w:r>
      <w:r w:rsidR="00A44B71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one of the smallest chromosomes (HSA</w:t>
      </w:r>
      <w:r w:rsidR="00FA6E8E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22)</w:t>
      </w:r>
      <w:r w:rsidR="00A44B71" w:rsidRPr="00931094">
        <w:rPr>
          <w:rFonts w:ascii="Arial" w:hAnsi="Arial" w:cs="Arial"/>
          <w:sz w:val="22"/>
          <w:szCs w:val="22"/>
          <w:lang w:val="en-US"/>
        </w:rPr>
        <w:t>.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>Relationship between the number of MLH1 foci and the SC length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>Relationship</w:t>
      </w:r>
      <w:r w:rsidR="004B6CBF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between the total number of MLH1 foci per cell and the total SC length per cell w</w:t>
      </w:r>
      <w:r w:rsidR="004B6CBF" w:rsidRPr="00931094">
        <w:rPr>
          <w:rFonts w:ascii="Arial" w:hAnsi="Arial" w:cs="Arial"/>
          <w:sz w:val="22"/>
          <w:szCs w:val="22"/>
          <w:lang w:val="en-US"/>
        </w:rPr>
        <w:t>ere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analyzed for each individual (figure 2). The two variables were positively</w:t>
      </w:r>
      <w:r w:rsidR="00107DD0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albeit 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(very) </w:t>
      </w:r>
      <w:r w:rsidRPr="00931094">
        <w:rPr>
          <w:rFonts w:ascii="Arial" w:hAnsi="Arial" w:cs="Arial"/>
          <w:sz w:val="22"/>
          <w:szCs w:val="22"/>
          <w:lang w:val="en-US"/>
        </w:rPr>
        <w:t>moderately</w:t>
      </w:r>
      <w:r w:rsidR="00107DD0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correlated</w:t>
      </w:r>
      <w:r w:rsidR="00E82DF4" w:rsidRPr="00931094">
        <w:rPr>
          <w:rFonts w:ascii="Arial" w:hAnsi="Arial" w:cs="Arial"/>
          <w:sz w:val="22"/>
          <w:szCs w:val="22"/>
          <w:lang w:val="en-US"/>
        </w:rPr>
        <w:t xml:space="preserve"> (the correlation </w:t>
      </w:r>
      <w:r w:rsidR="008E537E" w:rsidRPr="00931094">
        <w:rPr>
          <w:rFonts w:ascii="Arial" w:hAnsi="Arial" w:cs="Arial"/>
          <w:sz w:val="22"/>
          <w:szCs w:val="22"/>
          <w:lang w:val="en-US"/>
        </w:rPr>
        <w:t xml:space="preserve">was </w:t>
      </w:r>
      <w:r w:rsidR="00E82DF4" w:rsidRPr="00931094">
        <w:rPr>
          <w:rFonts w:ascii="Arial" w:hAnsi="Arial" w:cs="Arial"/>
          <w:sz w:val="22"/>
          <w:szCs w:val="22"/>
          <w:lang w:val="en-US"/>
        </w:rPr>
        <w:t>positive but not statistically different from 0 for the LW1</w:t>
      </w:r>
      <w:r w:rsidR="00163BC2" w:rsidRPr="00931094">
        <w:rPr>
          <w:rFonts w:ascii="Arial" w:hAnsi="Arial" w:cs="Arial"/>
          <w:sz w:val="22"/>
          <w:szCs w:val="22"/>
          <w:lang w:val="en-US"/>
        </w:rPr>
        <w:t>.0</w:t>
      </w:r>
      <w:r w:rsidR="00E82DF4" w:rsidRPr="00931094">
        <w:rPr>
          <w:rFonts w:ascii="Arial" w:hAnsi="Arial" w:cs="Arial"/>
          <w:sz w:val="22"/>
          <w:szCs w:val="22"/>
          <w:lang w:val="en-US"/>
        </w:rPr>
        <w:t xml:space="preserve"> boar).</w:t>
      </w:r>
      <w:r w:rsidR="004B6CBF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E82DF4" w:rsidRPr="00931094">
        <w:rPr>
          <w:rFonts w:ascii="Arial" w:hAnsi="Arial" w:cs="Arial"/>
          <w:sz w:val="22"/>
          <w:szCs w:val="22"/>
          <w:lang w:val="en-US"/>
        </w:rPr>
        <w:t>Comparable results have been obtained</w:t>
      </w:r>
      <w:r w:rsidR="00EC23E1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BF47E4" w:rsidRPr="00931094">
        <w:rPr>
          <w:rFonts w:ascii="Arial" w:hAnsi="Arial" w:cs="Arial"/>
          <w:sz w:val="22"/>
          <w:szCs w:val="22"/>
          <w:lang w:val="en-US"/>
        </w:rPr>
        <w:t>in human studies</w:t>
      </w:r>
      <w:r w:rsidR="00EC23E1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E82DF4" w:rsidRPr="00931094">
        <w:rPr>
          <w:rFonts w:ascii="Arial" w:hAnsi="Arial" w:cs="Arial"/>
          <w:sz w:val="22"/>
          <w:szCs w:val="22"/>
          <w:lang w:val="en-US"/>
        </w:rPr>
        <w:t>(correlation values</w:t>
      </w:r>
      <w:r w:rsidR="00EC23E1" w:rsidRPr="00931094">
        <w:rPr>
          <w:rFonts w:ascii="Arial" w:hAnsi="Arial" w:cs="Arial"/>
          <w:sz w:val="22"/>
          <w:szCs w:val="22"/>
          <w:lang w:val="en-US"/>
        </w:rPr>
        <w:t xml:space="preserve"> ranging from 0.02 to 0.69</w:t>
      </w:r>
      <w:r w:rsidR="00290C6F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&lt;EndNote&gt;&lt;Cite&gt;&lt;Author&gt;Pan&lt;/Author&gt;&lt;Year&gt;2012&lt;/Year&gt;&lt;RecNum&gt;9440&lt;/RecNum&gt;&lt;DisplayText&gt;[53]&lt;/DisplayText&gt;&lt;record&gt;&lt;rec-number&gt;9440&lt;/rec-number&gt;&lt;foreign-keys&gt;&lt;key app="EN" db-id="edzsws09ue0zarezdf3xavapxd50zdv0dt9t"&gt;9440&lt;/key&gt;&lt;/foreign-keys&gt;&lt;ref-type name="Journal Article"&gt;17&lt;/ref-type&gt;&lt;contributors&gt;&lt;authors&gt;&lt;author&gt;Pan, Z.&lt;/author&gt;&lt;author&gt;Yang, Q.&lt;/author&gt;&lt;author&gt;Ye, N.&lt;/author&gt;&lt;author&gt;Wang, L.&lt;/author&gt;&lt;author&gt;Li, J.&lt;/author&gt;&lt;author&gt;Yu, D.&lt;/author&gt;&lt;author&gt;Cooke, H. J.&lt;/author&gt;&lt;author&gt;Shi, Q.&lt;/author&gt;&lt;/authors&gt;&lt;/contributors&gt;&lt;auth-address&gt;Hefei National Laboratory for Physical Sciences at Microscale, School of Life Sciences, University of Science and Technology of China, Hefei, Anhui, China.&lt;/auth-address&gt;&lt;titles&gt;&lt;title&gt;Complex relationship between meiotic recombination frequency and autosomal synaptonemal complex length per cell in normal human males&lt;/title&gt;&lt;secondary-title&gt;Am J Med Genet A&lt;/secondary-title&gt;&lt;/titles&gt;&lt;periodical&gt;&lt;full-title&gt;Am J Med Genet A&lt;/full-title&gt;&lt;/periodical&gt;&lt;pages&gt;581-7&lt;/pages&gt;&lt;volume&gt;158A&lt;/volume&gt;&lt;number&gt;3&lt;/number&gt;&lt;edition&gt;2012/02/09&lt;/edition&gt;&lt;keywords&gt;&lt;keyword&gt;Adaptor Proteins, Signal Transducing/genetics&lt;/keyword&gt;&lt;keyword&gt;Female&lt;/keyword&gt;&lt;keyword&gt;Fluorescent Antibody Technique&lt;/keyword&gt;&lt;keyword&gt;Humans&lt;/keyword&gt;&lt;keyword&gt;Male&lt;/keyword&gt;&lt;keyword&gt;Meiosis/*genetics&lt;/keyword&gt;&lt;keyword&gt;Nuclear Proteins/genetics&lt;/keyword&gt;&lt;keyword&gt;*Recombination, Genetic&lt;/keyword&gt;&lt;keyword&gt;Reference Values&lt;/keyword&gt;&lt;keyword&gt;*Synaptonemal Complex&lt;/keyword&gt;&lt;keyword&gt;Testis/metabolism&lt;/keyword&gt;&lt;/keywords&gt;&lt;dates&gt;&lt;year&gt;2012&lt;/year&gt;&lt;pub-dates&gt;&lt;date&gt;Mar&lt;/date&gt;&lt;/pub-dates&gt;&lt;/dates&gt;&lt;isbn&gt;1552-4833 (Electronic)&amp;#xD;1552-4825 (Linking)&lt;/isbn&gt;&lt;accession-num&gt;22315211&lt;/accession-num&gt;&lt;urls&gt;&lt;related-urls&gt;&lt;url&gt;http://www.ncbi.nlm.nih.gov/pubmed/22315211&lt;/url&gt;&lt;/related-urls&gt;&lt;/urls&gt;&lt;electronic-resource-num&gt;10.1002/ajmg.a.35222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53" w:tooltip="Pan, 2012 #944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53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E82DF4" w:rsidRPr="00931094">
        <w:rPr>
          <w:rFonts w:ascii="Arial" w:hAnsi="Arial" w:cs="Arial"/>
          <w:sz w:val="22"/>
          <w:szCs w:val="22"/>
          <w:lang w:val="en-US"/>
        </w:rPr>
        <w:t>)</w:t>
      </w:r>
      <w:r w:rsidR="00290C6F" w:rsidRPr="00931094">
        <w:rPr>
          <w:rFonts w:ascii="Arial" w:hAnsi="Arial" w:cs="Arial"/>
          <w:sz w:val="22"/>
          <w:szCs w:val="22"/>
          <w:lang w:val="en-US"/>
        </w:rPr>
        <w:t>.</w:t>
      </w:r>
    </w:p>
    <w:p w:rsidR="007A7BC5" w:rsidRPr="00931094" w:rsidRDefault="006E2774" w:rsidP="005343D1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In our </w:t>
      </w:r>
      <w:r w:rsidR="00A76582" w:rsidRPr="00931094">
        <w:rPr>
          <w:rFonts w:ascii="Arial" w:hAnsi="Arial" w:cs="Arial"/>
          <w:sz w:val="22"/>
          <w:szCs w:val="22"/>
          <w:lang w:val="en-US"/>
        </w:rPr>
        <w:t>study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, the average total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SC length per cell </w:t>
      </w:r>
      <w:r w:rsidR="00A44B71" w:rsidRPr="00931094">
        <w:rPr>
          <w:rFonts w:ascii="Arial" w:hAnsi="Arial" w:cs="Arial"/>
          <w:sz w:val="22"/>
          <w:szCs w:val="22"/>
          <w:lang w:val="en-US"/>
        </w:rPr>
        <w:t>was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005F6" w:rsidRPr="00931094">
        <w:rPr>
          <w:rFonts w:ascii="Arial" w:hAnsi="Arial" w:cs="Arial"/>
          <w:sz w:val="22"/>
          <w:szCs w:val="22"/>
          <w:lang w:val="en-US"/>
        </w:rPr>
        <w:t>190</w:t>
      </w:r>
      <w:r w:rsidRPr="00931094">
        <w:rPr>
          <w:rFonts w:ascii="Arial" w:hAnsi="Arial" w:cs="Arial"/>
          <w:sz w:val="22"/>
          <w:szCs w:val="22"/>
          <w:lang w:val="en-US"/>
        </w:rPr>
        <w:t>.</w:t>
      </w:r>
      <w:r w:rsidR="00D005F6" w:rsidRPr="00931094">
        <w:rPr>
          <w:rFonts w:ascii="Arial" w:hAnsi="Arial" w:cs="Arial"/>
          <w:sz w:val="22"/>
          <w:szCs w:val="22"/>
          <w:lang w:val="en-US"/>
        </w:rPr>
        <w:t>3 µm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, for an average of </w:t>
      </w:r>
      <w:r w:rsidR="00A44B71" w:rsidRPr="00931094">
        <w:rPr>
          <w:rFonts w:ascii="Arial" w:hAnsi="Arial" w:cs="Arial"/>
          <w:sz w:val="22"/>
          <w:szCs w:val="22"/>
          <w:lang w:val="en-US"/>
        </w:rPr>
        <w:t xml:space="preserve">32.0 </w:t>
      </w:r>
      <w:r w:rsidRPr="00931094">
        <w:rPr>
          <w:rFonts w:ascii="Arial" w:hAnsi="Arial" w:cs="Arial"/>
          <w:sz w:val="22"/>
          <w:szCs w:val="22"/>
          <w:lang w:val="en-US"/>
        </w:rPr>
        <w:t>MLH1 foci per cell</w:t>
      </w:r>
      <w:r w:rsidR="00A44B71" w:rsidRPr="00931094">
        <w:rPr>
          <w:rFonts w:ascii="Arial" w:hAnsi="Arial" w:cs="Arial"/>
          <w:sz w:val="22"/>
          <w:szCs w:val="22"/>
          <w:lang w:val="en-US"/>
        </w:rPr>
        <w:t>.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This gives, on average, one MLH1 signal every 5.9 µm</w:t>
      </w:r>
      <w:r w:rsidR="001A67D1" w:rsidRPr="00931094">
        <w:rPr>
          <w:rFonts w:ascii="Arial" w:hAnsi="Arial" w:cs="Arial"/>
          <w:sz w:val="22"/>
          <w:szCs w:val="22"/>
          <w:lang w:val="en-US"/>
        </w:rPr>
        <w:t xml:space="preserve"> which </w:t>
      </w:r>
      <w:r w:rsidRPr="00931094">
        <w:rPr>
          <w:rFonts w:ascii="Arial" w:hAnsi="Arial" w:cs="Arial"/>
          <w:sz w:val="22"/>
          <w:szCs w:val="22"/>
          <w:lang w:val="en-US"/>
        </w:rPr>
        <w:t>is comparable to the results obtained in humans (1</w:t>
      </w:r>
      <w:r w:rsidR="006B2329" w:rsidRPr="00931094">
        <w:rPr>
          <w:rFonts w:ascii="Arial" w:hAnsi="Arial" w:cs="Arial"/>
          <w:sz w:val="22"/>
          <w:szCs w:val="22"/>
          <w:lang w:val="en-US"/>
        </w:rPr>
        <w:t xml:space="preserve"> focus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/6.0µm,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PEVuZE5vdGU+PENpdGU+PEF1dGhvcj5TdW48L0F1dGhvcj48WWVhcj4yMDA0PC9ZZWFyPjxSZWNO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PEVuZE5vdGU+PENpdGU+PEF1dGhvcj5TdW48L0F1dGhvcj48WWVhcj4yMDA0PC9ZZWFyPjxSZWNO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1" w:tooltip="Sun, 2004 #932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21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A6E8E" w:rsidRPr="00931094">
        <w:rPr>
          <w:rFonts w:ascii="Arial" w:hAnsi="Arial" w:cs="Arial"/>
          <w:sz w:val="22"/>
          <w:szCs w:val="22"/>
          <w:lang w:val="en-US"/>
        </w:rPr>
        <w:t>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, dogs (1 </w:t>
      </w:r>
      <w:r w:rsidR="006B2329" w:rsidRPr="00931094">
        <w:rPr>
          <w:rFonts w:ascii="Arial" w:hAnsi="Arial" w:cs="Arial"/>
          <w:sz w:val="22"/>
          <w:szCs w:val="22"/>
          <w:lang w:val="en-US"/>
        </w:rPr>
        <w:t>focus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/6.2µm,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&lt;EndNote&gt;&lt;Cite&gt;&lt;Author&gt;Basheva&lt;/Author&gt;&lt;Year&gt;2008&lt;/Year&gt;&lt;RecNum&gt;9360&lt;/RecNum&gt;&lt;DisplayText&gt;[26]&lt;/DisplayText&gt;&lt;record&gt;&lt;rec-number&gt;9360&lt;/rec-number&gt;&lt;foreign-keys&gt;&lt;key app="EN" db-id="edzsws09ue0zarezdf3xavapxd50zdv0dt9t"&gt;9360&lt;/key&gt;&lt;/foreign-keys&gt;&lt;ref-type name="Journal Article"&gt;17&lt;/ref-type&gt;&lt;contributors&gt;&lt;authors&gt;&lt;author&gt;Basheva, E. A.&lt;/author&gt;&lt;author&gt;Bidau, C. J.&lt;/author&gt;&lt;author&gt;Borodin, P. M.&lt;/author&gt;&lt;/authors&gt;&lt;/contributors&gt;&lt;auth-address&gt;Russian Academy of Sciences, Siberian Department, Institute of Cytology and Genetics, Novosibirsk, Russia.&lt;/auth-address&gt;&lt;titles&gt;&lt;title&gt;General pattern of meiotic recombination in male dogs estimated by MLH1 and RAD51 immunolocalization&lt;/title&gt;&lt;secondary-title&gt;Chromosome Res&lt;/secondary-title&gt;&lt;/titles&gt;&lt;periodical&gt;&lt;full-title&gt;Chromosome Res&lt;/full-title&gt;&lt;/periodical&gt;&lt;pages&gt;709-19&lt;/pages&gt;&lt;volume&gt;16&lt;/volume&gt;&lt;number&gt;5&lt;/number&gt;&lt;edition&gt;2008/05/31&lt;/edition&gt;&lt;keywords&gt;&lt;keyword&gt;Animals&lt;/keyword&gt;&lt;keyword&gt;Chromosome Mapping&lt;/keyword&gt;&lt;keyword&gt;Crossing Over, Genetic&lt;/keyword&gt;&lt;keyword&gt;DNA Repair&lt;/keyword&gt;&lt;keyword&gt;Dogs/*genetics&lt;/keyword&gt;&lt;keyword&gt;Immunoassay&lt;/keyword&gt;&lt;keyword&gt;Male&lt;/keyword&gt;&lt;keyword&gt;*Meiosis&lt;/keyword&gt;&lt;keyword&gt;Nuclear Proteins/*analysis&lt;/keyword&gt;&lt;keyword&gt;Rad51 Recombinase/*analysis&lt;/keyword&gt;&lt;keyword&gt;Synaptonemal Complex&lt;/keyword&gt;&lt;/keywords&gt;&lt;dates&gt;&lt;year&gt;2008&lt;/year&gt;&lt;/dates&gt;&lt;isbn&gt;0967-3849 (Print)&amp;#xD;0967-3849 (Linking)&lt;/isbn&gt;&lt;accession-num&gt;18512122&lt;/accession-num&gt;&lt;urls&gt;&lt;related-urls&gt;&lt;url&gt;http://www.ncbi.nlm.nih.gov/pubmed/18512122&lt;/url&gt;&lt;/related-urls&gt;&lt;/urls&gt;&lt;electronic-resource-num&gt;10.1007/s10577-008-1221-y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6" w:tooltip="Basheva, 2008 #936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26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A6E8E" w:rsidRPr="00931094">
        <w:rPr>
          <w:rFonts w:ascii="Arial" w:hAnsi="Arial" w:cs="Arial"/>
          <w:sz w:val="22"/>
          <w:szCs w:val="22"/>
          <w:lang w:val="en-US"/>
        </w:rPr>
        <w:t>)</w:t>
      </w:r>
      <w:r w:rsidRPr="00931094">
        <w:rPr>
          <w:rFonts w:ascii="Arial" w:hAnsi="Arial" w:cs="Arial"/>
          <w:sz w:val="22"/>
          <w:szCs w:val="22"/>
          <w:lang w:val="en-US"/>
        </w:rPr>
        <w:t>, mink (</w:t>
      </w:r>
      <w:r w:rsidR="006B2329" w:rsidRPr="00931094">
        <w:rPr>
          <w:rFonts w:ascii="Arial" w:hAnsi="Arial" w:cs="Arial"/>
          <w:sz w:val="22"/>
          <w:szCs w:val="22"/>
          <w:lang w:val="en-US"/>
        </w:rPr>
        <w:t>1focus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/6.3µm,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&lt;EndNote&gt;&lt;Cite&gt;&lt;Author&gt;Borodin&lt;/Author&gt;&lt;Year&gt;2009&lt;/Year&gt;&lt;RecNum&gt;9369&lt;/RecNum&gt;&lt;DisplayText&gt;[25]&lt;/DisplayText&gt;&lt;record&gt;&lt;rec-number&gt;9369&lt;/rec-number&gt;&lt;foreign-keys&gt;&lt;key app="EN" db-id="edzsws09ue0zarezdf3xavapxd50zdv0dt9t"&gt;9369&lt;/key&gt;&lt;/foreign-keys&gt;&lt;ref-type name="Journal Article"&gt;17&lt;/ref-type&gt;&lt;contributors&gt;&lt;authors&gt;&lt;author&gt;Borodin, P. M.&lt;/author&gt;&lt;author&gt;Basheva, E. A.&lt;/author&gt;&lt;author&gt;Zhelezova, A. I.&lt;/author&gt;&lt;/authors&gt;&lt;/contributors&gt;&lt;auth-address&gt;Institute of Cytology and Genetics, Russian Academy of Sciences, Siberian Department, Novosibirsk 630090, Russia. borodin@bionet.nsc.ru&lt;/auth-address&gt;&lt;titles&gt;&lt;title&gt;Immunocytological analysis of meiotic recombination in the American mink (Mustela vison)&lt;/title&gt;&lt;secondary-title&gt;Anim Genet&lt;/secondary-title&gt;&lt;/titles&gt;&lt;periodical&gt;&lt;full-title&gt;Anim Genet&lt;/full-title&gt;&lt;/periodical&gt;&lt;pages&gt;235-8&lt;/pages&gt;&lt;volume&gt;40&lt;/volume&gt;&lt;number&gt;2&lt;/number&gt;&lt;edition&gt;2008/11/20&lt;/edition&gt;&lt;keywords&gt;&lt;keyword&gt;Adaptor Proteins, Signal Transducing/genetics/metabolism&lt;/keyword&gt;&lt;keyword&gt;Animals&lt;/keyword&gt;&lt;keyword&gt;Chromosome Mapping/veterinary&lt;/keyword&gt;&lt;keyword&gt;Crossing Over, Genetic&lt;/keyword&gt;&lt;keyword&gt;DNA Repair&lt;/keyword&gt;&lt;keyword&gt;Genetic Linkage&lt;/keyword&gt;&lt;keyword&gt;Immunohistochemistry&lt;/keyword&gt;&lt;keyword&gt;Male&lt;/keyword&gt;&lt;keyword&gt;Meiosis/*genetics&lt;/keyword&gt;&lt;keyword&gt;Mink/*genetics/metabolism&lt;/keyword&gt;&lt;keyword&gt;Nuclear Proteins/genetics/metabolism&lt;/keyword&gt;&lt;keyword&gt;*Recombination, Genetic&lt;/keyword&gt;&lt;keyword&gt;Spermatocytes/metabolism&lt;/keyword&gt;&lt;/keywords&gt;&lt;dates&gt;&lt;year&gt;2009&lt;/year&gt;&lt;pub-dates&gt;&lt;date&gt;Apr&lt;/date&gt;&lt;/pub-dates&gt;&lt;/dates&gt;&lt;isbn&gt;1365-2052 (Electronic)&amp;#xD;0268-9146 (Linking)&lt;/isbn&gt;&lt;accession-num&gt;19016679&lt;/accession-num&gt;&lt;urls&gt;&lt;related-urls&gt;&lt;url&gt;http://www.ncbi.nlm.nih.gov/pubmed/19016679&lt;/url&gt;&lt;/related-urls&gt;&lt;/urls&gt;&lt;electronic-resource-num&gt;AGE1808 [pii]&amp;#xD;10.1111/j.1365-2052.2008.01808.x&lt;/electronic-resource-num&gt;&lt;language&gt;eng&lt;/language&gt;&lt;/record&gt;&lt;/Cite&gt;&lt;/EndNote&gt;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5" w:tooltip="Borodin, 2009 #936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25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A6E8E" w:rsidRPr="00931094">
        <w:rPr>
          <w:rFonts w:ascii="Arial" w:hAnsi="Arial" w:cs="Arial"/>
          <w:sz w:val="22"/>
          <w:szCs w:val="22"/>
          <w:lang w:val="en-US"/>
        </w:rPr>
        <w:t>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and shrew (1 </w:t>
      </w:r>
      <w:r w:rsidR="006B2329" w:rsidRPr="00931094">
        <w:rPr>
          <w:rFonts w:ascii="Arial" w:hAnsi="Arial" w:cs="Arial"/>
          <w:sz w:val="22"/>
          <w:szCs w:val="22"/>
          <w:lang w:val="en-US"/>
        </w:rPr>
        <w:t>focus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/6.5µm,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&lt;EndNote&gt;&lt;Cite&gt;&lt;Author&gt;Borodin&lt;/Author&gt;&lt;Year&gt;2008&lt;/Year&gt;&lt;RecNum&gt;9370&lt;/RecNum&gt;&lt;DisplayText&gt;[24]&lt;/DisplayText&gt;&lt;record&gt;&lt;rec-number&gt;9370&lt;/rec-number&gt;&lt;foreign-keys&gt;&lt;key app="EN" db-id="edzsws09ue0zarezdf3xavapxd50zdv0dt9t"&gt;9370&lt;/key&gt;&lt;/foreign-keys&gt;&lt;ref-type name="Journal Article"&gt;17&lt;/ref-type&gt;&lt;contributors&gt;&lt;authors&gt;&lt;author&gt;Borodin, P. M.&lt;/author&gt;&lt;author&gt;Karamysheva, T. V.&lt;/author&gt;&lt;author&gt;Belonogova, N. M.&lt;/author&gt;&lt;author&gt;Torgasheva, A. A.&lt;/author&gt;&lt;author&gt;Rubtsov, N. B.&lt;/author&gt;&lt;author&gt;Searle, J. B.&lt;/author&gt;&lt;/authors&gt;&lt;/contributors&gt;&lt;auth-address&gt;Institute of Cytology and Genetics, Russian Academy of Sciences, Siberian Department, Novosibirsk, Russia.&lt;/auth-address&gt;&lt;titles&gt;&lt;title&gt;Recombination map of the common shrew, Sorex araneus (Eulipotyphla, Mammalia)&lt;/title&gt;&lt;secondary-title&gt;Genetics&lt;/secondary-title&gt;&lt;/titles&gt;&lt;periodical&gt;&lt;full-title&gt;Genetics&lt;/full-title&gt;&lt;/periodical&gt;&lt;pages&gt;621-32&lt;/pages&gt;&lt;volume&gt;178&lt;/volume&gt;&lt;number&gt;2&lt;/number&gt;&lt;edition&gt;2008/02/05&lt;/edition&gt;&lt;keywords&gt;&lt;keyword&gt;Animals&lt;/keyword&gt;&lt;keyword&gt;Ecosystem&lt;/keyword&gt;&lt;keyword&gt;Genetic Variation&lt;/keyword&gt;&lt;keyword&gt;Great Britain&lt;/keyword&gt;&lt;keyword&gt;Karyotyping&lt;/keyword&gt;&lt;keyword&gt;Male&lt;/keyword&gt;&lt;keyword&gt;Metaphase&lt;/keyword&gt;&lt;keyword&gt;Mitosis&lt;/keyword&gt;&lt;keyword&gt;*Recombination, Genetic&lt;/keyword&gt;&lt;keyword&gt;Seasons&lt;/keyword&gt;&lt;keyword&gt;Spermatocytes/cytology&lt;/keyword&gt;&lt;keyword&gt;Tupaiidae/*genetics&lt;/keyword&gt;&lt;keyword&gt;X Chromosome&lt;/keyword&gt;&lt;keyword&gt;Y Chromosome&lt;/keyword&gt;&lt;/keywords&gt;&lt;dates&gt;&lt;year&gt;2008&lt;/year&gt;&lt;pub-dates&gt;&lt;date&gt;Feb&lt;/date&gt;&lt;/pub-dates&gt;&lt;/dates&gt;&lt;isbn&gt;0016-6731 (Print)&amp;#xD;0016-6731 (Linking)&lt;/isbn&gt;&lt;accession-num&gt;18245365&lt;/accession-num&gt;&lt;urls&gt;&lt;related-urls&gt;&lt;url&gt;http://www.ncbi.nlm.nih.gov/pubmed/18245365&lt;/url&gt;&lt;url&gt;http://www.genetics.org/content/178/2/621.full.pdf&lt;/url&gt;&lt;/related-urls&gt;&lt;/urls&gt;&lt;custom2&gt;2248351&lt;/custom2&gt;&lt;electronic-resource-num&gt;genetics.107.079665 [pii]&amp;#xD;10.1534/genetics.107.079665&lt;/electronic-resource-num&gt;&lt;language&gt;eng&lt;/language&gt;&lt;/record&gt;&lt;/Cite&gt;&lt;/EndNote&gt;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4" w:tooltip="Borodin, 2008 #937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24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A6E8E" w:rsidRPr="00931094">
        <w:rPr>
          <w:rFonts w:ascii="Arial" w:hAnsi="Arial" w:cs="Arial"/>
          <w:sz w:val="22"/>
          <w:szCs w:val="22"/>
          <w:lang w:val="en-US"/>
        </w:rPr>
        <w:t>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but quite different from th</w:t>
      </w:r>
      <w:r w:rsidR="00A44B71" w:rsidRPr="00931094">
        <w:rPr>
          <w:rFonts w:ascii="Arial" w:hAnsi="Arial" w:cs="Arial"/>
          <w:sz w:val="22"/>
          <w:szCs w:val="22"/>
          <w:lang w:val="en-US"/>
        </w:rPr>
        <w:t>os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e  obtained for the cat (1foci/4.6µm,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&lt;EndNote&gt;&lt;Cite&gt;&lt;Author&gt;Borodin&lt;/Author&gt;&lt;Year&gt;2008&lt;/Year&gt;&lt;RecNum&gt;9371&lt;/RecNum&gt;&lt;DisplayText&gt;[23]&lt;/DisplayText&gt;&lt;record&gt;&lt;rec-number&gt;9371&lt;/rec-number&gt;&lt;foreign-keys&gt;&lt;key app="EN" db-id="edzsws09ue0zarezdf3xavapxd50zdv0dt9t"&gt;9371&lt;/key&gt;&lt;/foreign-keys&gt;&lt;ref-type name="Journal Article"&gt;17&lt;/ref-type&gt;&lt;contributors&gt;&lt;authors&gt;&lt;author&gt;Borodin, P. M.&lt;/author&gt;&lt;author&gt;Karamysheva, T. V.&lt;/author&gt;&lt;author&gt;Rubtsov, N. B.&lt;/author&gt;&lt;/authors&gt;&lt;/contributors&gt;&lt;titles&gt;&lt;title&gt;[Immunofluorescent analysis of meiotic recombination and interference in the domestic cat]&lt;/title&gt;&lt;secondary-title&gt;Tsitologiia&lt;/secondary-title&gt;&lt;/titles&gt;&lt;periodical&gt;&lt;full-title&gt;Tsitologiia&lt;/full-title&gt;&lt;/periodical&gt;&lt;pages&gt;62-6&lt;/pages&gt;&lt;volume&gt;50&lt;/volume&gt;&lt;number&gt;1&lt;/number&gt;&lt;edition&gt;2008/04/16&lt;/edition&gt;&lt;keywords&gt;&lt;keyword&gt;Animals&lt;/keyword&gt;&lt;keyword&gt;Cats&lt;/keyword&gt;&lt;keyword&gt;Cell Nucleus/genetics&lt;/keyword&gt;&lt;keyword&gt;Centromere/metabolism&lt;/keyword&gt;&lt;keyword&gt;Chromosomes, Mammalian/*genetics&lt;/keyword&gt;&lt;keyword&gt;*Crossing Over, Genetic&lt;/keyword&gt;&lt;keyword&gt;Fluorescent Antibody Technique, Direct&lt;/keyword&gt;&lt;keyword&gt;Interferometry&lt;/keyword&gt;&lt;keyword&gt;Male&lt;/keyword&gt;&lt;keyword&gt;*Meiosis&lt;/keyword&gt;&lt;keyword&gt;Nuclear Proteins/metabolism&lt;/keyword&gt;&lt;keyword&gt;*Recombination, Genetic&lt;/keyword&gt;&lt;keyword&gt;Spermatocytes/*cytology/metabolism&lt;/keyword&gt;&lt;keyword&gt;Synaptonemal Complex/genetics&lt;/keyword&gt;&lt;/keywords&gt;&lt;dates&gt;&lt;year&gt;2008&lt;/year&gt;&lt;/dates&gt;&lt;isbn&gt;0041-3771 (Print)&amp;#xD;0041-3771 (Linking)&lt;/isbn&gt;&lt;accession-num&gt;18409370&lt;/accession-num&gt;&lt;urls&gt;&lt;related-urls&gt;&lt;url&gt;http://www.ncbi.nlm.nih.gov/pubmed/18409370&lt;/url&gt;&lt;/related-urls&gt;&lt;/urls&gt;&lt;language&gt;rus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3" w:tooltip="Borodin, 2008 #937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23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A6E8E" w:rsidRPr="00931094">
        <w:rPr>
          <w:rFonts w:ascii="Arial" w:hAnsi="Arial" w:cs="Arial"/>
          <w:sz w:val="22"/>
          <w:szCs w:val="22"/>
          <w:lang w:val="en-US"/>
        </w:rPr>
        <w:t>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and mouse (1 foci/7.1µm,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PEVuZE5vdGU+PENpdGU+PEF1dGhvcj5Gcm9lbmlja2U8L0F1dGhvcj48WWVhcj4yMDAyPC9ZZWFy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PEVuZE5vdGU+PENpdGU+PEF1dGhvcj5Gcm9lbmlja2U8L0F1dGhvcj48WWVhcj4yMDAyPC9ZZWFy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0" w:tooltip="Froenicke, 2002 #934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20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A6E8E" w:rsidRPr="00931094">
        <w:rPr>
          <w:rFonts w:ascii="Arial" w:hAnsi="Arial" w:cs="Arial"/>
          <w:sz w:val="22"/>
          <w:szCs w:val="22"/>
          <w:lang w:val="en-US"/>
        </w:rPr>
        <w:t>)</w:t>
      </w:r>
      <w:r w:rsidRPr="00931094">
        <w:rPr>
          <w:rFonts w:ascii="Arial" w:hAnsi="Arial" w:cs="Arial"/>
          <w:sz w:val="22"/>
          <w:szCs w:val="22"/>
          <w:lang w:val="en-US"/>
        </w:rPr>
        <w:t>.</w:t>
      </w:r>
      <w:r w:rsidR="00D005F6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C747DC" w:rsidRPr="00931094">
        <w:rPr>
          <w:rFonts w:ascii="Arial" w:hAnsi="Arial" w:cs="Arial"/>
          <w:sz w:val="22"/>
          <w:szCs w:val="22"/>
          <w:lang w:val="en-US"/>
        </w:rPr>
        <w:t>However</w:t>
      </w:r>
      <w:r w:rsidR="00D005F6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107DD0" w:rsidRPr="00931094">
        <w:rPr>
          <w:rFonts w:ascii="Arial" w:hAnsi="Arial" w:cs="Arial"/>
          <w:sz w:val="22"/>
          <w:szCs w:val="22"/>
          <w:lang w:val="en-US"/>
        </w:rPr>
        <w:t xml:space="preserve">considerable </w:t>
      </w:r>
      <w:r w:rsidR="00D005F6" w:rsidRPr="00931094">
        <w:rPr>
          <w:rFonts w:ascii="Arial" w:hAnsi="Arial" w:cs="Arial"/>
          <w:sz w:val="22"/>
          <w:szCs w:val="22"/>
          <w:lang w:val="en-US"/>
        </w:rPr>
        <w:t xml:space="preserve">variability </w:t>
      </w:r>
      <w:r w:rsidR="00A44B71" w:rsidRPr="00931094">
        <w:rPr>
          <w:rFonts w:ascii="Arial" w:hAnsi="Arial" w:cs="Arial"/>
          <w:sz w:val="22"/>
          <w:szCs w:val="22"/>
          <w:lang w:val="en-US"/>
        </w:rPr>
        <w:t xml:space="preserve">was observed </w:t>
      </w:r>
      <w:r w:rsidR="00D005F6" w:rsidRPr="00931094">
        <w:rPr>
          <w:rFonts w:ascii="Arial" w:hAnsi="Arial" w:cs="Arial"/>
          <w:sz w:val="22"/>
          <w:szCs w:val="22"/>
          <w:lang w:val="en-US"/>
        </w:rPr>
        <w:t>between individuals</w:t>
      </w:r>
      <w:r w:rsidR="00BF47E4" w:rsidRPr="00931094">
        <w:rPr>
          <w:rFonts w:ascii="Arial" w:hAnsi="Arial" w:cs="Arial"/>
          <w:sz w:val="22"/>
          <w:szCs w:val="22"/>
          <w:lang w:val="en-US"/>
        </w:rPr>
        <w:t xml:space="preserve"> (which were of different genotypes)</w:t>
      </w:r>
      <w:r w:rsidR="001A67D1" w:rsidRPr="00931094">
        <w:rPr>
          <w:rFonts w:ascii="Arial" w:hAnsi="Arial" w:cs="Arial"/>
          <w:sz w:val="22"/>
          <w:szCs w:val="22"/>
          <w:lang w:val="en-US"/>
        </w:rPr>
        <w:t>, ranging</w:t>
      </w:r>
      <w:r w:rsidR="00D005F6" w:rsidRPr="00931094">
        <w:rPr>
          <w:rFonts w:ascii="Arial" w:hAnsi="Arial" w:cs="Arial"/>
          <w:sz w:val="22"/>
          <w:szCs w:val="22"/>
          <w:lang w:val="en-US"/>
        </w:rPr>
        <w:t xml:space="preserve"> from 4.8/µm for Mini 1 to 6.5/µm for </w:t>
      </w:r>
      <w:proofErr w:type="spellStart"/>
      <w:r w:rsidR="00D005F6" w:rsidRPr="00931094">
        <w:rPr>
          <w:rFonts w:ascii="Arial" w:hAnsi="Arial" w:cs="Arial"/>
          <w:sz w:val="22"/>
          <w:szCs w:val="22"/>
          <w:lang w:val="en-US"/>
        </w:rPr>
        <w:t>Meish</w:t>
      </w:r>
      <w:proofErr w:type="spellEnd"/>
      <w:r w:rsidR="003D2A7C" w:rsidRPr="00931094">
        <w:rPr>
          <w:rFonts w:ascii="Arial" w:hAnsi="Arial" w:cs="Arial"/>
          <w:sz w:val="22"/>
          <w:szCs w:val="22"/>
          <w:lang w:val="en-US"/>
        </w:rPr>
        <w:t>.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3D2A7C" w:rsidRPr="00931094">
        <w:rPr>
          <w:rFonts w:ascii="Arial" w:hAnsi="Arial" w:cs="Arial"/>
          <w:sz w:val="22"/>
          <w:szCs w:val="22"/>
          <w:lang w:val="en-US"/>
        </w:rPr>
        <w:t>Studie</w:t>
      </w:r>
      <w:r w:rsidR="00BF47E4" w:rsidRPr="00931094">
        <w:rPr>
          <w:rFonts w:ascii="Arial" w:hAnsi="Arial" w:cs="Arial"/>
          <w:sz w:val="22"/>
          <w:szCs w:val="22"/>
          <w:lang w:val="en-US"/>
        </w:rPr>
        <w:t>s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carried out in mice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&lt;EndNote&gt;&lt;Cite&gt;&lt;Author&gt;Baier&lt;/Author&gt;&lt;Year&gt;2014&lt;/Year&gt;&lt;RecNum&gt;9538&lt;/RecNum&gt;&lt;DisplayText&gt;[43]&lt;/DisplayText&gt;&lt;record&gt;&lt;rec-number&gt;9538&lt;/rec-number&gt;&lt;foreign-keys&gt;&lt;key app="EN" db-id="edzsws09ue0zarezdf3xavapxd50zdv0dt9t"&gt;9538&lt;/key&gt;&lt;/foreign-keys&gt;&lt;ref-type name="Journal Article"&gt;17&lt;/ref-type&gt;&lt;contributors&gt;&lt;authors&gt;&lt;author&gt;Baier, B.&lt;/author&gt;&lt;author&gt;Hunt, P.&lt;/author&gt;&lt;author&gt;Broman, K. W.&lt;/author&gt;&lt;author&gt;Hassold, T.&lt;/author&gt;&lt;/authors&gt;&lt;/contributors&gt;&lt;auth-address&gt;School of Molecular Biosciences, Washington State University, Pullman, Washington, United States of America.&amp;#xD;Department of Biostatistics and Medical Informatics, University of Wisconsin-Madison, Madison, Wisconsin, United States of America.&lt;/auth-address&gt;&lt;titles&gt;&lt;title&gt;Variation in genome-wide levels of meiotic recombination is established at the onset of prophase in mammalian males&lt;/title&gt;&lt;secondary-title&gt;PLoS Genet&lt;/secondary-title&gt;&lt;/titles&gt;&lt;periodical&gt;&lt;full-title&gt;PLoS Genet&lt;/full-title&gt;&lt;/periodical&gt;&lt;pages&gt;e1004125&lt;/pages&gt;&lt;volume&gt;10&lt;/volume&gt;&lt;number&gt;1&lt;/number&gt;&lt;edition&gt;2014/02/06&lt;/edition&gt;&lt;dates&gt;&lt;year&gt;2014&lt;/year&gt;&lt;pub-dates&gt;&lt;date&gt;Jan&lt;/date&gt;&lt;/pub-dates&gt;&lt;/dates&gt;&lt;isbn&gt;1553-7404 (Electronic)&amp;#xD;1553-7390 (Linking)&lt;/isbn&gt;&lt;accession-num&gt;24497841&lt;/accession-num&gt;&lt;urls&gt;&lt;related-urls&gt;&lt;url&gt;http://www.ncbi.nlm.nih.gov/pubmed/24497841&lt;/url&gt;&lt;/related-urls&gt;&lt;/urls&gt;&lt;custom2&gt;3907295&lt;/custom2&gt;&lt;electronic-resource-num&gt;10.1371/journal.pgen.1004125&amp;#xD;PGENETICS-D-13-02434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43" w:tooltip="Baier, 2014 #953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43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suggested that the </w:t>
      </w:r>
      <w:r w:rsidR="005343D1" w:rsidRPr="00931094">
        <w:rPr>
          <w:rFonts w:ascii="Arial" w:hAnsi="Arial" w:cs="Arial"/>
          <w:sz w:val="22"/>
          <w:szCs w:val="22"/>
          <w:lang w:val="en-US"/>
        </w:rPr>
        <w:t>between-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strain differences in crossover levels </w:t>
      </w:r>
      <w:r w:rsidR="008E537E" w:rsidRPr="00931094">
        <w:rPr>
          <w:rFonts w:ascii="Arial" w:hAnsi="Arial" w:cs="Arial"/>
          <w:sz w:val="22"/>
          <w:szCs w:val="22"/>
          <w:lang w:val="en-US"/>
        </w:rPr>
        <w:t>were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343D1" w:rsidRPr="00931094">
        <w:rPr>
          <w:rFonts w:ascii="Arial" w:hAnsi="Arial" w:cs="Arial"/>
          <w:sz w:val="22"/>
          <w:szCs w:val="22"/>
          <w:lang w:val="en-US"/>
        </w:rPr>
        <w:t>associated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8E537E" w:rsidRPr="00931094">
        <w:rPr>
          <w:rFonts w:ascii="Arial" w:hAnsi="Arial" w:cs="Arial"/>
          <w:sz w:val="22"/>
          <w:szCs w:val="22"/>
          <w:lang w:val="en-US"/>
        </w:rPr>
        <w:t xml:space="preserve">with 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BF47E4" w:rsidRPr="00931094">
        <w:rPr>
          <w:rFonts w:ascii="Arial" w:hAnsi="Arial" w:cs="Arial"/>
          <w:sz w:val="22"/>
          <w:szCs w:val="22"/>
          <w:lang w:val="en-US"/>
        </w:rPr>
        <w:t xml:space="preserve">a 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variation in </w:t>
      </w:r>
      <w:r w:rsidR="00BF47E4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3D2A7C" w:rsidRPr="00931094">
        <w:rPr>
          <w:rFonts w:ascii="Arial" w:hAnsi="Arial" w:cs="Arial"/>
          <w:sz w:val="22"/>
          <w:szCs w:val="22"/>
          <w:lang w:val="en-US"/>
        </w:rPr>
        <w:t>length of the meiotic ax</w:t>
      </w:r>
      <w:r w:rsidR="00BF47E4" w:rsidRPr="00931094">
        <w:rPr>
          <w:rFonts w:ascii="Arial" w:hAnsi="Arial" w:cs="Arial"/>
          <w:sz w:val="22"/>
          <w:szCs w:val="22"/>
          <w:lang w:val="en-US"/>
        </w:rPr>
        <w:t>e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s </w:t>
      </w:r>
      <w:r w:rsidR="00BF47E4" w:rsidRPr="00931094">
        <w:rPr>
          <w:rFonts w:ascii="Arial" w:hAnsi="Arial" w:cs="Arial"/>
          <w:sz w:val="22"/>
          <w:szCs w:val="22"/>
          <w:lang w:val="en-US"/>
        </w:rPr>
        <w:t>(</w:t>
      </w:r>
      <w:r w:rsidR="003D2A7C" w:rsidRPr="00931094">
        <w:rPr>
          <w:rFonts w:ascii="Arial" w:hAnsi="Arial" w:cs="Arial"/>
          <w:sz w:val="22"/>
          <w:szCs w:val="22"/>
          <w:lang w:val="en-US"/>
        </w:rPr>
        <w:t>smaller DNA loops and longer SCs</w:t>
      </w:r>
      <w:r w:rsidR="00B95A19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in the strains exhibiting </w:t>
      </w:r>
      <w:r w:rsidR="008E537E" w:rsidRPr="00931094">
        <w:rPr>
          <w:rFonts w:ascii="Arial" w:hAnsi="Arial" w:cs="Arial"/>
          <w:sz w:val="22"/>
          <w:szCs w:val="22"/>
          <w:lang w:val="en-US"/>
        </w:rPr>
        <w:t>large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 numbers</w:t>
      </w:r>
      <w:r w:rsidR="009E7C7D" w:rsidRPr="00931094">
        <w:rPr>
          <w:rFonts w:ascii="Arial" w:hAnsi="Arial" w:cs="Arial"/>
          <w:sz w:val="22"/>
          <w:szCs w:val="22"/>
          <w:lang w:val="en-US"/>
        </w:rPr>
        <w:t xml:space="preserve"> of</w:t>
      </w:r>
      <w:r w:rsidR="00B95A19" w:rsidRPr="00931094">
        <w:rPr>
          <w:rFonts w:ascii="Arial" w:hAnsi="Arial" w:cs="Arial"/>
          <w:sz w:val="22"/>
          <w:szCs w:val="22"/>
          <w:lang w:val="en-US"/>
        </w:rPr>
        <w:t xml:space="preserve"> MLH1 foci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 per cell</w:t>
      </w:r>
      <w:r w:rsidR="00BF47E4" w:rsidRPr="00931094">
        <w:rPr>
          <w:rFonts w:ascii="Arial" w:hAnsi="Arial" w:cs="Arial"/>
          <w:sz w:val="22"/>
          <w:szCs w:val="22"/>
          <w:lang w:val="en-US"/>
        </w:rPr>
        <w:t>)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. Our results </w:t>
      </w:r>
      <w:r w:rsidR="00BF47E4" w:rsidRPr="00931094">
        <w:rPr>
          <w:rFonts w:ascii="Arial" w:hAnsi="Arial" w:cs="Arial"/>
          <w:sz w:val="22"/>
          <w:szCs w:val="22"/>
          <w:lang w:val="en-US"/>
        </w:rPr>
        <w:t>(</w:t>
      </w:r>
      <w:r w:rsidR="003D2A7C" w:rsidRPr="00931094">
        <w:rPr>
          <w:rFonts w:ascii="Arial" w:hAnsi="Arial" w:cs="Arial"/>
          <w:sz w:val="22"/>
          <w:szCs w:val="22"/>
          <w:lang w:val="en-US"/>
        </w:rPr>
        <w:t>table 1</w:t>
      </w:r>
      <w:r w:rsidR="00BF47E4" w:rsidRPr="00931094">
        <w:rPr>
          <w:rFonts w:ascii="Arial" w:hAnsi="Arial" w:cs="Arial"/>
          <w:sz w:val="22"/>
          <w:szCs w:val="22"/>
          <w:lang w:val="en-US"/>
        </w:rPr>
        <w:t>)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343D1" w:rsidRPr="00931094">
        <w:rPr>
          <w:rFonts w:ascii="Arial" w:hAnsi="Arial" w:cs="Arial"/>
          <w:sz w:val="22"/>
          <w:szCs w:val="22"/>
          <w:lang w:val="en-US"/>
        </w:rPr>
        <w:t>do not support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this </w:t>
      </w:r>
      <w:r w:rsidR="008E537E" w:rsidRPr="00931094">
        <w:rPr>
          <w:rFonts w:ascii="Arial" w:hAnsi="Arial" w:cs="Arial"/>
          <w:sz w:val="22"/>
          <w:szCs w:val="22"/>
          <w:lang w:val="en-US"/>
        </w:rPr>
        <w:t>hypothesis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since boars with the lowe</w:t>
      </w:r>
      <w:r w:rsidR="00BF47E4" w:rsidRPr="00931094">
        <w:rPr>
          <w:rFonts w:ascii="Arial" w:hAnsi="Arial" w:cs="Arial"/>
          <w:sz w:val="22"/>
          <w:szCs w:val="22"/>
          <w:lang w:val="en-US"/>
        </w:rPr>
        <w:t>st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total </w:t>
      </w:r>
      <w:r w:rsidR="007C461A" w:rsidRPr="00931094">
        <w:rPr>
          <w:rFonts w:ascii="Arial" w:hAnsi="Arial" w:cs="Arial"/>
          <w:sz w:val="22"/>
          <w:szCs w:val="22"/>
          <w:lang w:val="en-US"/>
        </w:rPr>
        <w:t>SC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lengths per cell (Mini</w:t>
      </w:r>
      <w:r w:rsidR="00290C6F" w:rsidRPr="00931094">
        <w:rPr>
          <w:rFonts w:ascii="Arial" w:hAnsi="Arial" w:cs="Arial"/>
          <w:sz w:val="22"/>
          <w:szCs w:val="22"/>
          <w:lang w:val="en-US"/>
        </w:rPr>
        <w:t>1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="003D2A7C" w:rsidRPr="00931094">
        <w:rPr>
          <w:rFonts w:ascii="Arial" w:hAnsi="Arial" w:cs="Arial"/>
          <w:sz w:val="22"/>
          <w:szCs w:val="22"/>
          <w:lang w:val="en-US"/>
        </w:rPr>
        <w:t>LWxCr</w:t>
      </w:r>
      <w:proofErr w:type="spellEnd"/>
      <w:r w:rsidR="003D2A7C" w:rsidRPr="00931094">
        <w:rPr>
          <w:rFonts w:ascii="Arial" w:hAnsi="Arial" w:cs="Arial"/>
          <w:sz w:val="22"/>
          <w:szCs w:val="22"/>
          <w:lang w:val="en-US"/>
        </w:rPr>
        <w:t>) presented the highe</w:t>
      </w:r>
      <w:r w:rsidR="00BF47E4" w:rsidRPr="00931094">
        <w:rPr>
          <w:rFonts w:ascii="Arial" w:hAnsi="Arial" w:cs="Arial"/>
          <w:sz w:val="22"/>
          <w:szCs w:val="22"/>
          <w:lang w:val="en-US"/>
        </w:rPr>
        <w:t>st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rate</w:t>
      </w:r>
      <w:r w:rsidR="00BF47E4" w:rsidRPr="00931094">
        <w:rPr>
          <w:rFonts w:ascii="Arial" w:hAnsi="Arial" w:cs="Arial"/>
          <w:sz w:val="22"/>
          <w:szCs w:val="22"/>
          <w:lang w:val="en-US"/>
        </w:rPr>
        <w:t>s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of recombination (37.33 and 31.37 MLH1 foci per cell</w:t>
      </w:r>
      <w:r w:rsidR="00BF47E4" w:rsidRPr="00931094">
        <w:rPr>
          <w:rFonts w:ascii="Arial" w:hAnsi="Arial" w:cs="Arial"/>
          <w:sz w:val="22"/>
          <w:szCs w:val="22"/>
          <w:lang w:val="en-US"/>
        </w:rPr>
        <w:t>,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respectively)</w:t>
      </w:r>
      <w:r w:rsidR="003E0339"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5343D1" w:rsidRPr="00931094">
        <w:rPr>
          <w:rFonts w:ascii="Arial" w:hAnsi="Arial" w:cs="Arial"/>
          <w:sz w:val="22"/>
          <w:szCs w:val="22"/>
          <w:lang w:val="en-US"/>
        </w:rPr>
        <w:t>Thus,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the variability in the total number of </w:t>
      </w:r>
      <w:r w:rsidR="004F7525" w:rsidRPr="00931094">
        <w:rPr>
          <w:rFonts w:ascii="Arial" w:hAnsi="Arial" w:cs="Arial"/>
          <w:sz w:val="22"/>
          <w:szCs w:val="22"/>
          <w:lang w:val="en-US"/>
        </w:rPr>
        <w:t>MLH1 foci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observed between the four boars 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cannot be 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fully 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explained by the variability in </w:t>
      </w:r>
      <w:r w:rsidR="00C57948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total </w:t>
      </w:r>
      <w:proofErr w:type="spellStart"/>
      <w:r w:rsidR="003D2A7C"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 SC length</w:t>
      </w:r>
      <w:r w:rsidR="005343D1" w:rsidRPr="00931094">
        <w:rPr>
          <w:rFonts w:ascii="Arial" w:hAnsi="Arial" w:cs="Arial"/>
          <w:sz w:val="22"/>
          <w:szCs w:val="22"/>
          <w:lang w:val="en-US"/>
        </w:rPr>
        <w:t>s</w:t>
      </w:r>
      <w:r w:rsidR="003D2A7C" w:rsidRPr="00931094">
        <w:rPr>
          <w:rFonts w:ascii="Arial" w:hAnsi="Arial" w:cs="Arial"/>
          <w:sz w:val="22"/>
          <w:szCs w:val="22"/>
          <w:lang w:val="en-US"/>
        </w:rPr>
        <w:t xml:space="preserve">, and vice versa. 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Another explanation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for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 the between-boar difference would be that the</w:t>
      </w:r>
      <w:r w:rsidR="00BF47E4" w:rsidRPr="00931094">
        <w:rPr>
          <w:rFonts w:ascii="Arial" w:hAnsi="Arial" w:cs="Arial"/>
          <w:sz w:val="22"/>
          <w:szCs w:val="22"/>
          <w:lang w:val="en-US"/>
        </w:rPr>
        <w:t xml:space="preserve"> overall </w:t>
      </w:r>
      <w:r w:rsidR="00CD6A9F" w:rsidRPr="00931094">
        <w:rPr>
          <w:rFonts w:ascii="Arial" w:hAnsi="Arial" w:cs="Arial"/>
          <w:sz w:val="22"/>
          <w:szCs w:val="22"/>
          <w:lang w:val="en-US"/>
        </w:rPr>
        <w:t>gen</w:t>
      </w:r>
      <w:r w:rsidR="007A7BC5" w:rsidRPr="00931094">
        <w:rPr>
          <w:rFonts w:ascii="Arial" w:hAnsi="Arial" w:cs="Arial"/>
          <w:sz w:val="22"/>
          <w:szCs w:val="22"/>
          <w:lang w:val="en-US"/>
        </w:rPr>
        <w:t>e</w:t>
      </w:r>
      <w:r w:rsidR="00CD6A9F" w:rsidRPr="00931094">
        <w:rPr>
          <w:rFonts w:ascii="Arial" w:hAnsi="Arial" w:cs="Arial"/>
          <w:sz w:val="22"/>
          <w:szCs w:val="22"/>
          <w:lang w:val="en-US"/>
        </w:rPr>
        <w:t xml:space="preserve">tic background </w:t>
      </w:r>
      <w:r w:rsidR="007A7BC5" w:rsidRPr="00931094">
        <w:rPr>
          <w:rFonts w:ascii="Arial" w:hAnsi="Arial" w:cs="Arial"/>
          <w:sz w:val="22"/>
          <w:szCs w:val="22"/>
          <w:lang w:val="en-US"/>
        </w:rPr>
        <w:t xml:space="preserve">could </w:t>
      </w:r>
      <w:r w:rsidR="0088361D" w:rsidRPr="00931094">
        <w:rPr>
          <w:rFonts w:ascii="Arial" w:hAnsi="Arial" w:cs="Arial"/>
          <w:sz w:val="22"/>
          <w:szCs w:val="22"/>
          <w:lang w:val="en-US"/>
        </w:rPr>
        <w:t xml:space="preserve">regulate SC length </w:t>
      </w:r>
      <w:r w:rsidR="00556789" w:rsidRPr="00931094">
        <w:rPr>
          <w:rFonts w:ascii="Arial" w:hAnsi="Arial" w:cs="Arial"/>
          <w:sz w:val="22"/>
          <w:szCs w:val="22"/>
          <w:lang w:val="en-US"/>
        </w:rPr>
        <w:t xml:space="preserve">independently </w:t>
      </w:r>
      <w:r w:rsidR="008E537E" w:rsidRPr="00931094">
        <w:rPr>
          <w:rFonts w:ascii="Arial" w:hAnsi="Arial" w:cs="Arial"/>
          <w:sz w:val="22"/>
          <w:szCs w:val="22"/>
          <w:lang w:val="en-US"/>
        </w:rPr>
        <w:t>of</w:t>
      </w:r>
      <w:r w:rsidR="00CD6A9F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057F0B" w:rsidRPr="00931094">
        <w:rPr>
          <w:rFonts w:ascii="Arial" w:hAnsi="Arial" w:cs="Arial"/>
          <w:sz w:val="22"/>
          <w:szCs w:val="22"/>
          <w:lang w:val="en-US"/>
        </w:rPr>
        <w:t>CO formation</w:t>
      </w:r>
      <w:r w:rsidR="00556789" w:rsidRPr="00931094">
        <w:rPr>
          <w:rFonts w:ascii="Arial" w:hAnsi="Arial" w:cs="Arial"/>
          <w:sz w:val="22"/>
          <w:szCs w:val="22"/>
          <w:lang w:val="en-US"/>
        </w:rPr>
        <w:t>.</w:t>
      </w:r>
      <w:r w:rsidR="00CD6A9F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BF47E4" w:rsidRPr="00931094">
        <w:rPr>
          <w:rFonts w:ascii="Arial" w:hAnsi="Arial" w:cs="Arial"/>
          <w:sz w:val="22"/>
          <w:szCs w:val="22"/>
          <w:lang w:val="en-US"/>
        </w:rPr>
        <w:t>As mentioned in the introduction,</w:t>
      </w:r>
      <w:r w:rsidR="007A7BC5" w:rsidRPr="00931094">
        <w:rPr>
          <w:rFonts w:ascii="Arial" w:hAnsi="Arial" w:cs="Arial"/>
          <w:sz w:val="22"/>
          <w:szCs w:val="22"/>
          <w:lang w:val="en-US"/>
        </w:rPr>
        <w:t xml:space="preserve"> allelic variation </w:t>
      </w:r>
      <w:r w:rsidR="00BF47E4" w:rsidRPr="00931094">
        <w:rPr>
          <w:rFonts w:ascii="Arial" w:hAnsi="Arial" w:cs="Arial"/>
          <w:sz w:val="22"/>
          <w:szCs w:val="22"/>
          <w:lang w:val="en-US"/>
        </w:rPr>
        <w:t>for</w:t>
      </w:r>
      <w:r w:rsidR="007A7BC5" w:rsidRPr="00931094">
        <w:rPr>
          <w:rFonts w:ascii="Arial" w:hAnsi="Arial" w:cs="Arial"/>
          <w:sz w:val="22"/>
          <w:szCs w:val="22"/>
          <w:lang w:val="en-US"/>
        </w:rPr>
        <w:t xml:space="preserve"> PRDM9</w:t>
      </w:r>
      <w:r w:rsidR="00BF47E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7A7BC5" w:rsidRPr="00931094">
        <w:rPr>
          <w:rFonts w:ascii="Arial" w:hAnsi="Arial" w:cs="Arial"/>
          <w:sz w:val="22"/>
          <w:szCs w:val="22"/>
          <w:lang w:val="en-US"/>
        </w:rPr>
        <w:t>has been associated with hotspot activity in mice and human</w:t>
      </w:r>
      <w:r w:rsidR="008E537E" w:rsidRPr="00931094">
        <w:rPr>
          <w:rFonts w:ascii="Arial" w:hAnsi="Arial" w:cs="Arial"/>
          <w:sz w:val="22"/>
          <w:szCs w:val="22"/>
          <w:lang w:val="en-US"/>
        </w:rPr>
        <w:t>s</w:t>
      </w:r>
      <w:r w:rsidR="007A7BC5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PEVuZE5vdGU+PENpdGU+PEF1dGhvcj5CYXVkYXQ8L0F1dGhvcj48WWVhcj4yMDEwPC9ZZWFyPjxS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==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PEVuZE5vdGU+PENpdGU+PEF1dGhvcj5CYXVkYXQ8L0F1dGhvcj48WWVhcj4yMDEwPC9ZZWFyPjxS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==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2" w:tooltip="Baudat, 2010 #9352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12</w:t>
        </w:r>
      </w:hyperlink>
      <w:proofErr w:type="gramStart"/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54" w:tooltip="Berg, 2010 #9364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54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,</w:t>
      </w:r>
      <w:proofErr w:type="gramEnd"/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hyperlink w:anchor="_ENREF_55" w:tooltip="Parvanov, 2010 #956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55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7A7BC5"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BF47E4" w:rsidRPr="00931094">
        <w:rPr>
          <w:rFonts w:ascii="Arial" w:hAnsi="Arial" w:cs="Arial"/>
          <w:sz w:val="22"/>
          <w:szCs w:val="22"/>
          <w:lang w:val="en-US"/>
        </w:rPr>
        <w:t>Variation of RNF212 alleles also affect</w:t>
      </w:r>
      <w:r w:rsidR="008E537E" w:rsidRPr="00931094">
        <w:rPr>
          <w:rFonts w:ascii="Arial" w:hAnsi="Arial" w:cs="Arial"/>
          <w:sz w:val="22"/>
          <w:szCs w:val="22"/>
          <w:lang w:val="en-US"/>
        </w:rPr>
        <w:t>s</w:t>
      </w:r>
      <w:r w:rsidR="00BF47E4" w:rsidRPr="00931094">
        <w:rPr>
          <w:rFonts w:ascii="Arial" w:hAnsi="Arial" w:cs="Arial"/>
          <w:sz w:val="22"/>
          <w:szCs w:val="22"/>
          <w:lang w:val="en-US"/>
        </w:rPr>
        <w:t xml:space="preserve"> genome-wide recombination in humans</w:t>
      </w:r>
      <w:r w:rsidR="00254763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PEVuZE5vdGU+PENpdGU+PEF1dGhvcj5DaG93ZGh1cnk8L0F1dGhvcj48WWVhcj4yMDA5PC9ZZWFy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PEVuZE5vdGU+PENpdGU+PEF1dGhvcj5DaG93ZGh1cnk8L0F1dGhvcj48WWVhcj4yMDA5PC9ZZWFy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56" w:tooltip="Chowdhury, 2009 #967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56-58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BF47E4" w:rsidRPr="00931094">
        <w:rPr>
          <w:rFonts w:ascii="Arial" w:hAnsi="Arial" w:cs="Arial"/>
          <w:sz w:val="22"/>
          <w:szCs w:val="22"/>
          <w:lang w:val="en-US"/>
        </w:rPr>
        <w:t>. Such allelic variations could explain part of</w:t>
      </w:r>
      <w:r w:rsidR="007A7BC5" w:rsidRPr="00931094">
        <w:rPr>
          <w:rFonts w:ascii="Arial" w:hAnsi="Arial" w:cs="Arial"/>
          <w:sz w:val="22"/>
          <w:szCs w:val="22"/>
          <w:lang w:val="en-US"/>
        </w:rPr>
        <w:t xml:space="preserve"> the inter-individual variation </w:t>
      </w:r>
      <w:r w:rsidR="005343D1" w:rsidRPr="00931094">
        <w:rPr>
          <w:rFonts w:ascii="Arial" w:hAnsi="Arial" w:cs="Arial"/>
          <w:sz w:val="22"/>
          <w:szCs w:val="22"/>
          <w:lang w:val="en-US"/>
        </w:rPr>
        <w:t>of the</w:t>
      </w:r>
      <w:r w:rsidR="007A7BC5" w:rsidRPr="00931094">
        <w:rPr>
          <w:rFonts w:ascii="Arial" w:hAnsi="Arial" w:cs="Arial"/>
          <w:sz w:val="22"/>
          <w:szCs w:val="22"/>
          <w:lang w:val="en-US"/>
        </w:rPr>
        <w:t xml:space="preserve"> MLH1 foci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 number</w:t>
      </w:r>
      <w:r w:rsidR="007A7BC5" w:rsidRPr="00931094">
        <w:rPr>
          <w:rFonts w:ascii="Arial" w:hAnsi="Arial" w:cs="Arial"/>
          <w:sz w:val="22"/>
          <w:szCs w:val="22"/>
          <w:lang w:val="en-US"/>
        </w:rPr>
        <w:t xml:space="preserve"> observed in our study. </w:t>
      </w:r>
      <w:r w:rsidR="00C57948" w:rsidRPr="00931094">
        <w:rPr>
          <w:rFonts w:ascii="Arial" w:hAnsi="Arial" w:cs="Arial"/>
          <w:sz w:val="22"/>
          <w:szCs w:val="22"/>
          <w:lang w:val="en-US"/>
        </w:rPr>
        <w:t>N</w:t>
      </w:r>
      <w:r w:rsidR="005343D1" w:rsidRPr="00931094">
        <w:rPr>
          <w:rFonts w:ascii="Arial" w:hAnsi="Arial" w:cs="Arial"/>
          <w:sz w:val="22"/>
          <w:szCs w:val="22"/>
          <w:lang w:val="en-US"/>
        </w:rPr>
        <w:t>o data supporting this hypothesis could be found in the literature for the pig species. T</w:t>
      </w:r>
      <w:r w:rsidR="00BF47E4" w:rsidRPr="00931094">
        <w:rPr>
          <w:rFonts w:ascii="Arial" w:hAnsi="Arial" w:cs="Arial"/>
          <w:sz w:val="22"/>
          <w:szCs w:val="22"/>
          <w:lang w:val="en-US"/>
        </w:rPr>
        <w:t xml:space="preserve">his should be investigated in </w:t>
      </w:r>
      <w:r w:rsidR="005343D1" w:rsidRPr="00931094">
        <w:rPr>
          <w:rFonts w:ascii="Arial" w:hAnsi="Arial" w:cs="Arial"/>
          <w:sz w:val="22"/>
          <w:szCs w:val="22"/>
          <w:lang w:val="en-US"/>
        </w:rPr>
        <w:t xml:space="preserve">the near </w:t>
      </w:r>
      <w:r w:rsidR="00BF47E4" w:rsidRPr="00931094">
        <w:rPr>
          <w:rFonts w:ascii="Arial" w:hAnsi="Arial" w:cs="Arial"/>
          <w:sz w:val="22"/>
          <w:szCs w:val="22"/>
          <w:lang w:val="en-US"/>
        </w:rPr>
        <w:t>future.</w:t>
      </w:r>
    </w:p>
    <w:p w:rsidR="007A7BC5" w:rsidRPr="00931094" w:rsidRDefault="007A7BC5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6E2774" w:rsidRPr="00931094" w:rsidRDefault="00107DD0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>The r</w:t>
      </w:r>
      <w:r w:rsidR="006E2774" w:rsidRPr="00931094">
        <w:rPr>
          <w:rFonts w:ascii="Arial" w:hAnsi="Arial" w:cs="Arial"/>
          <w:sz w:val="22"/>
          <w:szCs w:val="22"/>
          <w:lang w:val="en-US"/>
        </w:rPr>
        <w:t>elationship</w:t>
      </w:r>
      <w:r w:rsidR="004B6CBF" w:rsidRPr="00931094">
        <w:rPr>
          <w:rFonts w:ascii="Arial" w:hAnsi="Arial" w:cs="Arial"/>
          <w:sz w:val="22"/>
          <w:szCs w:val="22"/>
          <w:lang w:val="en-US"/>
        </w:rPr>
        <w:t>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between the number of MLH1 foci and the absolute SC length </w:t>
      </w:r>
      <w:r w:rsidR="00650010" w:rsidRPr="00931094">
        <w:rPr>
          <w:rFonts w:ascii="Arial" w:hAnsi="Arial" w:cs="Arial"/>
          <w:sz w:val="22"/>
          <w:szCs w:val="22"/>
          <w:lang w:val="en-US"/>
        </w:rPr>
        <w:t xml:space="preserve">(in µm)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w</w:t>
      </w:r>
      <w:r w:rsidR="004B6CBF" w:rsidRPr="00931094">
        <w:rPr>
          <w:rFonts w:ascii="Arial" w:hAnsi="Arial" w:cs="Arial"/>
          <w:sz w:val="22"/>
          <w:szCs w:val="22"/>
          <w:lang w:val="en-US"/>
        </w:rPr>
        <w:t>ere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also analyzed using the data obtained for each bivalent independently (table </w:t>
      </w:r>
      <w:r w:rsidR="00B1624C" w:rsidRPr="00931094">
        <w:rPr>
          <w:rFonts w:ascii="Arial" w:hAnsi="Arial" w:cs="Arial"/>
          <w:sz w:val="22"/>
          <w:szCs w:val="22"/>
          <w:lang w:val="en-US"/>
        </w:rPr>
        <w:t>3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). As expected, the two variables were highly correlated </w:t>
      </w:r>
      <w:r w:rsidR="001A67D1" w:rsidRPr="00931094">
        <w:rPr>
          <w:rFonts w:ascii="Arial" w:hAnsi="Arial" w:cs="Arial"/>
          <w:sz w:val="22"/>
          <w:szCs w:val="22"/>
          <w:lang w:val="en-US"/>
        </w:rPr>
        <w:t>in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the two studied animals (r=0.936 and r= 0.912 for LW 1.0 and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Meish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, respectively). </w:t>
      </w:r>
      <w:r w:rsidR="001A67D1" w:rsidRPr="00931094">
        <w:rPr>
          <w:rFonts w:ascii="Arial" w:hAnsi="Arial" w:cs="Arial"/>
          <w:sz w:val="22"/>
          <w:szCs w:val="22"/>
          <w:lang w:val="en-US"/>
        </w:rPr>
        <w:t>A similar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relationship</w:t>
      </w:r>
      <w:r w:rsidR="001A67D1" w:rsidRPr="00931094">
        <w:rPr>
          <w:rFonts w:ascii="Arial" w:hAnsi="Arial" w:cs="Arial"/>
          <w:sz w:val="22"/>
          <w:szCs w:val="22"/>
          <w:lang w:val="en-US"/>
        </w:rPr>
        <w:t xml:space="preserve"> has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already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been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observed in other mammals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PEVuZE5vdGU+PENpdGU+PEF1dGhvcj5ZYW5nPC9BdXRob3I+PFllYXI+MjAxMTwvWWVhcj48UmVj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PEVuZE5vdGU+PENpdGU+PEF1dGhvcj5ZYW5nPC9BdXRob3I+PFllYXI+MjAxMTwvWWVhcj48UmVj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1" w:tooltip="Sun, 2004 #932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21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59" w:tooltip="Yang, 2011 #9323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59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In order to determine whether this relationship </w:t>
      </w:r>
      <w:r w:rsidR="001A67D1" w:rsidRPr="00931094">
        <w:rPr>
          <w:rFonts w:ascii="Arial" w:hAnsi="Arial" w:cs="Arial"/>
          <w:sz w:val="22"/>
          <w:szCs w:val="22"/>
          <w:lang w:val="en-US"/>
        </w:rPr>
        <w:t xml:space="preserve">was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comparable </w:t>
      </w:r>
      <w:r w:rsidRPr="00931094">
        <w:rPr>
          <w:rFonts w:ascii="Arial" w:hAnsi="Arial" w:cs="Arial"/>
          <w:sz w:val="22"/>
          <w:szCs w:val="22"/>
          <w:lang w:val="en-US"/>
        </w:rPr>
        <w:t>in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31067" w:rsidRPr="00931094">
        <w:rPr>
          <w:rFonts w:ascii="Arial" w:hAnsi="Arial" w:cs="Arial"/>
          <w:sz w:val="22"/>
          <w:szCs w:val="22"/>
          <w:lang w:val="en-US"/>
        </w:rPr>
        <w:t>and non-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631067" w:rsidRPr="00931094">
        <w:rPr>
          <w:rFonts w:ascii="Arial" w:hAnsi="Arial" w:cs="Arial"/>
          <w:sz w:val="22"/>
          <w:szCs w:val="22"/>
          <w:lang w:val="en-US"/>
        </w:rPr>
        <w:t xml:space="preserve"> (i.e. 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metacentric</w:t>
      </w:r>
      <w:proofErr w:type="spellEnd"/>
      <w:r w:rsidR="00631067" w:rsidRPr="00931094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su</w:t>
      </w:r>
      <w:r w:rsidR="001A67D1" w:rsidRPr="00931094">
        <w:rPr>
          <w:rFonts w:ascii="Arial" w:hAnsi="Arial" w:cs="Arial"/>
          <w:sz w:val="22"/>
          <w:szCs w:val="22"/>
          <w:lang w:val="en-US"/>
        </w:rPr>
        <w:t>b</w:t>
      </w:r>
      <w:r w:rsidR="00631067" w:rsidRPr="00931094">
        <w:rPr>
          <w:rFonts w:ascii="Arial" w:hAnsi="Arial" w:cs="Arial"/>
          <w:sz w:val="22"/>
          <w:szCs w:val="22"/>
          <w:lang w:val="en-US"/>
        </w:rPr>
        <w:t>metacentric</w:t>
      </w:r>
      <w:proofErr w:type="spellEnd"/>
      <w:r w:rsidR="00631067" w:rsidRPr="00931094">
        <w:rPr>
          <w:rFonts w:ascii="Arial" w:hAnsi="Arial" w:cs="Arial"/>
          <w:sz w:val="22"/>
          <w:szCs w:val="22"/>
          <w:lang w:val="en-US"/>
        </w:rPr>
        <w:t xml:space="preserve">)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chromosomes, data from the two individuals (LW 1.0, and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Meish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) were pooled (to increase the number of observations per </w:t>
      </w:r>
      <w:r w:rsidR="001A67D1" w:rsidRPr="00931094">
        <w:rPr>
          <w:rFonts w:ascii="Arial" w:hAnsi="Arial" w:cs="Arial"/>
          <w:sz w:val="22"/>
          <w:szCs w:val="22"/>
          <w:lang w:val="en-US"/>
        </w:rPr>
        <w:t xml:space="preserve">chromosome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category). </w:t>
      </w:r>
      <w:r w:rsidR="001A67D1" w:rsidRPr="00931094">
        <w:rPr>
          <w:rFonts w:ascii="Arial" w:hAnsi="Arial" w:cs="Arial"/>
          <w:sz w:val="22"/>
          <w:szCs w:val="22"/>
          <w:lang w:val="en-US"/>
        </w:rPr>
        <w:t>T</w:t>
      </w:r>
      <w:r w:rsidR="006E2774" w:rsidRPr="00931094">
        <w:rPr>
          <w:rFonts w:ascii="Arial" w:hAnsi="Arial" w:cs="Arial"/>
          <w:sz w:val="22"/>
          <w:szCs w:val="22"/>
          <w:lang w:val="en-US"/>
        </w:rPr>
        <w:t>h</w:t>
      </w:r>
      <w:r w:rsidR="00A44B71" w:rsidRPr="00931094">
        <w:rPr>
          <w:rFonts w:ascii="Arial" w:hAnsi="Arial" w:cs="Arial"/>
          <w:sz w:val="22"/>
          <w:szCs w:val="22"/>
          <w:lang w:val="en-US"/>
        </w:rPr>
        <w:t>is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pooling of data from two different individuals </w:t>
      </w:r>
      <w:r w:rsidR="006E2774" w:rsidRPr="00931094">
        <w:rPr>
          <w:rFonts w:ascii="Arial" w:hAnsi="Arial" w:cs="Arial"/>
          <w:sz w:val="22"/>
          <w:szCs w:val="22"/>
          <w:lang w:val="en-US"/>
        </w:rPr>
        <w:lastRenderedPageBreak/>
        <w:t xml:space="preserve">obliged us to consider relative SC lengths instead of absolute SC lengths in the </w:t>
      </w:r>
      <w:r w:rsidR="001A67D1" w:rsidRPr="00931094">
        <w:rPr>
          <w:rFonts w:ascii="Arial" w:hAnsi="Arial" w:cs="Arial"/>
          <w:sz w:val="22"/>
          <w:szCs w:val="22"/>
          <w:lang w:val="en-US"/>
        </w:rPr>
        <w:t xml:space="preserve">subsequent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analyses</w:t>
      </w:r>
      <w:r w:rsidR="00A44B71" w:rsidRPr="00931094">
        <w:rPr>
          <w:rFonts w:ascii="Arial" w:hAnsi="Arial" w:cs="Arial"/>
          <w:sz w:val="22"/>
          <w:szCs w:val="22"/>
          <w:lang w:val="en-US"/>
        </w:rPr>
        <w:t>.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The </w:t>
      </w:r>
      <w:r w:rsidR="00A44B71" w:rsidRPr="00931094">
        <w:rPr>
          <w:rFonts w:ascii="Arial" w:hAnsi="Arial" w:cs="Arial"/>
          <w:sz w:val="22"/>
          <w:szCs w:val="22"/>
          <w:lang w:val="en-US"/>
        </w:rPr>
        <w:t xml:space="preserve">obtained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correlations were slightly higher when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and </w:t>
      </w:r>
      <w:r w:rsidR="00631067" w:rsidRPr="00931094">
        <w:rPr>
          <w:rFonts w:ascii="Arial" w:hAnsi="Arial" w:cs="Arial"/>
          <w:sz w:val="22"/>
          <w:szCs w:val="22"/>
          <w:lang w:val="en-US"/>
        </w:rPr>
        <w:t>non-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acro</w:t>
      </w:r>
      <w:r w:rsidR="006E2774" w:rsidRPr="00931094">
        <w:rPr>
          <w:rFonts w:ascii="Arial" w:hAnsi="Arial" w:cs="Arial"/>
          <w:sz w:val="22"/>
          <w:szCs w:val="22"/>
          <w:lang w:val="en-US"/>
        </w:rPr>
        <w:t>centric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chromosomes were considered separately (r=0.957 and r=0.943, respectively</w:t>
      </w:r>
      <w:r w:rsidR="001A67D1" w:rsidRPr="00931094">
        <w:rPr>
          <w:rFonts w:ascii="Arial" w:hAnsi="Arial" w:cs="Arial"/>
          <w:sz w:val="22"/>
          <w:szCs w:val="22"/>
          <w:lang w:val="en-US"/>
        </w:rPr>
        <w:t>) as compared with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r=0.924 when all the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were considered simultaneously. As shown in figure 3, the linear regression lines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of</w:t>
      </w:r>
      <w:r w:rsidR="00454AA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the number of MLH1 foci (Y) on the length of SC (X) for the two kinds of chromosomes presented similar slopes (</w:t>
      </w:r>
      <w:r w:rsidR="00BA74BD" w:rsidRPr="00931094">
        <w:rPr>
          <w:rFonts w:ascii="Arial" w:hAnsi="Arial" w:cs="Arial"/>
          <w:sz w:val="22"/>
          <w:szCs w:val="22"/>
          <w:lang w:val="en-US"/>
        </w:rPr>
        <w:t>P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=0.89) but significantly different intercepts (higher for </w:t>
      </w:r>
      <w:r w:rsidR="00631067" w:rsidRPr="00931094">
        <w:rPr>
          <w:rFonts w:ascii="Arial" w:hAnsi="Arial" w:cs="Arial"/>
          <w:sz w:val="22"/>
          <w:szCs w:val="22"/>
          <w:lang w:val="en-US"/>
        </w:rPr>
        <w:t>non-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; </w:t>
      </w:r>
      <w:r w:rsidR="00BA74BD" w:rsidRPr="00931094">
        <w:rPr>
          <w:rFonts w:ascii="Arial" w:hAnsi="Arial" w:cs="Arial"/>
          <w:sz w:val="22"/>
          <w:szCs w:val="22"/>
          <w:lang w:val="en-US"/>
        </w:rPr>
        <w:t>P</w:t>
      </w:r>
      <w:r w:rsidR="006E2774" w:rsidRPr="00931094">
        <w:rPr>
          <w:rFonts w:ascii="Arial" w:hAnsi="Arial" w:cs="Arial"/>
          <w:sz w:val="22"/>
          <w:szCs w:val="22"/>
          <w:lang w:val="en-US"/>
        </w:rPr>
        <w:t>&lt;0.05). This indicate</w:t>
      </w:r>
      <w:r w:rsidR="001A67D1" w:rsidRPr="00931094">
        <w:rPr>
          <w:rFonts w:ascii="Arial" w:hAnsi="Arial" w:cs="Arial"/>
          <w:sz w:val="22"/>
          <w:szCs w:val="22"/>
          <w:lang w:val="en-US"/>
        </w:rPr>
        <w:t>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that, </w:t>
      </w:r>
      <w:r w:rsidR="001A67D1" w:rsidRPr="00931094">
        <w:rPr>
          <w:rFonts w:ascii="Arial" w:hAnsi="Arial" w:cs="Arial"/>
          <w:sz w:val="22"/>
          <w:szCs w:val="22"/>
          <w:lang w:val="en-US"/>
        </w:rPr>
        <w:t>in general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metacentric</w:t>
      </w:r>
      <w:proofErr w:type="spellEnd"/>
      <w:r w:rsidR="00631067" w:rsidRPr="00931094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submetacentric</w:t>
      </w:r>
      <w:proofErr w:type="spellEnd"/>
      <w:r w:rsidR="00631067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chromosomes present higher recombination rates than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acrocentrics</w:t>
      </w:r>
      <w:proofErr w:type="spellEnd"/>
      <w:r w:rsidR="00863403" w:rsidRPr="00931094">
        <w:rPr>
          <w:rFonts w:ascii="Arial" w:hAnsi="Arial" w:cs="Arial"/>
          <w:sz w:val="22"/>
          <w:szCs w:val="22"/>
          <w:lang w:val="en-US"/>
        </w:rPr>
        <w:t>. However</w:t>
      </w:r>
      <w:r w:rsidR="001A67D1" w:rsidRPr="00931094">
        <w:rPr>
          <w:rFonts w:ascii="Arial" w:hAnsi="Arial" w:cs="Arial"/>
          <w:sz w:val="22"/>
          <w:szCs w:val="22"/>
          <w:lang w:val="en-US"/>
        </w:rPr>
        <w:t>,</w:t>
      </w:r>
      <w:r w:rsidR="0086340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results obtained in other species indicate </w:t>
      </w:r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a different </w:t>
      </w:r>
      <w:r w:rsidR="00863403" w:rsidRPr="00931094">
        <w:rPr>
          <w:rFonts w:ascii="Arial" w:hAnsi="Arial" w:cs="Arial"/>
          <w:sz w:val="22"/>
          <w:szCs w:val="22"/>
          <w:lang w:val="en-US"/>
        </w:rPr>
        <w:t xml:space="preserve">situation when the </w:t>
      </w:r>
      <w:proofErr w:type="spellStart"/>
      <w:r w:rsidR="00863403" w:rsidRPr="00931094">
        <w:rPr>
          <w:rFonts w:ascii="Arial" w:hAnsi="Arial" w:cs="Arial"/>
          <w:sz w:val="22"/>
          <w:szCs w:val="22"/>
          <w:lang w:val="en-US"/>
        </w:rPr>
        <w:t>metacentric</w:t>
      </w:r>
      <w:proofErr w:type="spellEnd"/>
      <w:r w:rsidR="0086340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F8250D" w:rsidRPr="00931094">
        <w:rPr>
          <w:rFonts w:ascii="Arial" w:hAnsi="Arial" w:cs="Arial"/>
          <w:sz w:val="22"/>
          <w:szCs w:val="22"/>
          <w:lang w:val="en-US"/>
        </w:rPr>
        <w:t xml:space="preserve">chromosome </w:t>
      </w:r>
      <w:r w:rsidR="00863403" w:rsidRPr="00931094">
        <w:rPr>
          <w:rFonts w:ascii="Arial" w:hAnsi="Arial" w:cs="Arial"/>
          <w:sz w:val="22"/>
          <w:szCs w:val="22"/>
          <w:lang w:val="en-US"/>
        </w:rPr>
        <w:t xml:space="preserve">results from a fusion between 2 </w:t>
      </w:r>
      <w:proofErr w:type="spellStart"/>
      <w:r w:rsidR="00863403" w:rsidRPr="00931094">
        <w:rPr>
          <w:rFonts w:ascii="Arial" w:hAnsi="Arial" w:cs="Arial"/>
          <w:sz w:val="22"/>
          <w:szCs w:val="22"/>
          <w:lang w:val="en-US"/>
        </w:rPr>
        <w:t>acrocentrics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>.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Indeed</w:t>
      </w:r>
      <w:r w:rsidR="00454AA3" w:rsidRPr="00931094">
        <w:rPr>
          <w:rFonts w:ascii="Arial" w:hAnsi="Arial" w:cs="Arial"/>
          <w:sz w:val="22"/>
          <w:szCs w:val="22"/>
          <w:lang w:val="en-US"/>
        </w:rPr>
        <w:t>,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studies </w:t>
      </w:r>
      <w:r w:rsidR="00F8250D" w:rsidRPr="00931094">
        <w:rPr>
          <w:rFonts w:ascii="Arial" w:hAnsi="Arial" w:cs="Arial"/>
          <w:sz w:val="22"/>
          <w:szCs w:val="22"/>
          <w:lang w:val="en-US"/>
        </w:rPr>
        <w:t>of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individuals </w:t>
      </w:r>
      <w:r w:rsidR="009343C9" w:rsidRPr="00931094">
        <w:rPr>
          <w:rFonts w:ascii="Arial" w:hAnsi="Arial" w:cs="Arial"/>
          <w:sz w:val="22"/>
          <w:szCs w:val="22"/>
          <w:lang w:val="en-US"/>
        </w:rPr>
        <w:t>from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different mice </w:t>
      </w:r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species or </w:t>
      </w:r>
      <w:r w:rsidR="00F8250D" w:rsidRPr="00931094">
        <w:rPr>
          <w:rFonts w:ascii="Arial" w:hAnsi="Arial" w:cs="Arial"/>
          <w:sz w:val="22"/>
          <w:szCs w:val="22"/>
          <w:lang w:val="en-US"/>
        </w:rPr>
        <w:t xml:space="preserve">from </w:t>
      </w:r>
      <w:proofErr w:type="spellStart"/>
      <w:r w:rsidR="009343C9" w:rsidRPr="00931094">
        <w:rPr>
          <w:rFonts w:ascii="Arial" w:hAnsi="Arial" w:cs="Arial"/>
          <w:sz w:val="22"/>
          <w:szCs w:val="22"/>
          <w:lang w:val="en-US"/>
        </w:rPr>
        <w:t>bovidae</w:t>
      </w:r>
      <w:proofErr w:type="spellEnd"/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differing only </w:t>
      </w:r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in the presence of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Robertsonian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translocations, </w:t>
      </w:r>
      <w:r w:rsidR="00F8250D" w:rsidRPr="00931094">
        <w:rPr>
          <w:rFonts w:ascii="Arial" w:hAnsi="Arial" w:cs="Arial"/>
          <w:sz w:val="22"/>
          <w:szCs w:val="22"/>
          <w:lang w:val="en-US"/>
        </w:rPr>
        <w:t xml:space="preserve">revealed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a reduction of recombination on the fused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chromosomes (which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became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metacentric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), as compared to the free initial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chromosomes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PEVuZE5vdGU+PENpdGU+PEF1dGhvcj5CaWRhdTwvQXV0aG9yPjxZZWFyPjIwMDE8L1llYXI+PFJl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=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PEVuZE5vdGU+PENpdGU+PEF1dGhvcj5CaWRhdTwvQXV0aG9yPjxZZWFyPjIwMDE8L1llYXI+PFJl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=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2" w:tooltip="Vozdova, 2013 #928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22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60" w:tooltip="Bidau, 2001 #947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60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Different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Robertsonian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translocations have been identified in </w:t>
      </w:r>
      <w:r w:rsidR="00454AA3" w:rsidRPr="00931094">
        <w:rPr>
          <w:rFonts w:ascii="Arial" w:hAnsi="Arial" w:cs="Arial"/>
          <w:sz w:val="22"/>
          <w:szCs w:val="22"/>
          <w:lang w:val="en-US"/>
        </w:rPr>
        <w:t xml:space="preserve">several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young boars controlled in our laboratory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PEVuZE5vdGU+PENpdGU+PEF1dGhvcj5EdWNvczwvQXV0aG9yPjxZZWFyPjIwMDg8L1llYXI+PFJl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PEVuZE5vdGU+PENpdGU+PEF1dGhvcj5EdWNvczwvQXV0aG9yPjxZZWFyPjIwMDg8L1llYXI+PFJl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61" w:tooltip="Ducos, 2008 #948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61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This </w:t>
      </w:r>
      <w:r w:rsidR="00F8250D" w:rsidRPr="00931094">
        <w:rPr>
          <w:rFonts w:ascii="Arial" w:hAnsi="Arial" w:cs="Arial"/>
          <w:sz w:val="22"/>
          <w:szCs w:val="22"/>
          <w:lang w:val="en-US"/>
        </w:rPr>
        <w:t xml:space="preserve">should provide us with </w:t>
      </w:r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an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opportunity to </w:t>
      </w:r>
      <w:r w:rsidR="00F8250D" w:rsidRPr="00931094">
        <w:rPr>
          <w:rFonts w:ascii="Arial" w:hAnsi="Arial" w:cs="Arial"/>
          <w:sz w:val="22"/>
          <w:szCs w:val="22"/>
          <w:lang w:val="en-US"/>
        </w:rPr>
        <w:t xml:space="preserve">more thoroughly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document this point in the near future.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i/>
          <w:sz w:val="22"/>
          <w:szCs w:val="22"/>
          <w:u w:val="single"/>
          <w:lang w:val="en-US"/>
        </w:rPr>
      </w:pP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>Distributions of the MLH1 foci on individual chromosomes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The distributions of MLH1 foci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for</w:t>
      </w:r>
      <w:r w:rsidR="001572E7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A54B38" w:rsidRPr="00931094">
        <w:rPr>
          <w:rFonts w:ascii="Arial" w:hAnsi="Arial" w:cs="Arial"/>
          <w:sz w:val="22"/>
          <w:szCs w:val="22"/>
          <w:lang w:val="en-US"/>
        </w:rPr>
        <w:t xml:space="preserve">some </w:t>
      </w:r>
      <w:r w:rsidR="00DB2CAD" w:rsidRPr="00931094">
        <w:rPr>
          <w:rFonts w:ascii="Arial" w:hAnsi="Arial" w:cs="Arial"/>
          <w:sz w:val="22"/>
          <w:szCs w:val="22"/>
          <w:lang w:val="en-US"/>
        </w:rPr>
        <w:t>representative</w:t>
      </w:r>
      <w:r w:rsidR="00A54B38" w:rsidRPr="00931094">
        <w:rPr>
          <w:rFonts w:ascii="Arial" w:hAnsi="Arial" w:cs="Arial"/>
          <w:sz w:val="22"/>
          <w:szCs w:val="22"/>
          <w:lang w:val="en-US"/>
        </w:rPr>
        <w:t xml:space="preserve"> chromosome</w:t>
      </w:r>
      <w:r w:rsidR="00D11972" w:rsidRPr="00931094">
        <w:rPr>
          <w:rFonts w:ascii="Arial" w:hAnsi="Arial" w:cs="Arial"/>
          <w:sz w:val="22"/>
          <w:szCs w:val="22"/>
          <w:lang w:val="en-US"/>
        </w:rPr>
        <w:t>s of LW1.0</w:t>
      </w:r>
      <w:r w:rsidR="00A54B38" w:rsidRPr="00931094">
        <w:rPr>
          <w:rFonts w:ascii="Arial" w:hAnsi="Arial" w:cs="Arial"/>
          <w:sz w:val="22"/>
          <w:szCs w:val="22"/>
          <w:lang w:val="en-US"/>
        </w:rPr>
        <w:t xml:space="preserve"> are presented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in figure 4</w:t>
      </w:r>
      <w:r w:rsidR="00640D0C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563602" w:rsidRPr="00931094">
        <w:rPr>
          <w:rFonts w:ascii="Arial" w:hAnsi="Arial" w:cs="Arial"/>
          <w:sz w:val="22"/>
          <w:szCs w:val="22"/>
          <w:lang w:val="en-US"/>
        </w:rPr>
        <w:t xml:space="preserve">and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for</w:t>
      </w:r>
      <w:r w:rsidR="00563602" w:rsidRPr="00931094">
        <w:rPr>
          <w:rFonts w:ascii="Arial" w:hAnsi="Arial" w:cs="Arial"/>
          <w:sz w:val="22"/>
          <w:szCs w:val="22"/>
          <w:lang w:val="en-US"/>
        </w:rPr>
        <w:t xml:space="preserve"> the 18 </w:t>
      </w:r>
      <w:proofErr w:type="spellStart"/>
      <w:r w:rsidR="00563602"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="00563602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11972" w:rsidRPr="00931094">
        <w:rPr>
          <w:rFonts w:ascii="Arial" w:hAnsi="Arial" w:cs="Arial"/>
          <w:sz w:val="22"/>
          <w:szCs w:val="22"/>
          <w:lang w:val="en-US"/>
        </w:rPr>
        <w:t>of</w:t>
      </w:r>
      <w:r w:rsidR="00563602" w:rsidRPr="00931094">
        <w:rPr>
          <w:rFonts w:ascii="Arial" w:hAnsi="Arial" w:cs="Arial"/>
          <w:sz w:val="22"/>
          <w:szCs w:val="22"/>
          <w:lang w:val="en-US"/>
        </w:rPr>
        <w:t xml:space="preserve"> the two analyzed boars in </w:t>
      </w:r>
      <w:r w:rsidR="0085272C" w:rsidRPr="00931094">
        <w:rPr>
          <w:rFonts w:ascii="Arial" w:hAnsi="Arial" w:cs="Arial"/>
          <w:sz w:val="22"/>
          <w:szCs w:val="22"/>
          <w:lang w:val="en-US"/>
        </w:rPr>
        <w:t>figure</w:t>
      </w:r>
      <w:r w:rsidR="00563602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B2CAD" w:rsidRPr="00931094">
        <w:rPr>
          <w:rFonts w:ascii="Arial" w:hAnsi="Arial" w:cs="Arial"/>
          <w:sz w:val="22"/>
          <w:szCs w:val="22"/>
          <w:lang w:val="en-US"/>
        </w:rPr>
        <w:t>S</w:t>
      </w:r>
      <w:r w:rsidR="00563602" w:rsidRPr="00931094">
        <w:rPr>
          <w:rFonts w:ascii="Arial" w:hAnsi="Arial" w:cs="Arial"/>
          <w:sz w:val="22"/>
          <w:szCs w:val="22"/>
          <w:lang w:val="en-US"/>
        </w:rPr>
        <w:t>1</w:t>
      </w:r>
      <w:r w:rsidRPr="00931094">
        <w:rPr>
          <w:rFonts w:ascii="Arial" w:hAnsi="Arial" w:cs="Arial"/>
          <w:sz w:val="22"/>
          <w:szCs w:val="22"/>
          <w:lang w:val="en-US"/>
        </w:rPr>
        <w:t>.</w:t>
      </w:r>
      <w:r w:rsidR="001267C9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Overall, </w:t>
      </w:r>
      <w:r w:rsidR="00550290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MLH1 foci distributions </w:t>
      </w:r>
      <w:r w:rsidR="00F8250D" w:rsidRPr="00931094">
        <w:rPr>
          <w:rFonts w:ascii="Arial" w:hAnsi="Arial" w:cs="Arial"/>
          <w:sz w:val="22"/>
          <w:szCs w:val="22"/>
          <w:lang w:val="en-US"/>
        </w:rPr>
        <w:t>were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not uniform. As already </w:t>
      </w:r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reported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in the literature, </w:t>
      </w:r>
      <w:r w:rsidR="00F8250D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CO </w:t>
      </w:r>
      <w:proofErr w:type="gramStart"/>
      <w:r w:rsidR="00F8250D" w:rsidRPr="00931094">
        <w:rPr>
          <w:rFonts w:ascii="Arial" w:hAnsi="Arial" w:cs="Arial"/>
          <w:sz w:val="22"/>
          <w:szCs w:val="22"/>
          <w:lang w:val="en-US"/>
        </w:rPr>
        <w:t>were</w:t>
      </w:r>
      <w:proofErr w:type="gramEnd"/>
      <w:r w:rsidR="00F8250D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>concentr</w:t>
      </w:r>
      <w:r w:rsidR="0085272C" w:rsidRPr="00931094">
        <w:rPr>
          <w:rFonts w:ascii="Arial" w:hAnsi="Arial" w:cs="Arial"/>
          <w:sz w:val="22"/>
          <w:szCs w:val="22"/>
          <w:lang w:val="en-US"/>
        </w:rPr>
        <w:t>at</w:t>
      </w:r>
      <w:r w:rsidR="00550290" w:rsidRPr="00931094">
        <w:rPr>
          <w:rFonts w:ascii="Arial" w:hAnsi="Arial" w:cs="Arial"/>
          <w:sz w:val="22"/>
          <w:szCs w:val="22"/>
          <w:lang w:val="en-US"/>
        </w:rPr>
        <w:t xml:space="preserve">ed in </w:t>
      </w:r>
      <w:r w:rsidR="0085272C" w:rsidRPr="00931094">
        <w:rPr>
          <w:rFonts w:ascii="Arial" w:hAnsi="Arial" w:cs="Arial"/>
          <w:sz w:val="22"/>
          <w:szCs w:val="22"/>
          <w:lang w:val="en-US"/>
        </w:rPr>
        <w:t xml:space="preserve">specific areas </w:t>
      </w:r>
      <w:r w:rsidR="009343C9" w:rsidRPr="00931094">
        <w:rPr>
          <w:rFonts w:ascii="Arial" w:hAnsi="Arial" w:cs="Arial"/>
          <w:sz w:val="22"/>
          <w:szCs w:val="22"/>
          <w:lang w:val="en-US"/>
        </w:rPr>
        <w:t>known as</w:t>
      </w:r>
      <w:r w:rsidR="0085272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recombination </w:t>
      </w:r>
      <w:r w:rsidR="00ED0FCD" w:rsidRPr="00931094">
        <w:rPr>
          <w:rFonts w:ascii="Arial" w:hAnsi="Arial" w:cs="Arial"/>
          <w:sz w:val="22"/>
          <w:szCs w:val="22"/>
          <w:lang w:val="en-US"/>
        </w:rPr>
        <w:t>hotspots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550290" w:rsidRPr="00931094">
        <w:rPr>
          <w:rFonts w:ascii="Arial" w:hAnsi="Arial" w:cs="Arial"/>
          <w:sz w:val="22"/>
          <w:szCs w:val="22"/>
          <w:lang w:val="en-US"/>
        </w:rPr>
        <w:t>The two main hotspots f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or </w:t>
      </w:r>
      <w:r w:rsidR="00631067" w:rsidRPr="00931094">
        <w:rPr>
          <w:rFonts w:ascii="Arial" w:hAnsi="Arial" w:cs="Arial"/>
          <w:sz w:val="22"/>
          <w:szCs w:val="22"/>
          <w:lang w:val="en-US"/>
        </w:rPr>
        <w:t>non-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chromosomes were lo</w:t>
      </w:r>
      <w:r w:rsidR="0062745C" w:rsidRPr="00931094">
        <w:rPr>
          <w:rFonts w:ascii="Arial" w:hAnsi="Arial" w:cs="Arial"/>
          <w:sz w:val="22"/>
          <w:szCs w:val="22"/>
          <w:lang w:val="en-US"/>
        </w:rPr>
        <w:t>c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ated in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telomeric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regions, one on the p-arm, and the other on the q-arm. Conversely, the frequencies of MLH1 foci in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regions of </w:t>
      </w:r>
      <w:r w:rsidR="00631067" w:rsidRPr="00931094">
        <w:rPr>
          <w:rFonts w:ascii="Arial" w:hAnsi="Arial" w:cs="Arial"/>
          <w:sz w:val="22"/>
          <w:szCs w:val="22"/>
          <w:lang w:val="en-US"/>
        </w:rPr>
        <w:t>non-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chromosomes were </w:t>
      </w:r>
      <w:r w:rsidR="00C41783" w:rsidRPr="00931094">
        <w:rPr>
          <w:rFonts w:ascii="Arial" w:hAnsi="Arial" w:cs="Arial"/>
          <w:sz w:val="22"/>
          <w:szCs w:val="22"/>
          <w:lang w:val="en-US"/>
        </w:rPr>
        <w:t xml:space="preserve">generally </w:t>
      </w:r>
      <w:r w:rsidRPr="00931094">
        <w:rPr>
          <w:rFonts w:ascii="Arial" w:hAnsi="Arial" w:cs="Arial"/>
          <w:sz w:val="22"/>
          <w:szCs w:val="22"/>
          <w:lang w:val="en-US"/>
        </w:rPr>
        <w:t>low</w:t>
      </w:r>
      <w:r w:rsidR="00C41783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0809CA" w:rsidRPr="00931094">
        <w:rPr>
          <w:rFonts w:ascii="Arial" w:hAnsi="Arial" w:cs="Arial"/>
          <w:sz w:val="22"/>
          <w:szCs w:val="22"/>
          <w:lang w:val="en-US"/>
        </w:rPr>
        <w:t>(</w:t>
      </w:r>
      <w:r w:rsidR="00C41783" w:rsidRPr="00931094">
        <w:rPr>
          <w:rFonts w:ascii="Arial" w:hAnsi="Arial" w:cs="Arial"/>
          <w:sz w:val="22"/>
          <w:szCs w:val="22"/>
          <w:lang w:val="en-US"/>
        </w:rPr>
        <w:t>even an absence was noted</w:t>
      </w:r>
      <w:r w:rsidR="00240B86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B23F0" w:rsidRPr="00931094">
        <w:rPr>
          <w:rFonts w:ascii="Arial" w:hAnsi="Arial" w:cs="Arial"/>
          <w:sz w:val="22"/>
          <w:szCs w:val="22"/>
          <w:lang w:val="en-US"/>
        </w:rPr>
        <w:t>for some chromosomes</w:t>
      </w:r>
      <w:r w:rsidR="000809CA" w:rsidRPr="00931094">
        <w:rPr>
          <w:rFonts w:ascii="Arial" w:hAnsi="Arial" w:cs="Arial"/>
          <w:sz w:val="22"/>
          <w:szCs w:val="22"/>
          <w:lang w:val="en-US"/>
        </w:rPr>
        <w:t>,</w:t>
      </w:r>
      <w:r w:rsidR="00DB23F0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C41783" w:rsidRPr="00931094">
        <w:rPr>
          <w:rFonts w:ascii="Arial" w:hAnsi="Arial" w:cs="Arial"/>
          <w:sz w:val="22"/>
          <w:szCs w:val="22"/>
          <w:lang w:val="en-US"/>
        </w:rPr>
        <w:t xml:space="preserve">SSC 11 for </w:t>
      </w:r>
      <w:r w:rsidR="00B22CFC" w:rsidRPr="00931094">
        <w:rPr>
          <w:rFonts w:ascii="Arial" w:hAnsi="Arial" w:cs="Arial"/>
          <w:sz w:val="22"/>
          <w:szCs w:val="22"/>
          <w:lang w:val="en-US"/>
        </w:rPr>
        <w:t>instance</w:t>
      </w:r>
      <w:r w:rsidR="00C41783" w:rsidRPr="00931094">
        <w:rPr>
          <w:rFonts w:ascii="Arial" w:hAnsi="Arial" w:cs="Arial"/>
          <w:sz w:val="22"/>
          <w:szCs w:val="22"/>
          <w:lang w:val="en-US"/>
        </w:rPr>
        <w:t>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. Significantly different distributions were observed for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acrocentrics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9343C9" w:rsidRPr="00931094">
        <w:rPr>
          <w:rFonts w:ascii="Arial" w:hAnsi="Arial" w:cs="Arial"/>
          <w:sz w:val="22"/>
          <w:szCs w:val="22"/>
          <w:lang w:val="en-US"/>
        </w:rPr>
        <w:t>T</w:t>
      </w:r>
      <w:r w:rsidR="00550290" w:rsidRPr="00931094">
        <w:rPr>
          <w:rFonts w:ascii="Arial" w:hAnsi="Arial" w:cs="Arial"/>
          <w:sz w:val="22"/>
          <w:szCs w:val="22"/>
          <w:lang w:val="en-US"/>
        </w:rPr>
        <w:t>wo hotspots were frequently observed in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this kind of chromosome</w:t>
      </w:r>
      <w:r w:rsidR="001572E7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="009343C9" w:rsidRPr="00931094">
        <w:rPr>
          <w:rFonts w:ascii="Arial" w:hAnsi="Arial" w:cs="Arial"/>
          <w:sz w:val="22"/>
          <w:szCs w:val="22"/>
          <w:lang w:val="en-US"/>
        </w:rPr>
        <w:t>as in non-</w:t>
      </w:r>
      <w:proofErr w:type="spellStart"/>
      <w:r w:rsidR="009343C9" w:rsidRPr="00931094">
        <w:rPr>
          <w:rFonts w:ascii="Arial" w:hAnsi="Arial" w:cs="Arial"/>
          <w:sz w:val="22"/>
          <w:szCs w:val="22"/>
          <w:lang w:val="en-US"/>
        </w:rPr>
        <w:t>acrocentrics</w:t>
      </w:r>
      <w:proofErr w:type="spellEnd"/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,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but one </w:t>
      </w:r>
      <w:r w:rsidR="00550290" w:rsidRPr="00931094">
        <w:rPr>
          <w:rFonts w:ascii="Arial" w:hAnsi="Arial" w:cs="Arial"/>
          <w:sz w:val="22"/>
          <w:szCs w:val="22"/>
          <w:lang w:val="en-US"/>
        </w:rPr>
        <w:t>was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located close to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r w:rsidR="001572E7" w:rsidRPr="00931094">
        <w:rPr>
          <w:rFonts w:ascii="Arial" w:hAnsi="Arial" w:cs="Arial"/>
          <w:sz w:val="22"/>
          <w:szCs w:val="22"/>
          <w:lang w:val="en-US"/>
        </w:rPr>
        <w:t>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. Similar recombination patterns were obtained in pigs by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Tortereau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et al.</w:t>
      </w:r>
      <w:r w:rsidR="0062745C" w:rsidRPr="00931094">
        <w:rPr>
          <w:rFonts w:ascii="Arial" w:hAnsi="Arial" w:cs="Arial"/>
          <w:sz w:val="22"/>
          <w:szCs w:val="22"/>
          <w:lang w:val="en-US"/>
        </w:rPr>
        <w:t xml:space="preserve"> (2012)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using high-density linkage map analysis</w:t>
      </w:r>
      <w:r w:rsidR="0062745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 ExcludeAuth="1"&gt;&lt;Author&gt;Tortereau&lt;/Author&gt;&lt;Year&gt;2012&lt;/Year&gt;&lt;RecNum&gt;9325&lt;/RecNum&gt;&lt;DisplayText&gt;[13]&lt;/DisplayText&gt;&lt;record&gt;&lt;rec-number&gt;9325&lt;/rec-number&gt;&lt;foreign-keys&gt;&lt;key app="EN" db-id="edzsws09ue0zarezdf3xavapxd50zdv0dt9t"&gt;9325&lt;/key&gt;&lt;/foreign-keys&gt;&lt;ref-type name="Journal Article"&gt;17&lt;/ref-type&gt;&lt;contributors&gt;&lt;authors&gt;&lt;author&gt;Tortereau, F.&lt;/author&gt;&lt;author&gt;Servin, B.&lt;/author&gt;&lt;author&gt;Frantz, L.&lt;/author&gt;&lt;author&gt;Megens, H. J.&lt;/author&gt;&lt;author&gt;Milan, D.&lt;/author&gt;&lt;author&gt;Rohrer, G.&lt;/author&gt;&lt;author&gt;Wiedmann, R.&lt;/author&gt;&lt;author&gt;Beever, J.&lt;/author&gt;&lt;author&gt;Archibald, A. L.&lt;/author&gt;&lt;author&gt;Schook, L. B.&lt;/author&gt;&lt;author&gt;Groenen, M. A.&lt;/author&gt;&lt;/authors&gt;&lt;/contributors&gt;&lt;auth-address&gt;Wageningen University, Animal Breeding and Genomics Centre, 6700AH, Wageningen, The Netherlands.&lt;/auth-address&gt;&lt;titles&gt;&lt;title&gt;A high density recombination map of the pig reveals a correlation between sex-specific recombination and GC content&lt;/title&gt;&lt;secondary-title&gt;BMC Genomics&lt;/secondary-title&gt;&lt;/titles&gt;&lt;periodical&gt;&lt;full-title&gt;BMC Genomics&lt;/full-title&gt;&lt;/periodical&gt;&lt;pages&gt;586&lt;/pages&gt;&lt;volume&gt;13&lt;/volume&gt;&lt;edition&gt;2012/11/17&lt;/edition&gt;&lt;keywords&gt;&lt;keyword&gt;Animals&lt;/keyword&gt;&lt;keyword&gt;Base Composition&lt;/keyword&gt;&lt;keyword&gt;*Chromosome Mapping&lt;/keyword&gt;&lt;keyword&gt;Chromosomes/genetics&lt;/keyword&gt;&lt;keyword&gt;Female&lt;/keyword&gt;&lt;keyword&gt;Genetic Linkage&lt;/keyword&gt;&lt;keyword&gt;*Genome&lt;/keyword&gt;&lt;keyword&gt;Genotype&lt;/keyword&gt;&lt;keyword&gt;Male&lt;/keyword&gt;&lt;keyword&gt;Polymorphism, Single Nucleotide&lt;/keyword&gt;&lt;keyword&gt;Quantitative Trait Loci&lt;/keyword&gt;&lt;keyword&gt;Recombination, Genetic/*genetics&lt;/keyword&gt;&lt;keyword&gt;Sus scrofa/*genetics&lt;/keyword&gt;&lt;/keywords&gt;&lt;dates&gt;&lt;year&gt;2012&lt;/year&gt;&lt;/dates&gt;&lt;isbn&gt;1471-2164 (Electronic)&amp;#xD;1471-2164 (Linking)&lt;/isbn&gt;&lt;accession-num&gt;23152986&lt;/accession-num&gt;&lt;urls&gt;&lt;related-urls&gt;&lt;url&gt;http://www.ncbi.nlm.nih.gov/pubmed/23152986&lt;/url&gt;&lt;/related-urls&gt;&lt;/urls&gt;&lt;custom2&gt;3499283&lt;/custom2&gt;&lt;electronic-resource-num&gt;10.1186/1471-2164-13-586&amp;#xD;1471-2164-13-586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3" w:tooltip="Tortereau, 2012 #932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13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>. These results seemed to indicate that</w:t>
      </w:r>
      <w:r w:rsidR="009343C9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in </w:t>
      </w:r>
      <w:proofErr w:type="spellStart"/>
      <w:r w:rsidR="009343C9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 chromosomes,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="001572E7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does not hinder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the formation of CO in the porcine male, in contrast to other mammalian species like dogs</w:t>
      </w:r>
      <w:r w:rsidR="007A5DFA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&lt;EndNote&gt;&lt;Cite&gt;&lt;Author&gt;Basheva&lt;/Author&gt;&lt;Year&gt;2008&lt;/Year&gt;&lt;RecNum&gt;9360&lt;/RecNum&gt;&lt;DisplayText&gt;[26]&lt;/DisplayText&gt;&lt;record&gt;&lt;rec-number&gt;9360&lt;/rec-number&gt;&lt;foreign-keys&gt;&lt;key app="EN" db-id="edzsws09ue0zarezdf3xavapxd50zdv0dt9t"&gt;9360&lt;/key&gt;&lt;/foreign-keys&gt;&lt;ref-type name="Journal Article"&gt;17&lt;/ref-type&gt;&lt;contributors&gt;&lt;authors&gt;&lt;author&gt;Basheva, E. A.&lt;/author&gt;&lt;author&gt;Bidau, C. J.&lt;/author&gt;&lt;author&gt;Borodin, P. M.&lt;/author&gt;&lt;/authors&gt;&lt;/contributors&gt;&lt;auth-address&gt;Russian Academy of Sciences, Siberian Department, Institute of Cytology and Genetics, Novosibirsk, Russia.&lt;/auth-address&gt;&lt;titles&gt;&lt;title&gt;General pattern of meiotic recombination in male dogs estimated by MLH1 and RAD51 immunolocalization&lt;/title&gt;&lt;secondary-title&gt;Chromosome Res&lt;/secondary-title&gt;&lt;/titles&gt;&lt;periodical&gt;&lt;full-title&gt;Chromosome Res&lt;/full-title&gt;&lt;/periodical&gt;&lt;pages&gt;709-19&lt;/pages&gt;&lt;volume&gt;16&lt;/volume&gt;&lt;number&gt;5&lt;/number&gt;&lt;edition&gt;2008/05/31&lt;/edition&gt;&lt;keywords&gt;&lt;keyword&gt;Animals&lt;/keyword&gt;&lt;keyword&gt;Chromosome Mapping&lt;/keyword&gt;&lt;keyword&gt;Crossing Over, Genetic&lt;/keyword&gt;&lt;keyword&gt;DNA Repair&lt;/keyword&gt;&lt;keyword&gt;Dogs/*genetics&lt;/keyword&gt;&lt;keyword&gt;Immunoassay&lt;/keyword&gt;&lt;keyword&gt;Male&lt;/keyword&gt;&lt;keyword&gt;*Meiosis&lt;/keyword&gt;&lt;keyword&gt;Nuclear Proteins/*analysis&lt;/keyword&gt;&lt;keyword&gt;Rad51 Recombinase/*analysis&lt;/keyword&gt;&lt;keyword&gt;Synaptonemal Complex&lt;/keyword&gt;&lt;/keywords&gt;&lt;dates&gt;&lt;year&gt;2008&lt;/year&gt;&lt;/dates&gt;&lt;isbn&gt;0967-3849 (Print)&amp;#xD;0967-3849 (Linking)&lt;/isbn&gt;&lt;accession-num&gt;18512122&lt;/accession-num&gt;&lt;urls&gt;&lt;related-urls&gt;&lt;url&gt;http://www.ncbi.nlm.nih.gov/pubmed/18512122&lt;/url&gt;&lt;/related-urls&gt;&lt;/urls&gt;&lt;electronic-resource-num&gt;10.1007/s10577-008-1221-y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6" w:tooltip="Basheva, 2008 #936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26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C46E25" w:rsidRPr="00931094">
        <w:rPr>
          <w:rFonts w:ascii="Arial" w:hAnsi="Arial" w:cs="Arial"/>
          <w:sz w:val="22"/>
          <w:szCs w:val="22"/>
          <w:lang w:val="en-US"/>
        </w:rPr>
        <w:t>For these latter, i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t was proposed that recombination in </w:t>
      </w:r>
      <w:r w:rsidR="009343C9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centromeric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regions </w:t>
      </w:r>
      <w:r w:rsidR="00C46E25" w:rsidRPr="00931094">
        <w:rPr>
          <w:rFonts w:ascii="Arial" w:hAnsi="Arial" w:cs="Arial"/>
          <w:sz w:val="22"/>
          <w:szCs w:val="22"/>
          <w:lang w:val="en-US"/>
        </w:rPr>
        <w:t>might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interfere with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kinetochore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assembly, and that </w:t>
      </w:r>
      <w:r w:rsidR="00550290" w:rsidRPr="00931094">
        <w:rPr>
          <w:rFonts w:ascii="Arial" w:hAnsi="Arial" w:cs="Arial"/>
          <w:sz w:val="22"/>
          <w:szCs w:val="22"/>
          <w:lang w:val="en-US"/>
        </w:rPr>
        <w:t xml:space="preserve">a </w:t>
      </w:r>
      <w:r w:rsidRPr="00931094">
        <w:rPr>
          <w:rFonts w:ascii="Arial" w:hAnsi="Arial" w:cs="Arial"/>
          <w:sz w:val="22"/>
          <w:szCs w:val="22"/>
          <w:lang w:val="en-US"/>
        </w:rPr>
        <w:t>reduction of recombination in these regions could prevent this phenomenon.</w:t>
      </w:r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1572E7" w:rsidRPr="00931094">
        <w:rPr>
          <w:rFonts w:ascii="Arial" w:hAnsi="Arial" w:cs="Arial"/>
          <w:sz w:val="22"/>
          <w:szCs w:val="22"/>
          <w:lang w:val="en-US"/>
        </w:rPr>
        <w:t>However, it</w:t>
      </w:r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has been shown that the </w:t>
      </w:r>
      <w:r w:rsidR="001572E7" w:rsidRPr="00931094">
        <w:rPr>
          <w:rFonts w:ascii="Arial" w:hAnsi="Arial" w:cs="Arial"/>
          <w:sz w:val="22"/>
          <w:szCs w:val="22"/>
          <w:lang w:val="en-US"/>
        </w:rPr>
        <w:t xml:space="preserve">swine </w:t>
      </w:r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DNA sequences in the </w:t>
      </w:r>
      <w:proofErr w:type="spellStart"/>
      <w:r w:rsidR="00A31199" w:rsidRPr="00931094">
        <w:rPr>
          <w:rFonts w:ascii="Arial" w:hAnsi="Arial" w:cs="Arial"/>
          <w:sz w:val="22"/>
          <w:szCs w:val="22"/>
          <w:lang w:val="en-US"/>
        </w:rPr>
        <w:t>centromeric</w:t>
      </w:r>
      <w:proofErr w:type="spellEnd"/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regions </w:t>
      </w:r>
      <w:r w:rsidR="001572E7" w:rsidRPr="00931094">
        <w:rPr>
          <w:rFonts w:ascii="Arial" w:hAnsi="Arial" w:cs="Arial"/>
          <w:sz w:val="22"/>
          <w:szCs w:val="22"/>
          <w:lang w:val="en-US"/>
        </w:rPr>
        <w:t>differ be</w:t>
      </w:r>
      <w:r w:rsidR="007A7BC5" w:rsidRPr="00931094">
        <w:rPr>
          <w:rFonts w:ascii="Arial" w:hAnsi="Arial" w:cs="Arial"/>
          <w:sz w:val="22"/>
          <w:szCs w:val="22"/>
          <w:lang w:val="en-US"/>
        </w:rPr>
        <w:t>t</w:t>
      </w:r>
      <w:r w:rsidR="001572E7" w:rsidRPr="00931094">
        <w:rPr>
          <w:rFonts w:ascii="Arial" w:hAnsi="Arial" w:cs="Arial"/>
          <w:sz w:val="22"/>
          <w:szCs w:val="22"/>
          <w:lang w:val="en-US"/>
        </w:rPr>
        <w:t xml:space="preserve">ween </w:t>
      </w:r>
      <w:proofErr w:type="spellStart"/>
      <w:r w:rsidR="00A31199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and non-</w:t>
      </w:r>
      <w:proofErr w:type="spellStart"/>
      <w:r w:rsidR="00A31199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chromosomes</w:t>
      </w:r>
      <w:r w:rsidR="001572E7" w:rsidRPr="00931094">
        <w:rPr>
          <w:rFonts w:ascii="Arial" w:hAnsi="Arial" w:cs="Arial"/>
          <w:sz w:val="22"/>
          <w:szCs w:val="22"/>
          <w:lang w:val="en-US"/>
        </w:rPr>
        <w:t>.</w:t>
      </w:r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1572E7" w:rsidRPr="00931094">
        <w:rPr>
          <w:rFonts w:ascii="Arial" w:hAnsi="Arial" w:cs="Arial"/>
          <w:sz w:val="22"/>
          <w:szCs w:val="22"/>
          <w:lang w:val="en-US"/>
        </w:rPr>
        <w:t>More precisely,</w:t>
      </w:r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the </w:t>
      </w:r>
      <w:proofErr w:type="spellStart"/>
      <w:r w:rsidR="00A31199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1572E7" w:rsidRPr="00931094">
        <w:rPr>
          <w:rFonts w:ascii="Arial" w:hAnsi="Arial" w:cs="Arial"/>
          <w:sz w:val="22"/>
          <w:szCs w:val="22"/>
          <w:lang w:val="en-US"/>
        </w:rPr>
        <w:t xml:space="preserve">swine </w:t>
      </w:r>
      <w:proofErr w:type="spellStart"/>
      <w:r w:rsidR="00A31199" w:rsidRPr="00931094">
        <w:rPr>
          <w:rFonts w:ascii="Arial" w:hAnsi="Arial" w:cs="Arial"/>
          <w:sz w:val="22"/>
          <w:szCs w:val="22"/>
          <w:lang w:val="en-US"/>
        </w:rPr>
        <w:t>subgenome</w:t>
      </w:r>
      <w:proofErr w:type="spellEnd"/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presents a higher degree of DNA sequence homogenization (nature of sequences and copy number) </w:t>
      </w:r>
      <w:r w:rsidR="00A31199" w:rsidRPr="00931094">
        <w:rPr>
          <w:rFonts w:ascii="Arial" w:hAnsi="Arial" w:cs="Arial"/>
          <w:sz w:val="22"/>
          <w:szCs w:val="22"/>
          <w:lang w:val="en-US"/>
        </w:rPr>
        <w:lastRenderedPageBreak/>
        <w:t xml:space="preserve">than the </w:t>
      </w:r>
      <w:proofErr w:type="spellStart"/>
      <w:r w:rsidR="00A31199" w:rsidRPr="00931094">
        <w:rPr>
          <w:rFonts w:ascii="Arial" w:hAnsi="Arial" w:cs="Arial"/>
          <w:sz w:val="22"/>
          <w:szCs w:val="22"/>
          <w:lang w:val="en-US"/>
        </w:rPr>
        <w:t>metacentric</w:t>
      </w:r>
      <w:proofErr w:type="spellEnd"/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one</w:t>
      </w:r>
      <w:r w:rsidR="0081218F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PEVuZE5vdGU+PENpdGU+PEF1dGhvcj5Sb2dlbC1HYWlsbGFyZDwvQXV0aG9yPjxZZWFyPjE5OTk8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PEVuZE5vdGU+PENpdGU+PEF1dGhvcj5Sb2dlbC1HYWlsbGFyZDwvQXV0aG9yPjxZZWFyPjE5OTk8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33" w:tooltip="Rogel-Gaillard, 1999 #933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33</w:t>
        </w:r>
      </w:hyperlink>
      <w:proofErr w:type="gramStart"/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62" w:tooltip="Pita, 2008 #9530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62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,</w:t>
      </w:r>
      <w:proofErr w:type="gramEnd"/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hyperlink w:anchor="_ENREF_63" w:tooltip="Rogel-Gaillard, 1997 #9533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63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. This could </w:t>
      </w:r>
      <w:r w:rsidR="00550290" w:rsidRPr="00931094">
        <w:rPr>
          <w:rFonts w:ascii="Arial" w:hAnsi="Arial" w:cs="Arial"/>
          <w:sz w:val="22"/>
          <w:szCs w:val="22"/>
          <w:lang w:val="en-US"/>
        </w:rPr>
        <w:t xml:space="preserve">provide </w:t>
      </w:r>
      <w:r w:rsidR="009343C9" w:rsidRPr="00931094">
        <w:rPr>
          <w:rFonts w:ascii="Arial" w:hAnsi="Arial" w:cs="Arial"/>
          <w:sz w:val="22"/>
          <w:szCs w:val="22"/>
          <w:lang w:val="en-US"/>
        </w:rPr>
        <w:t>a</w:t>
      </w:r>
      <w:r w:rsidR="00550290" w:rsidRPr="00931094">
        <w:rPr>
          <w:rFonts w:ascii="Arial" w:hAnsi="Arial" w:cs="Arial"/>
          <w:sz w:val="22"/>
          <w:szCs w:val="22"/>
          <w:lang w:val="en-US"/>
        </w:rPr>
        <w:t>n explanation</w:t>
      </w:r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 for </w:t>
      </w:r>
      <w:r w:rsidR="00277366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A31199" w:rsidRPr="00931094">
        <w:rPr>
          <w:rFonts w:ascii="Arial" w:hAnsi="Arial" w:cs="Arial"/>
          <w:sz w:val="22"/>
          <w:szCs w:val="22"/>
          <w:lang w:val="en-US"/>
        </w:rPr>
        <w:t>difference</w:t>
      </w:r>
      <w:r w:rsidR="00550290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1572E7" w:rsidRPr="00931094">
        <w:rPr>
          <w:rFonts w:ascii="Arial" w:hAnsi="Arial" w:cs="Arial"/>
          <w:sz w:val="22"/>
          <w:szCs w:val="22"/>
          <w:lang w:val="en-US"/>
        </w:rPr>
        <w:t>observed between the two species</w:t>
      </w:r>
      <w:r w:rsidR="00A31199" w:rsidRPr="00931094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 xml:space="preserve">Positive correlations between sequence parameters (GC content, repetitive elements content and short sequence) and recombination rate have been reported in humans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PEVuZE5vdGU+PENpdGU+PEF1dGhvcj5Lb25nPC9BdXRob3I+PFllYXI+MjAwMjwvWWVhcj48UmVj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==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PEVuZE5vdGU+PENpdGU+PEF1dGhvcj5Lb25nPC9BdXRob3I+PFllYXI+MjAwMjwvWWVhcj48UmVj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==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64" w:tooltip="Kong, 2002 #9342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64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>, m</w:t>
      </w:r>
      <w:r w:rsidR="00550290" w:rsidRPr="00931094">
        <w:rPr>
          <w:rFonts w:ascii="Arial" w:hAnsi="Arial" w:cs="Arial"/>
          <w:sz w:val="22"/>
          <w:szCs w:val="22"/>
          <w:lang w:val="en-US"/>
        </w:rPr>
        <w:t xml:space="preserve">ice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&lt;EndNote&gt;&lt;Cite&gt;&lt;Author&gt;Shifman&lt;/Author&gt;&lt;Year&gt;2006&lt;/Year&gt;&lt;RecNum&gt;4187&lt;/RecNum&gt;&lt;DisplayText&gt;[65]&lt;/DisplayText&gt;&lt;record&gt;&lt;rec-number&gt;4187&lt;/rec-number&gt;&lt;foreign-keys&gt;&lt;key app="EN" db-id="s2te925sw0w2v4efw99vr59qtvwe09vte2xa"&gt;4187&lt;/key&gt;&lt;/foreign-keys&gt;&lt;ref-type name="Journal Article"&gt;17&lt;/ref-type&gt;&lt;contributors&gt;&lt;authors&gt;&lt;author&gt;Shifman, S.&lt;/author&gt;&lt;author&gt;Bell, J. T.&lt;/author&gt;&lt;author&gt;Copley, R. R.&lt;/author&gt;&lt;author&gt;Taylor, M. S.&lt;/author&gt;&lt;author&gt;Williams, R. W.&lt;/author&gt;&lt;author&gt;Mott, R.&lt;/author&gt;&lt;author&gt;Flint, J.&lt;/author&gt;&lt;/authors&gt;&lt;/contributors&gt;&lt;auth-address&gt;Wellcome Trust Centre for Human Genetics, University of Oxford, Oxford, United Kingdom.&lt;/auth-address&gt;&lt;titles&gt;&lt;title&gt;A high-resolution single nucleotide polymorphism genetic map of the mouse genome&lt;/title&gt;&lt;secondary-title&gt;PLoS Biol&lt;/secondary-title&gt;&lt;/titles&gt;&lt;periodical&gt;&lt;full-title&gt;PLoS Biol&lt;/full-title&gt;&lt;/periodical&gt;&lt;pages&gt;e395&lt;/pages&gt;&lt;volume&gt;4&lt;/volume&gt;&lt;number&gt;12&lt;/number&gt;&lt;edition&gt;2006/11/16&lt;/edition&gt;&lt;keywords&gt;&lt;keyword&gt;Animals&lt;/keyword&gt;&lt;keyword&gt;Base Sequence&lt;/keyword&gt;&lt;keyword&gt;Chromosome Mapping/*methods&lt;/keyword&gt;&lt;keyword&gt;Female&lt;/keyword&gt;&lt;keyword&gt;Genetic Linkage&lt;/keyword&gt;&lt;keyword&gt;*Genome&lt;/keyword&gt;&lt;keyword&gt;Interspersed Repetitive Sequences&lt;/keyword&gt;&lt;keyword&gt;Male&lt;/keyword&gt;&lt;keyword&gt;Mice/*genetics&lt;/keyword&gt;&lt;keyword&gt;Mice, Inbred Strains/genetics&lt;/keyword&gt;&lt;keyword&gt;*Polymorphism, Single Nucleotide&lt;/keyword&gt;&lt;keyword&gt;Recombination, Genetic&lt;/keyword&gt;&lt;keyword&gt;Repetitive Sequences, Nucleic Acid&lt;/keyword&gt;&lt;/keywords&gt;&lt;dates&gt;&lt;year&gt;2006&lt;/year&gt;&lt;pub-dates&gt;&lt;date&gt;Nov&lt;/date&gt;&lt;/pub-dates&gt;&lt;/dates&gt;&lt;isbn&gt;1545-7885 (Electronic)&amp;#xD;1544-9173 (Linking)&lt;/isbn&gt;&lt;accession-num&gt;17105354&lt;/accession-num&gt;&lt;urls&gt;&lt;related-urls&gt;&lt;url&gt;http://www.ncbi.nlm.nih.gov/pubmed/17105354&lt;/url&gt;&lt;/related-urls&gt;&lt;/urls&gt;&lt;custom2&gt;1635748&lt;/custom2&gt;&lt;electronic-resource-num&gt;06-PLBI-RA-1108R2 [pii]&amp;#xD;10.1371/journal.pbio.0040395&lt;/electronic-resource-num&gt;&lt;language&gt;eng&lt;/language&gt;&lt;/record&gt;&lt;/Cite&gt;&lt;/EndNote&gt;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65" w:tooltip="Shifman, 2006 #4187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65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, dogs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PEVuZE5vdGU+PENpdGU+PEF1dGhvcj5Xb25nPC9BdXRob3I+PFllYXI+MjAxMDwvWWVhcj48UmVj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PEVuZE5vdGU+PENpdGU+PEF1dGhvcj5Xb25nPC9BdXRob3I+PFllYXI+MjAxMDwvWWVhcj48UmVj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66" w:tooltip="Wong, 2010 #4206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66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 and pigs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&lt;EndNote&gt;&lt;Cite&gt;&lt;Author&gt;Tortereau&lt;/Author&gt;&lt;Year&gt;2012&lt;/Year&gt;&lt;RecNum&gt;9325&lt;/RecNum&gt;&lt;DisplayText&gt;[13]&lt;/DisplayText&gt;&lt;record&gt;&lt;rec-number&gt;9325&lt;/rec-number&gt;&lt;foreign-keys&gt;&lt;key app="EN" db-id="edzsws09ue0zarezdf3xavapxd50zdv0dt9t"&gt;9325&lt;/key&gt;&lt;/foreign-keys&gt;&lt;ref-type name="Journal Article"&gt;17&lt;/ref-type&gt;&lt;contributors&gt;&lt;authors&gt;&lt;author&gt;Tortereau, F.&lt;/author&gt;&lt;author&gt;Servin, B.&lt;/author&gt;&lt;author&gt;Frantz, L.&lt;/author&gt;&lt;author&gt;Megens, H. J.&lt;/author&gt;&lt;author&gt;Milan, D.&lt;/author&gt;&lt;author&gt;Rohrer, G.&lt;/author&gt;&lt;author&gt;Wiedmann, R.&lt;/author&gt;&lt;author&gt;Beever, J.&lt;/author&gt;&lt;author&gt;Archibald, A. L.&lt;/author&gt;&lt;author&gt;Schook, L. B.&lt;/author&gt;&lt;author&gt;Groenen, M. A.&lt;/author&gt;&lt;/authors&gt;&lt;/contributors&gt;&lt;auth-address&gt;Wageningen University, Animal Breeding and Genomics Centre, 6700AH, Wageningen, The Netherlands.&lt;/auth-address&gt;&lt;titles&gt;&lt;title&gt;A high density recombination map of the pig reveals a correlation between sex-specific recombination and GC content&lt;/title&gt;&lt;secondary-title&gt;BMC Genomics&lt;/secondary-title&gt;&lt;/titles&gt;&lt;periodical&gt;&lt;full-title&gt;BMC Genomics&lt;/full-title&gt;&lt;/periodical&gt;&lt;pages&gt;586&lt;/pages&gt;&lt;volume&gt;13&lt;/volume&gt;&lt;edition&gt;2012/11/17&lt;/edition&gt;&lt;keywords&gt;&lt;keyword&gt;Animals&lt;/keyword&gt;&lt;keyword&gt;Base Composition&lt;/keyword&gt;&lt;keyword&gt;*Chromosome Mapping&lt;/keyword&gt;&lt;keyword&gt;Chromosomes/genetics&lt;/keyword&gt;&lt;keyword&gt;Female&lt;/keyword&gt;&lt;keyword&gt;Genetic Linkage&lt;/keyword&gt;&lt;keyword&gt;*Genome&lt;/keyword&gt;&lt;keyword&gt;Genotype&lt;/keyword&gt;&lt;keyword&gt;Male&lt;/keyword&gt;&lt;keyword&gt;Polymorphism, Single Nucleotide&lt;/keyword&gt;&lt;keyword&gt;Quantitative Trait Loci&lt;/keyword&gt;&lt;keyword&gt;Recombination, Genetic/*genetics&lt;/keyword&gt;&lt;keyword&gt;Sus scrofa/*genetics&lt;/keyword&gt;&lt;/keywords&gt;&lt;dates&gt;&lt;year&gt;2012&lt;/year&gt;&lt;/dates&gt;&lt;isbn&gt;1471-2164 (Electronic)&amp;#xD;1471-2164 (Linking)&lt;/isbn&gt;&lt;accession-num&gt;23152986&lt;/accession-num&gt;&lt;urls&gt;&lt;related-urls&gt;&lt;url&gt;http://www.ncbi.nlm.nih.gov/pubmed/23152986&lt;/url&gt;&lt;/related-urls&gt;&lt;/urls&gt;&lt;custom2&gt;3499283&lt;/custom2&gt;&lt;electronic-resource-num&gt;10.1186/1471-2164-13-586&amp;#xD;1471-2164-13-586 [pii]&lt;/electronic-resource-num&gt;&lt;language&gt;eng&lt;/language&gt;&lt;/record&gt;&lt;/Cite&gt;&lt;/EndNote&gt;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3" w:tooltip="Tortereau, 2012 #932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13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Pr="00931094">
        <w:rPr>
          <w:rFonts w:ascii="Arial" w:hAnsi="Arial" w:cs="Arial"/>
          <w:sz w:val="22"/>
          <w:szCs w:val="22"/>
          <w:lang w:val="en-US"/>
        </w:rPr>
        <w:t xml:space="preserve">. Considering that the relationship between the SC length and </w:t>
      </w:r>
      <w:r w:rsidR="00C46E25" w:rsidRPr="00931094">
        <w:rPr>
          <w:rFonts w:ascii="Arial" w:hAnsi="Arial" w:cs="Arial"/>
          <w:sz w:val="22"/>
          <w:szCs w:val="22"/>
          <w:lang w:val="en-US"/>
        </w:rPr>
        <w:t>CO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frequency is also positive (figure </w:t>
      </w:r>
      <w:r w:rsidR="00703982" w:rsidRPr="00931094">
        <w:rPr>
          <w:rFonts w:ascii="Arial" w:hAnsi="Arial" w:cs="Arial"/>
          <w:sz w:val="22"/>
          <w:szCs w:val="22"/>
          <w:lang w:val="en-US"/>
        </w:rPr>
        <w:t>3</w:t>
      </w:r>
      <w:r w:rsidRPr="00931094">
        <w:rPr>
          <w:rFonts w:ascii="Arial" w:hAnsi="Arial" w:cs="Arial"/>
          <w:sz w:val="22"/>
          <w:szCs w:val="22"/>
          <w:lang w:val="en-US"/>
        </w:rPr>
        <w:t>), this would imply that chromosomes with high GC content would present longer SC than expected from the corresponding mitotic chromosomes, as well as high levels of recombination. Our results</w:t>
      </w:r>
      <w:r w:rsidR="00C46E25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presented in figure 5</w:t>
      </w:r>
      <w:r w:rsidR="00C46E25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confirm these predictions. Indeed, SSC3, SSC6 and SSC14 </w:t>
      </w:r>
      <w:r w:rsidR="00C46E25" w:rsidRPr="00931094">
        <w:rPr>
          <w:rFonts w:ascii="Arial" w:hAnsi="Arial" w:cs="Arial"/>
          <w:sz w:val="22"/>
          <w:szCs w:val="22"/>
          <w:lang w:val="en-US"/>
        </w:rPr>
        <w:t xml:space="preserve">have </w:t>
      </w:r>
      <w:r w:rsidR="00C7495C" w:rsidRPr="00931094">
        <w:rPr>
          <w:rFonts w:ascii="Arial" w:hAnsi="Arial" w:cs="Arial"/>
          <w:sz w:val="22"/>
          <w:szCs w:val="22"/>
          <w:lang w:val="en-US"/>
        </w:rPr>
        <w:t>a</w:t>
      </w:r>
      <w:r w:rsidR="00650010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>high</w:t>
      </w:r>
      <w:r w:rsidR="00650010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GC content and are longer than their corresponding mitotic chromosomes, </w:t>
      </w:r>
      <w:r w:rsidR="00C46E25" w:rsidRPr="00931094">
        <w:rPr>
          <w:rFonts w:ascii="Arial" w:hAnsi="Arial" w:cs="Arial"/>
          <w:sz w:val="22"/>
          <w:szCs w:val="22"/>
          <w:lang w:val="en-US"/>
        </w:rPr>
        <w:t>in contrast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to SSC1 and SSC8. Moreover, SSC3 and SSC6, for </w:t>
      </w:r>
      <w:r w:rsidR="00550290" w:rsidRPr="00931094">
        <w:rPr>
          <w:rFonts w:ascii="Arial" w:hAnsi="Arial" w:cs="Arial"/>
          <w:sz w:val="22"/>
          <w:szCs w:val="22"/>
          <w:lang w:val="en-US"/>
        </w:rPr>
        <w:t>example</w:t>
      </w:r>
      <w:r w:rsidRPr="00931094">
        <w:rPr>
          <w:rFonts w:ascii="Arial" w:hAnsi="Arial" w:cs="Arial"/>
          <w:sz w:val="22"/>
          <w:szCs w:val="22"/>
          <w:lang w:val="en-US"/>
        </w:rPr>
        <w:t>, present higher level</w:t>
      </w:r>
      <w:r w:rsidR="00550290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of recombination </w:t>
      </w:r>
      <w:r w:rsidR="00550290" w:rsidRPr="00931094">
        <w:rPr>
          <w:rFonts w:ascii="Arial" w:hAnsi="Arial" w:cs="Arial"/>
          <w:sz w:val="22"/>
          <w:szCs w:val="22"/>
          <w:lang w:val="en-US"/>
        </w:rPr>
        <w:t xml:space="preserve">than </w:t>
      </w:r>
      <w:r w:rsidRPr="00931094">
        <w:rPr>
          <w:rFonts w:ascii="Arial" w:hAnsi="Arial" w:cs="Arial"/>
          <w:sz w:val="22"/>
          <w:szCs w:val="22"/>
          <w:lang w:val="en-US"/>
        </w:rPr>
        <w:t>SSC 1 (0.</w:t>
      </w:r>
      <w:r w:rsidR="004E6B0A" w:rsidRPr="00931094">
        <w:rPr>
          <w:rFonts w:ascii="Arial" w:hAnsi="Arial" w:cs="Arial"/>
          <w:sz w:val="22"/>
          <w:szCs w:val="22"/>
          <w:lang w:val="en-US"/>
        </w:rPr>
        <w:t>68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cM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>/Mb, 0.</w:t>
      </w:r>
      <w:r w:rsidR="004E6B0A" w:rsidRPr="00931094">
        <w:rPr>
          <w:rFonts w:ascii="Arial" w:hAnsi="Arial" w:cs="Arial"/>
          <w:sz w:val="22"/>
          <w:szCs w:val="22"/>
          <w:lang w:val="en-US"/>
        </w:rPr>
        <w:t>66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cM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>/Mb and 0.</w:t>
      </w:r>
      <w:r w:rsidR="004E6B0A" w:rsidRPr="00931094">
        <w:rPr>
          <w:rFonts w:ascii="Arial" w:hAnsi="Arial" w:cs="Arial"/>
          <w:sz w:val="22"/>
          <w:szCs w:val="22"/>
          <w:lang w:val="en-US"/>
        </w:rPr>
        <w:t>4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2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cM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>/Mb respectively).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6E2774" w:rsidRPr="00931094" w:rsidRDefault="00C7495C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Analysis of </w:t>
      </w:r>
      <w:r w:rsidR="006E2774" w:rsidRPr="00931094">
        <w:rPr>
          <w:rFonts w:ascii="Arial" w:hAnsi="Arial" w:cs="Arial"/>
          <w:sz w:val="22"/>
          <w:szCs w:val="22"/>
          <w:u w:val="single"/>
          <w:lang w:val="en-US"/>
        </w:rPr>
        <w:t>Interference</w:t>
      </w:r>
    </w:p>
    <w:p w:rsidR="006E2774" w:rsidRPr="00931094" w:rsidRDefault="00550290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>The i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nterference </w:t>
      </w:r>
      <w:r w:rsidR="007A5DFA" w:rsidRPr="00931094">
        <w:rPr>
          <w:rFonts w:ascii="Arial" w:hAnsi="Arial" w:cs="Arial"/>
          <w:sz w:val="22"/>
          <w:szCs w:val="22"/>
          <w:lang w:val="en-US"/>
        </w:rPr>
        <w:t xml:space="preserve">parameter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for the different </w:t>
      </w:r>
      <w:r w:rsidR="00C83C2F" w:rsidRPr="00931094">
        <w:rPr>
          <w:rFonts w:ascii="Arial" w:hAnsi="Arial" w:cs="Arial"/>
          <w:sz w:val="22"/>
          <w:szCs w:val="22"/>
          <w:lang w:val="en-US"/>
        </w:rPr>
        <w:t xml:space="preserve">porcine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C46E25" w:rsidRPr="00931094">
        <w:rPr>
          <w:rFonts w:ascii="Arial" w:hAnsi="Arial" w:cs="Arial"/>
          <w:sz w:val="22"/>
          <w:szCs w:val="22"/>
          <w:lang w:val="en-US"/>
        </w:rPr>
        <w:t xml:space="preserve">was estimated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from the pooled results of the 2 </w:t>
      </w:r>
      <w:proofErr w:type="gramStart"/>
      <w:r w:rsidR="006E2774" w:rsidRPr="00931094">
        <w:rPr>
          <w:rFonts w:ascii="Arial" w:hAnsi="Arial" w:cs="Arial"/>
          <w:sz w:val="22"/>
          <w:szCs w:val="22"/>
          <w:lang w:val="en-US"/>
        </w:rPr>
        <w:t>individuals</w:t>
      </w:r>
      <w:proofErr w:type="gram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analyzed</w:t>
      </w:r>
      <w:r w:rsidR="00DA1E84" w:rsidRPr="00931094">
        <w:rPr>
          <w:rFonts w:ascii="Arial" w:hAnsi="Arial" w:cs="Arial"/>
          <w:sz w:val="22"/>
          <w:szCs w:val="22"/>
          <w:lang w:val="en-US"/>
        </w:rPr>
        <w:t xml:space="preserve"> (figure 6)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C46E25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MLH1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interfoci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distances were expressed as the distances between two adjacent MLH1 foci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in percentages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of the SC lengths. As for numerous </w:t>
      </w:r>
      <w:r w:rsidR="00265C4E" w:rsidRPr="00931094">
        <w:rPr>
          <w:rFonts w:ascii="Arial" w:hAnsi="Arial" w:cs="Arial"/>
          <w:sz w:val="22"/>
          <w:szCs w:val="22"/>
          <w:lang w:val="en-US"/>
        </w:rPr>
        <w:t xml:space="preserve">other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organisms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PEVuZE5vdGU+PENpdGU+PEF1dGhvcj5MaWFuPC9BdXRob3I+PFllYXI+MjAwODwvWWVhcj48UmVj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==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PEVuZE5vdGU+PENpdGU+PEF1dGhvcj5MaWFuPC9BdXRob3I+PFllYXI+MjAwODwvWWVhcj48UmVj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==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9" w:tooltip="Lian, 2008 #934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19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67" w:tooltip="de Boer, 2006 #9346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67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, the gamma model provides a good </w:t>
      </w:r>
      <w:proofErr w:type="spellStart"/>
      <w:r w:rsidR="006E2774" w:rsidRPr="00931094">
        <w:rPr>
          <w:rFonts w:ascii="Arial" w:hAnsi="Arial" w:cs="Arial"/>
          <w:sz w:val="22"/>
          <w:szCs w:val="22"/>
          <w:lang w:val="en-US"/>
        </w:rPr>
        <w:t>ﬁt</w:t>
      </w:r>
      <w:proofErr w:type="spellEnd"/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to 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inter-foci distribution for our recombination data. </w:t>
      </w:r>
      <w:r w:rsidR="00C46E25" w:rsidRPr="00931094">
        <w:rPr>
          <w:rFonts w:ascii="Arial" w:hAnsi="Arial" w:cs="Arial"/>
          <w:sz w:val="22"/>
          <w:szCs w:val="22"/>
          <w:lang w:val="en-US"/>
        </w:rPr>
        <w:t>The estimated ʋ parameter, f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or all the chromosomes, </w:t>
      </w:r>
      <w:r w:rsidR="00C46E25" w:rsidRPr="00931094">
        <w:rPr>
          <w:rFonts w:ascii="Arial" w:hAnsi="Arial" w:cs="Arial"/>
          <w:sz w:val="22"/>
          <w:szCs w:val="22"/>
          <w:lang w:val="en-US"/>
        </w:rPr>
        <w:t>was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significantly greater than 1 (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ranging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from</w:t>
      </w:r>
      <w:r w:rsidR="00DA1E84" w:rsidRPr="00931094">
        <w:rPr>
          <w:rFonts w:ascii="Arial" w:hAnsi="Arial" w:cs="Arial"/>
          <w:sz w:val="22"/>
          <w:szCs w:val="22"/>
          <w:lang w:val="en-US"/>
        </w:rPr>
        <w:t xml:space="preserve"> 4.2 for SSC1 to 44.3 for SSC10</w:t>
      </w:r>
      <w:r w:rsidR="006E2774" w:rsidRPr="00931094">
        <w:rPr>
          <w:rFonts w:ascii="Arial" w:hAnsi="Arial" w:cs="Arial"/>
          <w:sz w:val="22"/>
          <w:szCs w:val="22"/>
          <w:lang w:val="en-US"/>
        </w:rPr>
        <w:t>)</w:t>
      </w:r>
      <w:r w:rsidR="00C83C2F" w:rsidRPr="00931094">
        <w:rPr>
          <w:rFonts w:ascii="Arial" w:hAnsi="Arial" w:cs="Arial"/>
          <w:sz w:val="22"/>
          <w:szCs w:val="22"/>
          <w:lang w:val="en-US"/>
        </w:rPr>
        <w:t>,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which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demonstrat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es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a positive interference </w:t>
      </w:r>
      <w:r w:rsidR="00C7495C" w:rsidRPr="00931094">
        <w:rPr>
          <w:rFonts w:ascii="Arial" w:hAnsi="Arial" w:cs="Arial"/>
          <w:sz w:val="22"/>
          <w:szCs w:val="22"/>
          <w:lang w:val="en-US"/>
        </w:rPr>
        <w:t xml:space="preserve">as observed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in human</w:t>
      </w:r>
      <w:r w:rsidR="00EE29AA" w:rsidRPr="00931094">
        <w:rPr>
          <w:rFonts w:ascii="Arial" w:hAnsi="Arial" w:cs="Arial"/>
          <w:sz w:val="22"/>
          <w:szCs w:val="22"/>
          <w:lang w:val="en-US"/>
        </w:rPr>
        <w:t>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&lt;EndNote&gt;&lt;Cite&gt;&lt;Author&gt;Lian&lt;/Author&gt;&lt;Year&gt;2008&lt;/Year&gt;&lt;RecNum&gt;9341&lt;/RecNum&gt;&lt;DisplayText&gt;[19]&lt;/DisplayText&gt;&lt;record&gt;&lt;rec-number&gt;9341&lt;/rec-number&gt;&lt;foreign-keys&gt;&lt;key app="EN" db-id="edzsws09ue0zarezdf3xavapxd50zdv0dt9t"&gt;9341&lt;/key&gt;&lt;/foreign-keys&gt;&lt;ref-type name="Journal Article"&gt;17&lt;/ref-type&gt;&lt;contributors&gt;&lt;authors&gt;&lt;author&gt;Lian, J.&lt;/author&gt;&lt;author&gt;Yin, Y.&lt;/author&gt;&lt;author&gt;Oliver-Bonet, M.&lt;/author&gt;&lt;author&gt;Liehr, T.&lt;/author&gt;&lt;author&gt;Ko, E.&lt;/author&gt;&lt;author&gt;Turek, P.&lt;/author&gt;&lt;author&gt;Sun, F.&lt;/author&gt;&lt;author&gt;Martin, R. H.&lt;/author&gt;&lt;/authors&gt;&lt;/contributors&gt;&lt;auth-address&gt;Hefei National Laboratory for Physical Sciences, Microscale 2 School of Life Sciences, University of Science and Technology of China, Hefei, Anhui 230026, China.&lt;/auth-address&gt;&lt;titles&gt;&lt;title&gt;Variation in crossover interference levels on individual chromosomes from human males&lt;/title&gt;&lt;secondary-title&gt;Hum Mol Genet&lt;/secondary-title&gt;&lt;/titles&gt;&lt;periodical&gt;&lt;full-title&gt;Hum Mol Genet&lt;/full-title&gt;&lt;/periodical&gt;&lt;pages&gt;2583-94&lt;/pages&gt;&lt;volume&gt;17&lt;/volume&gt;&lt;number&gt;17&lt;/number&gt;&lt;edition&gt;2008/05/27&lt;/edition&gt;&lt;keywords&gt;&lt;keyword&gt;Centromere/metabolism&lt;/keyword&gt;&lt;keyword&gt;Chromosomes, Human/*metabolism&lt;/keyword&gt;&lt;keyword&gt;*Crossing Over, Genetic&lt;/keyword&gt;&lt;keyword&gt;Humans&lt;/keyword&gt;&lt;keyword&gt;In Situ Hybridization, Fluorescence&lt;/keyword&gt;&lt;keyword&gt;Male&lt;/keyword&gt;&lt;keyword&gt;Meiosis&lt;/keyword&gt;&lt;keyword&gt;Pachytene Stage&lt;/keyword&gt;&lt;keyword&gt;Spermatogenesis&lt;/keyword&gt;&lt;keyword&gt;Synaptonemal Complex/metabolism&lt;/keyword&gt;&lt;keyword&gt;Testis/metabolism&lt;/keyword&gt;&lt;/keywords&gt;&lt;dates&gt;&lt;year&gt;2008&lt;/year&gt;&lt;pub-dates&gt;&lt;date&gt;Sep 1&lt;/date&gt;&lt;/pub-dates&gt;&lt;/dates&gt;&lt;isbn&gt;1460-2083 (Electronic)&amp;#xD;0964-6906 (Linking)&lt;/isbn&gt;&lt;accession-num&gt;18502786&lt;/accession-num&gt;&lt;urls&gt;&lt;related-urls&gt;&lt;url&gt;http://www.ncbi.nlm.nih.gov/pubmed/18502786&lt;/url&gt;&lt;/related-urls&gt;&lt;/urls&gt;&lt;electronic-resource-num&gt;ddn158 [pii]&amp;#xD;10.1093/hmg/ddn158&lt;/electronic-resource-num&gt;&lt;language&gt;eng&lt;/language&gt;&lt;/record&gt;&lt;/Cite&gt;&lt;/EndNote&gt;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9" w:tooltip="Lian, 2008 #934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19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>, or m</w:t>
      </w:r>
      <w:r w:rsidR="00EE29AA" w:rsidRPr="00931094">
        <w:rPr>
          <w:rFonts w:ascii="Arial" w:hAnsi="Arial" w:cs="Arial"/>
          <w:sz w:val="22"/>
          <w:szCs w:val="22"/>
          <w:lang w:val="en-US"/>
        </w:rPr>
        <w:t>ice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&lt;EndNote&gt;&lt;Cite&gt;&lt;Author&gt;de Boer&lt;/Author&gt;&lt;Year&gt;2007&lt;/Year&gt;&lt;RecNum&gt;9347&lt;/RecNum&gt;&lt;DisplayText&gt;[68]&lt;/DisplayText&gt;&lt;record&gt;&lt;rec-number&gt;9347&lt;/rec-number&gt;&lt;foreign-keys&gt;&lt;key app="EN" db-id="edzsws09ue0zarezdf3xavapxd50zdv0dt9t"&gt;9347&lt;/key&gt;&lt;/foreign-keys&gt;&lt;ref-type name="Journal Article"&gt;17&lt;/ref-type&gt;&lt;contributors&gt;&lt;authors&gt;&lt;author&gt;de Boer, E.&lt;/author&gt;&lt;author&gt;Dietrich, A. J.&lt;/author&gt;&lt;author&gt;Hoog, C.&lt;/author&gt;&lt;author&gt;Stam, P.&lt;/author&gt;&lt;author&gt;Heyting, C.&lt;/author&gt;&lt;/authors&gt;&lt;/contributors&gt;&lt;auth-address&gt;Wageningen University, Molecular Genetics group, Arboretumlaan 4, 6703 BD Wageningen, The Netherlands.&lt;/auth-address&gt;&lt;titles&gt;&lt;title&gt;Meiotic interference among MLH1 foci requires neither an intact axial element structure nor full synapsis&lt;/title&gt;&lt;secondary-title&gt;J Cell Sci&lt;/secondary-title&gt;&lt;/titles&gt;&lt;periodical&gt;&lt;full-title&gt;J Cell Sci&lt;/full-title&gt;&lt;/periodical&gt;&lt;pages&gt;731-6&lt;/pages&gt;&lt;volume&gt;120&lt;/volume&gt;&lt;number&gt;Pt 5&lt;/number&gt;&lt;edition&gt;2007/02/15&lt;/edition&gt;&lt;keywords&gt;&lt;keyword&gt;Adaptor Proteins, Signal Transducing/*genetics/physiology&lt;/keyword&gt;&lt;keyword&gt;Animals&lt;/keyword&gt;&lt;keyword&gt;Centromere/genetics&lt;/keyword&gt;&lt;keyword&gt;Chromosome Pairing/*genetics/physiology&lt;/keyword&gt;&lt;keyword&gt;Crossing Over, Genetic/*genetics&lt;/keyword&gt;&lt;keyword&gt;Female&lt;/keyword&gt;&lt;keyword&gt;In Situ Hybridization, Fluorescence&lt;/keyword&gt;&lt;keyword&gt;Meiosis/*genetics&lt;/keyword&gt;&lt;keyword&gt;Mice&lt;/keyword&gt;&lt;keyword&gt;Mice, Knockout&lt;/keyword&gt;&lt;keyword&gt;Nuclear Proteins/*genetics/physiology&lt;/keyword&gt;&lt;keyword&gt;Oocytes/metabolism&lt;/keyword&gt;&lt;keyword&gt;Synaptonemal Complex/*genetics/metabolism&lt;/keyword&gt;&lt;/keywords&gt;&lt;dates&gt;&lt;year&gt;2007&lt;/year&gt;&lt;pub-dates&gt;&lt;date&gt;Mar 1&lt;/date&gt;&lt;/pub-dates&gt;&lt;/dates&gt;&lt;isbn&gt;0021-9533 (Print)&amp;#xD;0021-9533 (Linking)&lt;/isbn&gt;&lt;accession-num&gt;17298983&lt;/accession-num&gt;&lt;urls&gt;&lt;related-urls&gt;&lt;url&gt;http://www.ncbi.nlm.nih.gov/pubmed/17298983&lt;/url&gt;&lt;/related-urls&gt;&lt;/urls&gt;&lt;electronic-resource-num&gt;jcs.003186 [pii]&amp;#xD;10.1242/jcs.003186&lt;/electronic-resource-num&gt;&lt;language&gt;eng&lt;/language&gt;&lt;/record&gt;&lt;/Cite&gt;&lt;/EndNote&gt;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68" w:tooltip="de Boer, 2007 #9347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68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The level of interference </w:t>
      </w:r>
      <w:r w:rsidR="00C46E25" w:rsidRPr="00931094">
        <w:rPr>
          <w:rFonts w:ascii="Arial" w:hAnsi="Arial" w:cs="Arial"/>
          <w:sz w:val="22"/>
          <w:szCs w:val="22"/>
          <w:lang w:val="en-US"/>
        </w:rPr>
        <w:t xml:space="preserve">differed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significantly between chromosomes, the strength of interference being globally lower for large 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chromosomes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than for small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 ones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. This is consistent with </w:t>
      </w:r>
      <w:r w:rsidR="00265C4E" w:rsidRPr="00931094">
        <w:rPr>
          <w:rFonts w:ascii="Arial" w:hAnsi="Arial" w:cs="Arial"/>
          <w:sz w:val="22"/>
          <w:szCs w:val="22"/>
          <w:lang w:val="en-US"/>
        </w:rPr>
        <w:t xml:space="preserve">results obtained in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human</w:t>
      </w:r>
      <w:r w:rsidR="00265C4E" w:rsidRPr="00931094">
        <w:rPr>
          <w:rFonts w:ascii="Arial" w:hAnsi="Arial" w:cs="Arial"/>
          <w:sz w:val="22"/>
          <w:szCs w:val="22"/>
          <w:lang w:val="en-US"/>
        </w:rPr>
        <w:t>s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and mice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PEVuZE5vdGU+PENpdGU+PEF1dGhvcj5Db2RpbmEtUGFzY3VhbDwvQXV0aG9yPjxZZWFyPjIwMDY8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PEVuZE5vdGU+PENpdGU+PEF1dGhvcj5Db2RpbmEtUGFzY3VhbDwvQXV0aG9yPjxZZWFyPjIwMDY8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40" w:tooltip="Codina-Pascual, 2006 #934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40</w:t>
        </w:r>
      </w:hyperlink>
      <w:proofErr w:type="gramStart"/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69" w:tooltip="Petkov, 2007 #9333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69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,</w:t>
      </w:r>
      <w:proofErr w:type="gramEnd"/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hyperlink w:anchor="_ENREF_70" w:tooltip="Broman, 2002 #934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70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6E2774" w:rsidRPr="00931094">
        <w:rPr>
          <w:rFonts w:ascii="Arial" w:hAnsi="Arial" w:cs="Arial"/>
          <w:sz w:val="22"/>
          <w:szCs w:val="22"/>
          <w:lang w:val="en-US"/>
        </w:rPr>
        <w:t>, which indicate</w:t>
      </w:r>
      <w:r w:rsidR="00A36321" w:rsidRPr="00931094">
        <w:rPr>
          <w:rFonts w:ascii="Arial" w:hAnsi="Arial" w:cs="Arial"/>
          <w:sz w:val="22"/>
          <w:szCs w:val="22"/>
          <w:lang w:val="en-US"/>
        </w:rPr>
        <w:t>d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that </w:t>
      </w:r>
      <w:r w:rsidR="00C46E25" w:rsidRPr="00931094">
        <w:rPr>
          <w:rFonts w:ascii="Arial" w:hAnsi="Arial" w:cs="Arial"/>
          <w:sz w:val="22"/>
          <w:szCs w:val="22"/>
          <w:lang w:val="en-US"/>
        </w:rPr>
        <w:t>the strength</w:t>
      </w:r>
      <w:r w:rsidR="00C83C2F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C46E25" w:rsidRPr="00931094">
        <w:rPr>
          <w:rFonts w:ascii="Arial" w:hAnsi="Arial" w:cs="Arial"/>
          <w:sz w:val="22"/>
          <w:szCs w:val="22"/>
          <w:lang w:val="en-US"/>
        </w:rPr>
        <w:t>of interference is</w:t>
      </w:r>
      <w:r w:rsidR="00A36321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C46E25" w:rsidRPr="00931094">
        <w:rPr>
          <w:rFonts w:ascii="Arial" w:hAnsi="Arial" w:cs="Arial"/>
          <w:sz w:val="22"/>
          <w:szCs w:val="22"/>
          <w:lang w:val="en-US"/>
        </w:rPr>
        <w:t xml:space="preserve">modulated by </w:t>
      </w:r>
      <w:r w:rsidR="00C83C2F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>SC length.</w:t>
      </w:r>
    </w:p>
    <w:p w:rsidR="006E2774" w:rsidRPr="00931094" w:rsidRDefault="00EE29AA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>The</w:t>
      </w:r>
      <w:r w:rsidR="002D6355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>a</w:t>
      </w:r>
      <w:r w:rsidR="006E2774" w:rsidRPr="00931094">
        <w:rPr>
          <w:rFonts w:ascii="Arial" w:hAnsi="Arial" w:cs="Arial"/>
          <w:sz w:val="22"/>
          <w:szCs w:val="22"/>
          <w:lang w:val="en-US"/>
        </w:rPr>
        <w:t>verage relative distance between adjacent MLH1 foci</w:t>
      </w:r>
      <w:r w:rsidR="002D6355" w:rsidRPr="00931094">
        <w:rPr>
          <w:rFonts w:ascii="Arial" w:hAnsi="Arial" w:cs="Arial"/>
          <w:sz w:val="22"/>
          <w:szCs w:val="22"/>
          <w:lang w:val="en-US"/>
        </w:rPr>
        <w:t>,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in all bivalents presenting only two foci (n = 1099)</w:t>
      </w:r>
      <w:r w:rsidR="002D6355" w:rsidRPr="00931094">
        <w:rPr>
          <w:rFonts w:ascii="Arial" w:hAnsi="Arial" w:cs="Arial"/>
          <w:sz w:val="22"/>
          <w:szCs w:val="22"/>
          <w:lang w:val="en-US"/>
        </w:rPr>
        <w:t>,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was 67.5% of the bivalent length (range 7.5-92.8%). This result is very close to the values reported in humans (68%</w:t>
      </w:r>
      <w:proofErr w:type="gramStart"/>
      <w:r w:rsidR="006E2774" w:rsidRPr="00931094">
        <w:rPr>
          <w:rFonts w:ascii="Arial" w:hAnsi="Arial" w:cs="Arial"/>
          <w:sz w:val="22"/>
          <w:szCs w:val="22"/>
          <w:lang w:val="en-US"/>
        </w:rPr>
        <w:t>,</w:t>
      </w:r>
      <w:proofErr w:type="gramEnd"/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PEVuZE5vdGU+PENpdGU+PEF1dGhvcj5TdW48L0F1dGhvcj48WWVhcj4yMDA0PC9ZZWFyPjxSZWNO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PEVuZE5vdGU+PENpdGU+PEF1dGhvcj5TdW48L0F1dGhvcj48WWVhcj4yMDA0PC9ZZWFyPjxSZWNO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1" w:tooltip="Sun, 2004 #9328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21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703982" w:rsidRPr="00931094">
        <w:rPr>
          <w:rFonts w:ascii="Arial" w:hAnsi="Arial" w:cs="Arial"/>
          <w:sz w:val="22"/>
          <w:szCs w:val="22"/>
          <w:lang w:val="en-US"/>
        </w:rPr>
        <w:t>)</w:t>
      </w:r>
      <w:r w:rsidR="006E2774" w:rsidRPr="00931094">
        <w:rPr>
          <w:rFonts w:ascii="Arial" w:hAnsi="Arial" w:cs="Arial"/>
          <w:sz w:val="22"/>
          <w:szCs w:val="22"/>
          <w:lang w:val="en-US"/>
        </w:rPr>
        <w:t>, and m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ice </w:t>
      </w:r>
      <w:r w:rsidR="006E2774" w:rsidRPr="00931094">
        <w:rPr>
          <w:rFonts w:ascii="Arial" w:hAnsi="Arial" w:cs="Arial"/>
          <w:sz w:val="22"/>
          <w:szCs w:val="22"/>
          <w:lang w:val="en-US"/>
        </w:rPr>
        <w:t xml:space="preserve"> (70%,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PEVuZE5vdGU+PENpdGU+PEF1dGhvcj5Gcm9lbmlja2U8L0F1dGhvcj48WWVhcj4yMDAyPC9ZZWFy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PEVuZE5vdGU+PENpdGU+PEF1dGhvcj5Gcm9lbmlja2U8L0F1dGhvcj48WWVhcj4yMDAyPC9ZZWFy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</w:fldData>
        </w:fldChar>
      </w:r>
      <w:r w:rsidR="007E7F10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20" w:tooltip="Froenicke, 2002 #9345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20</w:t>
        </w:r>
      </w:hyperlink>
      <w:r w:rsidR="007E7F10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703982" w:rsidRPr="00931094">
        <w:rPr>
          <w:rFonts w:ascii="Arial" w:hAnsi="Arial" w:cs="Arial"/>
          <w:sz w:val="22"/>
          <w:szCs w:val="22"/>
          <w:lang w:val="en-US"/>
        </w:rPr>
        <w:t>)</w:t>
      </w:r>
      <w:r w:rsidR="006E2774" w:rsidRPr="00931094">
        <w:rPr>
          <w:rFonts w:ascii="Arial" w:hAnsi="Arial" w:cs="Arial"/>
          <w:sz w:val="22"/>
          <w:szCs w:val="22"/>
          <w:lang w:val="en-US"/>
        </w:rPr>
        <w:t>.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Effects of the </w:t>
      </w:r>
      <w:proofErr w:type="spellStart"/>
      <w:r w:rsidRPr="00931094">
        <w:rPr>
          <w:rFonts w:ascii="Arial" w:hAnsi="Arial" w:cs="Arial"/>
          <w:sz w:val="22"/>
          <w:szCs w:val="22"/>
          <w:u w:val="single"/>
          <w:lang w:val="en-US"/>
        </w:rPr>
        <w:t>centromere</w:t>
      </w:r>
      <w:proofErr w:type="spellEnd"/>
      <w:r w:rsidRPr="00931094">
        <w:rPr>
          <w:rFonts w:ascii="Arial" w:hAnsi="Arial" w:cs="Arial"/>
          <w:sz w:val="22"/>
          <w:szCs w:val="22"/>
          <w:u w:val="single"/>
          <w:lang w:val="en-US"/>
        </w:rPr>
        <w:t xml:space="preserve"> on interference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i/>
          <w:sz w:val="22"/>
          <w:szCs w:val="22"/>
          <w:u w:val="single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>Evidence from several species suggest</w:t>
      </w:r>
      <w:r w:rsidR="00EE29AA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that interference acts across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="00FD571E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PEVuZE5vdGU+PENpdGU+PEF1dGhvcj5Db2xvbWJvPC9BdXRob3I+PFllYXI+MTk5NzwvWWVhcj48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begin">
          <w:fldData xml:space="preserve">PEVuZE5vdGU+PENpdGU+PEF1dGhvcj5Db2xvbWJvPC9BdXRob3I+PFllYXI+MTk5NzwvWWVhcj48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</w:fldData>
        </w:fldChar>
      </w:r>
      <w:r w:rsidR="00373B92" w:rsidRPr="00931094">
        <w:rPr>
          <w:rFonts w:ascii="Arial" w:hAnsi="Arial" w:cs="Arial"/>
          <w:sz w:val="22"/>
          <w:szCs w:val="22"/>
          <w:lang w:val="en-US"/>
        </w:rPr>
        <w:instrText xml:space="preserve"> ADDIN EN.CITE.DATA </w:instrText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58791E" w:rsidRPr="00931094">
        <w:rPr>
          <w:rFonts w:ascii="Arial" w:hAnsi="Arial" w:cs="Arial"/>
          <w:sz w:val="22"/>
          <w:szCs w:val="22"/>
          <w:lang w:val="en-US"/>
        </w:rPr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[</w:t>
      </w:r>
      <w:hyperlink w:anchor="_ENREF_19" w:tooltip="Lian, 2008 #9341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19</w:t>
        </w:r>
      </w:hyperlink>
      <w:proofErr w:type="gramStart"/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, </w:t>
      </w:r>
      <w:hyperlink w:anchor="_ENREF_35" w:tooltip="Broman, 2000 #9314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35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,</w:t>
      </w:r>
      <w:proofErr w:type="gramEnd"/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hyperlink w:anchor="_ENREF_71" w:tooltip="Colombo, 1997 #9" w:history="1">
        <w:r w:rsidR="00173ACC" w:rsidRPr="00931094">
          <w:rPr>
            <w:rFonts w:ascii="Arial" w:hAnsi="Arial" w:cs="Arial"/>
            <w:noProof/>
            <w:sz w:val="22"/>
            <w:szCs w:val="22"/>
            <w:lang w:val="en-US"/>
          </w:rPr>
          <w:t>71-73</w:t>
        </w:r>
      </w:hyperlink>
      <w:r w:rsidR="00373B92" w:rsidRPr="00931094">
        <w:rPr>
          <w:rFonts w:ascii="Arial" w:hAnsi="Arial" w:cs="Arial"/>
          <w:noProof/>
          <w:sz w:val="22"/>
          <w:szCs w:val="22"/>
          <w:lang w:val="en-US"/>
        </w:rPr>
        <w:t>]</w:t>
      </w:r>
      <w:r w:rsidR="0058791E" w:rsidRPr="00931094">
        <w:rPr>
          <w:rFonts w:ascii="Arial" w:hAnsi="Arial" w:cs="Arial"/>
          <w:sz w:val="22"/>
          <w:szCs w:val="22"/>
          <w:lang w:val="en-US"/>
        </w:rPr>
        <w:fldChar w:fldCharType="end"/>
      </w:r>
      <w:r w:rsidR="00FD571E" w:rsidRPr="00931094">
        <w:rPr>
          <w:rFonts w:ascii="Arial" w:hAnsi="Arial" w:cs="Arial"/>
          <w:sz w:val="22"/>
          <w:szCs w:val="22"/>
          <w:lang w:val="en-US"/>
        </w:rPr>
        <w:t>.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To document this point, the relationship between (x-axis) the distances between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and the nearest MLH1 foci measured on the p arm [d (</w:t>
      </w:r>
      <w:r w:rsidR="00BA74BD" w:rsidRPr="00931094">
        <w:rPr>
          <w:rFonts w:ascii="Arial" w:hAnsi="Arial" w:cs="Arial"/>
          <w:sz w:val="22"/>
          <w:szCs w:val="22"/>
          <w:lang w:val="en-US"/>
        </w:rPr>
        <w:t>P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)], and (y-axis) the distances between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and the nearest MLH1</w:t>
      </w:r>
      <w:r w:rsidR="0013253C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foci on the q arm [d (Q)], 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was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analyzed using data from SC </w:t>
      </w:r>
      <w:r w:rsidR="00265C4E" w:rsidRPr="00931094">
        <w:rPr>
          <w:rFonts w:ascii="Arial" w:hAnsi="Arial" w:cs="Arial"/>
          <w:sz w:val="22"/>
          <w:szCs w:val="22"/>
          <w:lang w:val="en-US"/>
        </w:rPr>
        <w:t xml:space="preserve">with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at least one MLH1 signal on each arm (figure 7). The distances between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and the MLH1 foci were expressed as percentages of the SC lengths. The analysis </w:t>
      </w:r>
      <w:r w:rsidR="00B758AD" w:rsidRPr="00931094">
        <w:rPr>
          <w:rFonts w:ascii="Arial" w:hAnsi="Arial" w:cs="Arial"/>
          <w:sz w:val="22"/>
          <w:szCs w:val="22"/>
          <w:lang w:val="en-US"/>
        </w:rPr>
        <w:t>revealed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 significant negative correlation between the two </w:t>
      </w:r>
      <w:r w:rsidRPr="00931094">
        <w:rPr>
          <w:rFonts w:ascii="Arial" w:hAnsi="Arial" w:cs="Arial"/>
          <w:sz w:val="22"/>
          <w:szCs w:val="22"/>
          <w:lang w:val="en-US"/>
        </w:rPr>
        <w:lastRenderedPageBreak/>
        <w:t>distances (r = - 0.</w:t>
      </w:r>
      <w:r w:rsidR="00DA1E84" w:rsidRPr="00931094">
        <w:rPr>
          <w:rFonts w:ascii="Arial" w:hAnsi="Arial" w:cs="Arial"/>
          <w:sz w:val="22"/>
          <w:szCs w:val="22"/>
          <w:lang w:val="en-US"/>
        </w:rPr>
        <w:t>510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; P &lt; 0.0001), confirming that interference runs across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="00691733" w:rsidRPr="00931094">
        <w:rPr>
          <w:rFonts w:ascii="Arial" w:hAnsi="Arial" w:cs="Arial"/>
          <w:sz w:val="22"/>
          <w:szCs w:val="22"/>
          <w:lang w:val="en-US"/>
        </w:rPr>
        <w:t xml:space="preserve"> in swine chromosomes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6E2774" w:rsidRPr="00931094" w:rsidRDefault="006E2774" w:rsidP="008B7C8E">
      <w:pPr>
        <w:pStyle w:val="TexteCar"/>
        <w:spacing w:after="0"/>
        <w:rPr>
          <w:rFonts w:ascii="Arial" w:hAnsi="Arial" w:cs="Arial"/>
          <w:b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>Conclusion</w:t>
      </w:r>
    </w:p>
    <w:p w:rsidR="00FB7D88" w:rsidRPr="00931094" w:rsidRDefault="006E2774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t>This article reports original and unique data concerning the direct analysis of meiotic recombination and</w:t>
      </w:r>
      <w:r w:rsidR="00FB7D88" w:rsidRPr="00931094">
        <w:rPr>
          <w:rFonts w:ascii="Arial" w:hAnsi="Arial" w:cs="Arial"/>
          <w:sz w:val="22"/>
          <w:szCs w:val="22"/>
          <w:lang w:val="en-US"/>
        </w:rPr>
        <w:t xml:space="preserve"> interference in the pig specie</w:t>
      </w:r>
      <w:r w:rsidR="00691733" w:rsidRPr="00931094">
        <w:rPr>
          <w:rFonts w:ascii="Arial" w:hAnsi="Arial" w:cs="Arial"/>
          <w:sz w:val="22"/>
          <w:szCs w:val="22"/>
          <w:lang w:val="en-US"/>
        </w:rPr>
        <w:t>s</w:t>
      </w:r>
      <w:r w:rsidR="00160396" w:rsidRPr="00931094">
        <w:rPr>
          <w:rFonts w:ascii="Arial" w:hAnsi="Arial" w:cs="Arial"/>
          <w:sz w:val="22"/>
          <w:szCs w:val="22"/>
          <w:lang w:val="en-US"/>
        </w:rPr>
        <w:t>, a major agricultural as well as an interesting model species for chromosome research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r w:rsidR="002D6355" w:rsidRPr="00931094">
        <w:rPr>
          <w:rFonts w:ascii="Arial" w:hAnsi="Arial" w:cs="Arial"/>
          <w:sz w:val="22"/>
          <w:szCs w:val="22"/>
          <w:lang w:val="en-US"/>
        </w:rPr>
        <w:t>The domestic pig is only the third species, a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fter humans and mice, 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to have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been analyzed 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by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immunolocalization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265C4E" w:rsidRPr="00931094">
        <w:rPr>
          <w:rFonts w:ascii="Arial" w:hAnsi="Arial" w:cs="Arial"/>
          <w:sz w:val="22"/>
          <w:szCs w:val="22"/>
          <w:lang w:val="en-US"/>
        </w:rPr>
        <w:t xml:space="preserve">combined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with chromosome specific </w:t>
      </w:r>
      <w:r w:rsidRPr="00931094">
        <w:rPr>
          <w:rFonts w:ascii="Arial" w:hAnsi="Arial" w:cs="Arial"/>
          <w:i/>
          <w:sz w:val="22"/>
          <w:szCs w:val="22"/>
          <w:lang w:val="en-US"/>
        </w:rPr>
        <w:t>in situ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hybridization</w:t>
      </w:r>
      <w:r w:rsidR="00160396" w:rsidRPr="00931094">
        <w:rPr>
          <w:rFonts w:ascii="Arial" w:hAnsi="Arial" w:cs="Arial"/>
          <w:sz w:val="22"/>
          <w:szCs w:val="22"/>
          <w:lang w:val="en-US"/>
        </w:rPr>
        <w:t xml:space="preserve">, which </w:t>
      </w:r>
      <w:r w:rsidR="00265C4E" w:rsidRPr="00931094">
        <w:rPr>
          <w:rFonts w:ascii="Arial" w:hAnsi="Arial" w:cs="Arial"/>
          <w:sz w:val="22"/>
          <w:szCs w:val="22"/>
          <w:lang w:val="en-US"/>
        </w:rPr>
        <w:t xml:space="preserve">allowed </w:t>
      </w:r>
      <w:r w:rsidR="002D6355" w:rsidRPr="00931094">
        <w:rPr>
          <w:rFonts w:ascii="Arial" w:hAnsi="Arial" w:cs="Arial"/>
          <w:sz w:val="22"/>
          <w:szCs w:val="22"/>
          <w:lang w:val="en-US"/>
        </w:rPr>
        <w:t>a</w:t>
      </w:r>
      <w:r w:rsidR="00160396" w:rsidRPr="00931094">
        <w:rPr>
          <w:rFonts w:ascii="Arial" w:hAnsi="Arial" w:cs="Arial"/>
          <w:sz w:val="22"/>
          <w:szCs w:val="22"/>
          <w:lang w:val="en-US"/>
        </w:rPr>
        <w:t xml:space="preserve"> direct</w:t>
      </w:r>
      <w:r w:rsidR="002D6355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265C4E" w:rsidRPr="00931094">
        <w:rPr>
          <w:rFonts w:ascii="Arial" w:hAnsi="Arial" w:cs="Arial"/>
          <w:sz w:val="22"/>
          <w:szCs w:val="22"/>
          <w:lang w:val="en-US"/>
        </w:rPr>
        <w:t xml:space="preserve">analysis of </w:t>
      </w:r>
      <w:r w:rsidRPr="00931094">
        <w:rPr>
          <w:rFonts w:ascii="Arial" w:hAnsi="Arial" w:cs="Arial"/>
          <w:sz w:val="22"/>
          <w:szCs w:val="22"/>
          <w:lang w:val="en-US"/>
        </w:rPr>
        <w:t>crossover frequency and distribution</w:t>
      </w:r>
      <w:r w:rsidR="002D6355" w:rsidRPr="00931094">
        <w:rPr>
          <w:rFonts w:ascii="Arial" w:hAnsi="Arial" w:cs="Arial"/>
          <w:sz w:val="22"/>
          <w:szCs w:val="22"/>
          <w:lang w:val="en-US"/>
        </w:rPr>
        <w:t>,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160396" w:rsidRPr="00931094">
        <w:rPr>
          <w:rFonts w:ascii="Arial" w:hAnsi="Arial" w:cs="Arial"/>
          <w:sz w:val="22"/>
          <w:szCs w:val="22"/>
          <w:lang w:val="en-US"/>
        </w:rPr>
        <w:t xml:space="preserve">as well as an </w:t>
      </w:r>
      <w:r w:rsidRPr="00931094">
        <w:rPr>
          <w:rFonts w:ascii="Arial" w:hAnsi="Arial" w:cs="Arial"/>
          <w:sz w:val="22"/>
          <w:szCs w:val="22"/>
          <w:lang w:val="en-US"/>
        </w:rPr>
        <w:t>estimat</w:t>
      </w:r>
      <w:r w:rsidR="00265C4E" w:rsidRPr="00931094">
        <w:rPr>
          <w:rFonts w:ascii="Arial" w:hAnsi="Arial" w:cs="Arial"/>
          <w:sz w:val="22"/>
          <w:szCs w:val="22"/>
          <w:lang w:val="en-US"/>
        </w:rPr>
        <w:t xml:space="preserve">ion of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the interference strength on 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each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individual SC. </w:t>
      </w:r>
      <w:r w:rsidR="00160396" w:rsidRPr="00931094">
        <w:rPr>
          <w:rFonts w:ascii="Arial" w:hAnsi="Arial" w:cs="Arial"/>
          <w:sz w:val="22"/>
          <w:szCs w:val="22"/>
          <w:lang w:val="en-US"/>
        </w:rPr>
        <w:t xml:space="preserve">Moreover, use of the </w:t>
      </w:r>
      <w:proofErr w:type="spellStart"/>
      <w:r w:rsidR="00160396" w:rsidRPr="00931094">
        <w:rPr>
          <w:rFonts w:ascii="Arial" w:hAnsi="Arial" w:cs="Arial"/>
          <w:sz w:val="22"/>
          <w:szCs w:val="22"/>
          <w:lang w:val="en-US"/>
        </w:rPr>
        <w:t>immunolocalization</w:t>
      </w:r>
      <w:proofErr w:type="spellEnd"/>
      <w:r w:rsidR="00160396" w:rsidRPr="00931094">
        <w:rPr>
          <w:rFonts w:ascii="Arial" w:hAnsi="Arial" w:cs="Arial"/>
          <w:sz w:val="22"/>
          <w:szCs w:val="22"/>
          <w:lang w:val="en-US"/>
        </w:rPr>
        <w:t xml:space="preserve"> approach made it possible to study recombination in the sexual chromosomes for the first time in pigs. Some important results already obtained in humans and/or mice have been confirmed, whereas others were more specific to </w:t>
      </w:r>
      <w:r w:rsidR="00FB7D88" w:rsidRPr="00931094">
        <w:rPr>
          <w:rFonts w:ascii="Arial" w:hAnsi="Arial" w:cs="Arial"/>
          <w:sz w:val="22"/>
          <w:szCs w:val="22"/>
          <w:lang w:val="en-US"/>
        </w:rPr>
        <w:t>pig chromosomes</w:t>
      </w:r>
      <w:r w:rsidR="00160396" w:rsidRPr="00931094">
        <w:rPr>
          <w:rFonts w:ascii="Arial" w:hAnsi="Arial" w:cs="Arial"/>
          <w:sz w:val="22"/>
          <w:szCs w:val="22"/>
          <w:lang w:val="en-US"/>
        </w:rPr>
        <w:t>, as for instance the</w:t>
      </w:r>
      <w:r w:rsidR="00FB7D88" w:rsidRPr="00931094">
        <w:rPr>
          <w:rFonts w:ascii="Arial" w:hAnsi="Arial" w:cs="Arial"/>
          <w:sz w:val="22"/>
          <w:szCs w:val="22"/>
          <w:lang w:val="en-US"/>
        </w:rPr>
        <w:t xml:space="preserve"> difference </w:t>
      </w:r>
      <w:r w:rsidR="00EE29AA" w:rsidRPr="00931094">
        <w:rPr>
          <w:rFonts w:ascii="Arial" w:hAnsi="Arial" w:cs="Arial"/>
          <w:sz w:val="22"/>
          <w:szCs w:val="22"/>
          <w:lang w:val="en-US"/>
        </w:rPr>
        <w:t xml:space="preserve">in </w:t>
      </w:r>
      <w:r w:rsidR="00FB7D88" w:rsidRPr="00931094">
        <w:rPr>
          <w:rFonts w:ascii="Arial" w:hAnsi="Arial" w:cs="Arial"/>
          <w:sz w:val="22"/>
          <w:szCs w:val="22"/>
          <w:lang w:val="en-US"/>
        </w:rPr>
        <w:t>recombination rate</w:t>
      </w:r>
      <w:r w:rsidR="00160396" w:rsidRPr="00931094">
        <w:rPr>
          <w:rFonts w:ascii="Arial" w:hAnsi="Arial" w:cs="Arial"/>
          <w:sz w:val="22"/>
          <w:szCs w:val="22"/>
          <w:lang w:val="en-US"/>
        </w:rPr>
        <w:t>s</w:t>
      </w:r>
      <w:r w:rsidR="00FB7D88" w:rsidRPr="00931094">
        <w:rPr>
          <w:rFonts w:ascii="Arial" w:hAnsi="Arial" w:cs="Arial"/>
          <w:sz w:val="22"/>
          <w:szCs w:val="22"/>
          <w:lang w:val="en-US"/>
        </w:rPr>
        <w:t xml:space="preserve"> between </w:t>
      </w:r>
      <w:proofErr w:type="spellStart"/>
      <w:r w:rsidR="00FB7D88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FB7D88" w:rsidRPr="00931094">
        <w:rPr>
          <w:rFonts w:ascii="Arial" w:hAnsi="Arial" w:cs="Arial"/>
          <w:sz w:val="22"/>
          <w:szCs w:val="22"/>
          <w:lang w:val="en-US"/>
        </w:rPr>
        <w:t xml:space="preserve"> and non-</w:t>
      </w:r>
      <w:proofErr w:type="spellStart"/>
      <w:r w:rsidR="00FB7D88" w:rsidRPr="00931094">
        <w:rPr>
          <w:rFonts w:ascii="Arial" w:hAnsi="Arial" w:cs="Arial"/>
          <w:sz w:val="22"/>
          <w:szCs w:val="22"/>
          <w:lang w:val="en-US"/>
        </w:rPr>
        <w:t>acrocentric</w:t>
      </w:r>
      <w:proofErr w:type="spellEnd"/>
      <w:r w:rsidR="00FB7D88" w:rsidRPr="00931094">
        <w:rPr>
          <w:rFonts w:ascii="Arial" w:hAnsi="Arial" w:cs="Arial"/>
          <w:sz w:val="22"/>
          <w:szCs w:val="22"/>
          <w:lang w:val="en-US"/>
        </w:rPr>
        <w:t xml:space="preserve"> chromosomes (lower rate for </w:t>
      </w:r>
      <w:proofErr w:type="spellStart"/>
      <w:r w:rsidR="00FB7D88" w:rsidRPr="00931094">
        <w:rPr>
          <w:rFonts w:ascii="Arial" w:hAnsi="Arial" w:cs="Arial"/>
          <w:sz w:val="22"/>
          <w:szCs w:val="22"/>
          <w:lang w:val="en-US"/>
        </w:rPr>
        <w:t>acrocentrics</w:t>
      </w:r>
      <w:proofErr w:type="spellEnd"/>
      <w:r w:rsidR="00FB7D88" w:rsidRPr="00931094">
        <w:rPr>
          <w:rFonts w:ascii="Arial" w:hAnsi="Arial" w:cs="Arial"/>
          <w:sz w:val="22"/>
          <w:szCs w:val="22"/>
          <w:lang w:val="en-US"/>
        </w:rPr>
        <w:t>).</w:t>
      </w:r>
      <w:r w:rsidR="004D7495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160396" w:rsidRPr="00931094">
        <w:rPr>
          <w:rFonts w:ascii="Arial" w:hAnsi="Arial" w:cs="Arial"/>
          <w:sz w:val="22"/>
          <w:szCs w:val="22"/>
          <w:lang w:val="en-US"/>
        </w:rPr>
        <w:t xml:space="preserve">This work provides us with reference data concerning meiotic recombination and interference in normal pigs. Further work will be carried out in our group to </w:t>
      </w:r>
      <w:proofErr w:type="spellStart"/>
      <w:r w:rsidR="00160396" w:rsidRPr="00931094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="00160396" w:rsidRPr="00931094">
        <w:rPr>
          <w:rFonts w:ascii="Arial" w:hAnsi="Arial" w:cs="Arial"/>
          <w:sz w:val="22"/>
          <w:szCs w:val="22"/>
          <w:lang w:val="en-US"/>
        </w:rPr>
        <w:t>) produce comparable data for the female meiosis, and ii) document the impact of different kinds of chromosomal rearrangements on recombination and interference.</w:t>
      </w:r>
    </w:p>
    <w:p w:rsidR="00FB7D88" w:rsidRPr="00931094" w:rsidRDefault="00FB7D88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FB7D88" w:rsidRPr="00931094" w:rsidRDefault="00FB7D88" w:rsidP="008B7C8E">
      <w:pPr>
        <w:pStyle w:val="TexteCar"/>
        <w:spacing w:after="0"/>
        <w:rPr>
          <w:rFonts w:ascii="Arial" w:hAnsi="Arial" w:cs="Arial"/>
          <w:sz w:val="22"/>
          <w:szCs w:val="22"/>
          <w:lang w:val="en-US"/>
        </w:rPr>
      </w:pPr>
    </w:p>
    <w:p w:rsidR="00FA3211" w:rsidRPr="00931094" w:rsidRDefault="00FA3211" w:rsidP="008B7C8E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:rsidR="00173ACC" w:rsidRPr="00931094" w:rsidRDefault="0058791E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fldChar w:fldCharType="begin"/>
      </w:r>
      <w:r w:rsidR="00FA3211" w:rsidRPr="00931094">
        <w:rPr>
          <w:rFonts w:ascii="Arial" w:hAnsi="Arial" w:cs="Arial"/>
          <w:sz w:val="22"/>
          <w:szCs w:val="22"/>
          <w:lang w:val="en-US"/>
        </w:rPr>
        <w:instrText xml:space="preserve"> ADDIN EN.REFLIST </w:instrText>
      </w:r>
      <w:r w:rsidRPr="00931094">
        <w:rPr>
          <w:rFonts w:ascii="Arial" w:hAnsi="Arial" w:cs="Arial"/>
          <w:sz w:val="22"/>
          <w:szCs w:val="22"/>
          <w:lang w:val="en-US"/>
        </w:rPr>
        <w:fldChar w:fldCharType="separate"/>
      </w:r>
      <w:bookmarkStart w:id="1" w:name="_ENREF_1"/>
      <w:r w:rsidR="00173ACC" w:rsidRPr="00931094">
        <w:rPr>
          <w:rFonts w:ascii="Arial" w:hAnsi="Arial" w:cs="Arial"/>
          <w:noProof/>
          <w:sz w:val="22"/>
          <w:szCs w:val="22"/>
          <w:lang w:val="en-US"/>
        </w:rPr>
        <w:t>1.</w:t>
      </w:r>
      <w:r w:rsidR="00173ACC" w:rsidRPr="00931094">
        <w:rPr>
          <w:rFonts w:ascii="Arial" w:hAnsi="Arial" w:cs="Arial"/>
          <w:noProof/>
          <w:sz w:val="22"/>
          <w:szCs w:val="22"/>
          <w:lang w:val="en-US"/>
        </w:rPr>
        <w:tab/>
        <w:t>Baudat F, Imai Y, and de Massy B (2013), Meiotic recombination in mammals: localization and regulation</w:t>
      </w:r>
      <w:r w:rsidR="00173ACC"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="00173ACC" w:rsidRPr="00931094">
        <w:rPr>
          <w:rFonts w:ascii="Arial" w:hAnsi="Arial" w:cs="Arial"/>
          <w:noProof/>
          <w:sz w:val="22"/>
          <w:szCs w:val="22"/>
          <w:lang w:val="en-US"/>
        </w:rPr>
        <w:t xml:space="preserve"> Nat Rev Genet. </w:t>
      </w:r>
      <w:r w:rsidR="00173ACC" w:rsidRPr="00931094">
        <w:rPr>
          <w:rFonts w:ascii="Arial" w:hAnsi="Arial" w:cs="Arial"/>
          <w:b/>
          <w:noProof/>
          <w:sz w:val="22"/>
          <w:szCs w:val="22"/>
          <w:lang w:val="en-US"/>
        </w:rPr>
        <w:t>14</w:t>
      </w:r>
      <w:r w:rsidR="00173ACC" w:rsidRPr="00931094">
        <w:rPr>
          <w:rFonts w:ascii="Arial" w:hAnsi="Arial" w:cs="Arial"/>
          <w:noProof/>
          <w:sz w:val="22"/>
          <w:szCs w:val="22"/>
          <w:lang w:val="en-US"/>
        </w:rPr>
        <w:t>(11): 794-806.</w:t>
      </w:r>
      <w:bookmarkEnd w:id="1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" w:name="_ENREF_2"/>
      <w:r w:rsidRPr="00931094">
        <w:rPr>
          <w:rFonts w:ascii="Arial" w:hAnsi="Arial" w:cs="Arial"/>
          <w:noProof/>
          <w:sz w:val="22"/>
          <w:szCs w:val="22"/>
          <w:lang w:val="en-US"/>
        </w:rPr>
        <w:t>2.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Hassold T and Hunt P (2001), To err (meiotically) is human: the genesis of human aneuploidy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Nat Rev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2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(4): 280-91.</w:t>
      </w:r>
      <w:bookmarkEnd w:id="2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3" w:name="_ENREF_3"/>
      <w:r w:rsidRPr="00931094">
        <w:rPr>
          <w:rFonts w:ascii="Arial" w:hAnsi="Arial" w:cs="Arial"/>
          <w:noProof/>
          <w:sz w:val="22"/>
          <w:szCs w:val="22"/>
          <w:lang w:val="en-US"/>
        </w:rPr>
        <w:t>3.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Egozcue J, Templado C, Vidal F, Navarro J, Morer-Fargas F, et al. (1983), Meiotic studies in a series of 1100 infertile and sterile males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Hum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65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(2): 185-8.</w:t>
      </w:r>
      <w:bookmarkEnd w:id="3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" w:name="_ENREF_4"/>
      <w:r w:rsidRPr="00931094">
        <w:rPr>
          <w:rFonts w:ascii="Arial" w:hAnsi="Arial" w:cs="Arial"/>
          <w:noProof/>
          <w:sz w:val="22"/>
          <w:szCs w:val="22"/>
          <w:lang w:val="en-US"/>
        </w:rPr>
        <w:t>4.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Tempest HG (2011), Meiotic recombination errors, the origin of sperm aneuploidy and clinical recommendations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Syst Biol Reprod Med.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57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(1-2): 93-101.</w:t>
      </w:r>
      <w:bookmarkEnd w:id="4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" w:name="_ENREF_5"/>
      <w:r w:rsidRPr="00931094">
        <w:rPr>
          <w:rFonts w:ascii="Arial" w:hAnsi="Arial" w:cs="Arial"/>
          <w:noProof/>
          <w:sz w:val="22"/>
          <w:szCs w:val="22"/>
          <w:lang w:val="en-US"/>
        </w:rPr>
        <w:t>5.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Muller HJ (1916), The mecanism of crossing over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Am. Nat.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50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: 193-221.</w:t>
      </w:r>
      <w:bookmarkEnd w:id="5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" w:name="_ENREF_6"/>
      <w:r w:rsidRPr="00931094">
        <w:rPr>
          <w:rFonts w:ascii="Arial" w:hAnsi="Arial" w:cs="Arial"/>
          <w:noProof/>
          <w:sz w:val="22"/>
          <w:szCs w:val="22"/>
          <w:lang w:val="en-US"/>
        </w:rPr>
        <w:t>6.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Berchowitz LE and Copenhaver GP (2010), Genetic interference: don't stand so close to me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Curr Genomics.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11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(2): 91-102.</w:t>
      </w:r>
      <w:bookmarkEnd w:id="6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7" w:name="_ENREF_7"/>
      <w:r w:rsidRPr="00931094">
        <w:rPr>
          <w:rFonts w:ascii="Arial" w:hAnsi="Arial" w:cs="Arial"/>
          <w:noProof/>
          <w:sz w:val="22"/>
          <w:szCs w:val="22"/>
          <w:lang w:val="en-US"/>
        </w:rPr>
        <w:t>7.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Hulten MA (2011), On the origin of crossover interference: A chromosome oscillatory movement (COM) model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Mol Cytogenet.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4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: 10.</w:t>
      </w:r>
      <w:bookmarkEnd w:id="7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8" w:name="_ENREF_8"/>
      <w:r w:rsidRPr="00931094">
        <w:rPr>
          <w:rFonts w:ascii="Arial" w:hAnsi="Arial" w:cs="Arial"/>
          <w:noProof/>
          <w:sz w:val="22"/>
          <w:szCs w:val="22"/>
          <w:lang w:val="en-US"/>
        </w:rPr>
        <w:t>8.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Petes TD (2001), Meiotic recombination hot spots and cold spots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Nat Rev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2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(5): 360-9.</w:t>
      </w:r>
      <w:bookmarkEnd w:id="8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9" w:name="_ENREF_9"/>
      <w:r w:rsidRPr="00931094">
        <w:rPr>
          <w:rFonts w:ascii="Arial" w:hAnsi="Arial" w:cs="Arial"/>
          <w:noProof/>
          <w:sz w:val="22"/>
          <w:szCs w:val="22"/>
          <w:lang w:val="en-US"/>
        </w:rPr>
        <w:t>9.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McVean GA, Myers SR, Hunt S, Deloukas P, Bentley DR, et al. (2004), The fine-scale structure of recombination rate variation in the human genome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Science.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304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(5670): 581-4.</w:t>
      </w:r>
      <w:bookmarkEnd w:id="9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10" w:name="_ENREF_10"/>
      <w:r w:rsidRPr="00931094">
        <w:rPr>
          <w:rFonts w:ascii="Arial" w:hAnsi="Arial" w:cs="Arial"/>
          <w:noProof/>
          <w:sz w:val="22"/>
          <w:szCs w:val="22"/>
          <w:lang w:val="en-US"/>
        </w:rPr>
        <w:t>10.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Myers S, Bottolo L, Freeman C, McVean G, and Donnelly P (2005), A fine-scale map of recombination rates and hotspots across the human genome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Science.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310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(5746): 321-4.</w:t>
      </w:r>
      <w:bookmarkEnd w:id="10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11" w:name="_ENREF_11"/>
      <w:r w:rsidRPr="00931094">
        <w:rPr>
          <w:rFonts w:ascii="Arial" w:hAnsi="Arial" w:cs="Arial"/>
          <w:noProof/>
          <w:sz w:val="22"/>
          <w:szCs w:val="22"/>
          <w:lang w:val="en-US"/>
        </w:rPr>
        <w:lastRenderedPageBreak/>
        <w:t>11.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de Massy B (2013), Initiation of meiotic recombination: how and where? Conservation and specificities among eukaryotes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Annu Rev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47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: 563-99.</w:t>
      </w:r>
      <w:bookmarkEnd w:id="11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bookmarkStart w:id="12" w:name="_ENREF_12"/>
      <w:r w:rsidRPr="00931094">
        <w:rPr>
          <w:rFonts w:ascii="Arial" w:hAnsi="Arial" w:cs="Arial"/>
          <w:noProof/>
          <w:sz w:val="22"/>
          <w:szCs w:val="22"/>
          <w:lang w:val="en-US"/>
        </w:rPr>
        <w:t>12.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Baudat F, Buard J, Grey C, Fledel-Alon A, Ober C, et al. (2010), PRDM9 is a major determinant of meiotic recombination hotspots in humans and mice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noProof/>
          <w:sz w:val="22"/>
          <w:szCs w:val="22"/>
        </w:rPr>
        <w:t xml:space="preserve">Science. </w:t>
      </w:r>
      <w:r w:rsidRPr="00931094">
        <w:rPr>
          <w:rFonts w:ascii="Arial" w:hAnsi="Arial" w:cs="Arial"/>
          <w:b/>
          <w:noProof/>
          <w:sz w:val="22"/>
          <w:szCs w:val="22"/>
        </w:rPr>
        <w:t>327</w:t>
      </w:r>
      <w:r w:rsidRPr="00931094">
        <w:rPr>
          <w:rFonts w:ascii="Arial" w:hAnsi="Arial" w:cs="Arial"/>
          <w:noProof/>
          <w:sz w:val="22"/>
          <w:szCs w:val="22"/>
        </w:rPr>
        <w:t>(5967): 836-40.</w:t>
      </w:r>
      <w:bookmarkEnd w:id="12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bookmarkStart w:id="13" w:name="_ENREF_13"/>
      <w:r w:rsidRPr="00931094">
        <w:rPr>
          <w:rFonts w:ascii="Arial" w:hAnsi="Arial" w:cs="Arial"/>
          <w:noProof/>
          <w:sz w:val="22"/>
          <w:szCs w:val="22"/>
        </w:rPr>
        <w:t>13.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Tortereau F, Servin B, Frantz L, Megens HJ, Milan D,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(2012), A high density recombination map of the pig reveals a correlation between sex-specific recombination and GC content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noProof/>
          <w:sz w:val="22"/>
          <w:szCs w:val="22"/>
        </w:rPr>
        <w:t xml:space="preserve">BMC Genomics. </w:t>
      </w:r>
      <w:r w:rsidRPr="00931094">
        <w:rPr>
          <w:rFonts w:ascii="Arial" w:hAnsi="Arial" w:cs="Arial"/>
          <w:b/>
          <w:noProof/>
          <w:sz w:val="22"/>
          <w:szCs w:val="22"/>
        </w:rPr>
        <w:t>13</w:t>
      </w:r>
      <w:r w:rsidRPr="00931094">
        <w:rPr>
          <w:rFonts w:ascii="Arial" w:hAnsi="Arial" w:cs="Arial"/>
          <w:noProof/>
          <w:sz w:val="22"/>
          <w:szCs w:val="22"/>
        </w:rPr>
        <w:t>: 586.</w:t>
      </w:r>
      <w:bookmarkEnd w:id="13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14" w:name="_ENREF_14"/>
      <w:r w:rsidRPr="00931094">
        <w:rPr>
          <w:rFonts w:ascii="Arial" w:hAnsi="Arial" w:cs="Arial"/>
          <w:noProof/>
          <w:sz w:val="22"/>
          <w:szCs w:val="22"/>
        </w:rPr>
        <w:t>14.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Grey C, Barthes P, Chauveau-Le Friec G, Langa F, Baudat F,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(2011), Mouse PRDM9 DNA-binding specificity determines sites of histone H3 lysine 4 trimethylation for initiation of meiotic recombination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PLoS Biol.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9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(10): e1001176.</w:t>
      </w:r>
      <w:bookmarkEnd w:id="14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15" w:name="_ENREF_15"/>
      <w:r w:rsidRPr="00931094">
        <w:rPr>
          <w:rFonts w:ascii="Arial" w:hAnsi="Arial" w:cs="Arial"/>
          <w:noProof/>
          <w:sz w:val="22"/>
          <w:szCs w:val="22"/>
          <w:lang w:val="en-US"/>
        </w:rPr>
        <w:t>15.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Myers S, Freeman C, Auton A, Donnelly P, and McVean G (2008), A common sequence motif associated with recombination hot spots and genome instability in humans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Nat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40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(9): 1124-9.</w:t>
      </w:r>
      <w:bookmarkEnd w:id="15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bookmarkStart w:id="16" w:name="_ENREF_16"/>
      <w:r w:rsidRPr="00931094">
        <w:rPr>
          <w:rFonts w:ascii="Arial" w:hAnsi="Arial" w:cs="Arial"/>
          <w:noProof/>
          <w:sz w:val="22"/>
          <w:szCs w:val="22"/>
          <w:lang w:val="en-US"/>
        </w:rPr>
        <w:t>16.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Hulten M (1974), Chiasma distribution at diakinesis in the normal human male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noProof/>
          <w:sz w:val="22"/>
          <w:szCs w:val="22"/>
        </w:rPr>
        <w:t xml:space="preserve">Hereditas. </w:t>
      </w:r>
      <w:r w:rsidRPr="00931094">
        <w:rPr>
          <w:rFonts w:ascii="Arial" w:hAnsi="Arial" w:cs="Arial"/>
          <w:b/>
          <w:noProof/>
          <w:sz w:val="22"/>
          <w:szCs w:val="22"/>
        </w:rPr>
        <w:t>76</w:t>
      </w:r>
      <w:r w:rsidRPr="00931094">
        <w:rPr>
          <w:rFonts w:ascii="Arial" w:hAnsi="Arial" w:cs="Arial"/>
          <w:noProof/>
          <w:sz w:val="22"/>
          <w:szCs w:val="22"/>
        </w:rPr>
        <w:t>(1): 55-78.</w:t>
      </w:r>
      <w:bookmarkEnd w:id="16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17" w:name="_ENREF_17"/>
      <w:r w:rsidRPr="00931094">
        <w:rPr>
          <w:rFonts w:ascii="Arial" w:hAnsi="Arial" w:cs="Arial"/>
          <w:noProof/>
          <w:sz w:val="22"/>
          <w:szCs w:val="22"/>
        </w:rPr>
        <w:t>17.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Mikawa S, Akita T, Hisamatsu N, Inage Y, Ito Y,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(1999), A linkage map of 243 DNA markers in an intercross of Gottingen miniature and Meishan pigs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Anim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30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(6): 407-17.</w:t>
      </w:r>
      <w:bookmarkEnd w:id="17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bookmarkStart w:id="18" w:name="_ENREF_18"/>
      <w:r w:rsidRPr="00931094">
        <w:rPr>
          <w:rFonts w:ascii="Arial" w:hAnsi="Arial" w:cs="Arial"/>
          <w:noProof/>
          <w:sz w:val="22"/>
          <w:szCs w:val="22"/>
          <w:lang w:val="en-US"/>
        </w:rPr>
        <w:t>18.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Anderson LK, Reeves A, Webb LM, and Ashley T (1999), Distribution of crossing over on mouse synaptonemal complexes using immunofluorescent localization of MLH1 protein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noProof/>
          <w:sz w:val="22"/>
          <w:szCs w:val="22"/>
        </w:rPr>
        <w:t xml:space="preserve">Genetics. </w:t>
      </w:r>
      <w:r w:rsidRPr="00931094">
        <w:rPr>
          <w:rFonts w:ascii="Arial" w:hAnsi="Arial" w:cs="Arial"/>
          <w:b/>
          <w:noProof/>
          <w:sz w:val="22"/>
          <w:szCs w:val="22"/>
        </w:rPr>
        <w:t>151</w:t>
      </w:r>
      <w:r w:rsidRPr="00931094">
        <w:rPr>
          <w:rFonts w:ascii="Arial" w:hAnsi="Arial" w:cs="Arial"/>
          <w:noProof/>
          <w:sz w:val="22"/>
          <w:szCs w:val="22"/>
        </w:rPr>
        <w:t>(4): 1569-79.</w:t>
      </w:r>
      <w:bookmarkEnd w:id="18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19" w:name="_ENREF_19"/>
      <w:r w:rsidRPr="00931094">
        <w:rPr>
          <w:rFonts w:ascii="Arial" w:hAnsi="Arial" w:cs="Arial"/>
          <w:noProof/>
          <w:sz w:val="22"/>
          <w:szCs w:val="22"/>
        </w:rPr>
        <w:t>19.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Lian J, Yin Y, Oliver-Bonet M, Liehr T, Ko E,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(2008), Variation in crossover interference levels on individual chromosomes from human males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Hum Mol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17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(17): 2583-94.</w:t>
      </w:r>
      <w:bookmarkEnd w:id="19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0" w:name="_ENREF_20"/>
      <w:r w:rsidRPr="00931094">
        <w:rPr>
          <w:rFonts w:ascii="Arial" w:hAnsi="Arial" w:cs="Arial"/>
          <w:noProof/>
          <w:sz w:val="22"/>
          <w:szCs w:val="22"/>
          <w:lang w:val="en-US"/>
        </w:rPr>
        <w:t>20.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Froenicke L, Anderson LK, Wienberg J, and Ashley T (2002), Male mouse recombination maps for each autosome identified by chromosome painting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Am J Hum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71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(6): 1353-68.</w:t>
      </w:r>
      <w:bookmarkEnd w:id="20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1" w:name="_ENREF_21"/>
      <w:r w:rsidRPr="00931094">
        <w:rPr>
          <w:rFonts w:ascii="Arial" w:hAnsi="Arial" w:cs="Arial"/>
          <w:noProof/>
          <w:sz w:val="22"/>
          <w:szCs w:val="22"/>
          <w:lang w:val="en-US"/>
        </w:rPr>
        <w:t>21.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Sun F, Oliver-Bonet M, Liehr T, Starke H, Ko E, et al. (2004), Human male recombination maps for individual chromosomes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Am J Hum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74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(3): 521-31.</w:t>
      </w:r>
      <w:bookmarkEnd w:id="21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2" w:name="_ENREF_22"/>
      <w:r w:rsidRPr="00931094">
        <w:rPr>
          <w:rFonts w:ascii="Arial" w:hAnsi="Arial" w:cs="Arial"/>
          <w:noProof/>
          <w:sz w:val="22"/>
          <w:szCs w:val="22"/>
          <w:lang w:val="en-US"/>
        </w:rPr>
        <w:t>22.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Vozdova M, Sebestova H, Kubickova S, Cernohorska H, Vahala J, et al. (2013), A comparative study of meiotic recombination in cattle (Bos taurus) and three wildebeest species (Connochaetes gnou, C. taurinus taurinus and C. t. albojubatus)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Cytogenet Genome Res.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140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(1): 36-45.</w:t>
      </w:r>
      <w:bookmarkEnd w:id="22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3" w:name="_ENREF_23"/>
      <w:r w:rsidRPr="00931094">
        <w:rPr>
          <w:rFonts w:ascii="Arial" w:hAnsi="Arial" w:cs="Arial"/>
          <w:noProof/>
          <w:sz w:val="22"/>
          <w:szCs w:val="22"/>
          <w:lang w:val="en-US"/>
        </w:rPr>
        <w:t>23.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Borodin PM, Karamysheva TV, and Rubtsov NB (2008), [Immunofluorescent analysis of meiotic recombination and interference in the domestic cat]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Tsitologiia.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50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(1): 62-6.</w:t>
      </w:r>
      <w:bookmarkEnd w:id="23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4" w:name="_ENREF_24"/>
      <w:r w:rsidRPr="00931094">
        <w:rPr>
          <w:rFonts w:ascii="Arial" w:hAnsi="Arial" w:cs="Arial"/>
          <w:noProof/>
          <w:sz w:val="22"/>
          <w:szCs w:val="22"/>
          <w:lang w:val="en-US"/>
        </w:rPr>
        <w:t>24.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Borodin PM, Karamysheva TV, Belonogova NM, Torgasheva AA, Rubtsov NB, et al. (2008), Recombination map of the common shrew, Sorex araneus (Eulipotyphla, Mammalia)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Genetics.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178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(2): 621-32.</w:t>
      </w:r>
      <w:bookmarkEnd w:id="24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5" w:name="_ENREF_25"/>
      <w:r w:rsidRPr="00931094">
        <w:rPr>
          <w:rFonts w:ascii="Arial" w:hAnsi="Arial" w:cs="Arial"/>
          <w:noProof/>
          <w:sz w:val="22"/>
          <w:szCs w:val="22"/>
          <w:lang w:val="en-US"/>
        </w:rPr>
        <w:t>25.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Borodin PM, Basheva EA, and Zhelezova AI (2009), Immunocytological analysis of meiotic recombination in the American mink (Mustela vison)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Anim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40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(2): 235-8.</w:t>
      </w:r>
      <w:bookmarkEnd w:id="25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6" w:name="_ENREF_26"/>
      <w:r w:rsidRPr="00931094">
        <w:rPr>
          <w:rFonts w:ascii="Arial" w:hAnsi="Arial" w:cs="Arial"/>
          <w:noProof/>
          <w:sz w:val="22"/>
          <w:szCs w:val="22"/>
          <w:lang w:val="en-US"/>
        </w:rPr>
        <w:t>26.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Basheva EA, Bidau CJ, and Borodin PM (2008), General pattern of meiotic recombination in male dogs estimated by MLH1 and RAD51 immunolocalization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Chromosome Res.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16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(5): 709-19.</w:t>
      </w:r>
      <w:bookmarkEnd w:id="26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7" w:name="_ENREF_27"/>
      <w:r w:rsidRPr="00931094">
        <w:rPr>
          <w:rFonts w:ascii="Arial" w:hAnsi="Arial" w:cs="Arial"/>
          <w:noProof/>
          <w:sz w:val="22"/>
          <w:szCs w:val="22"/>
          <w:lang w:val="en-US"/>
        </w:rPr>
        <w:t>27.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Garcia-Cruz R, Pacheco S, Brieno MA, Steinberg ER, Mudry MD, et al. (2011), A comparative study of the recombination pattern in three species of Platyrrhini monkeys (primates)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Chromosoma.</w:t>
      </w:r>
      <w:bookmarkEnd w:id="27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bookmarkStart w:id="28" w:name="_ENREF_28"/>
      <w:r w:rsidRPr="00931094">
        <w:rPr>
          <w:rFonts w:ascii="Arial" w:hAnsi="Arial" w:cs="Arial"/>
          <w:noProof/>
          <w:sz w:val="22"/>
          <w:szCs w:val="22"/>
          <w:lang w:val="en-US"/>
        </w:rPr>
        <w:t>28.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 xml:space="preserve">Ford CE, Pollock DL, and Gustavsson I. 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Proceedings of the first international conference for the standardization of banded karyotype of domestic animals.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noProof/>
          <w:sz w:val="22"/>
          <w:szCs w:val="22"/>
        </w:rPr>
        <w:t>1980.</w:t>
      </w:r>
      <w:bookmarkEnd w:id="28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29" w:name="_ENREF_29"/>
      <w:r w:rsidRPr="00931094">
        <w:rPr>
          <w:rFonts w:ascii="Arial" w:hAnsi="Arial" w:cs="Arial"/>
          <w:noProof/>
          <w:sz w:val="22"/>
          <w:szCs w:val="22"/>
        </w:rPr>
        <w:t>29.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Ducos A, Berland HM, Pinton A, Guillemot E, Seguela A,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(1998), Nine new cases of reciprocal translocation in the domestic pig (Sus scrofa domestica L.)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J Hered.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89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(2): 136-42.</w:t>
      </w:r>
      <w:bookmarkEnd w:id="29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bookmarkStart w:id="30" w:name="_ENREF_30"/>
      <w:r w:rsidRPr="00931094">
        <w:rPr>
          <w:rFonts w:ascii="Arial" w:hAnsi="Arial" w:cs="Arial"/>
          <w:noProof/>
          <w:sz w:val="22"/>
          <w:szCs w:val="22"/>
          <w:lang w:val="en-US"/>
        </w:rPr>
        <w:lastRenderedPageBreak/>
        <w:t>30.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Barasc H, Ferchaud S, Mary N, Cucchi MA, Lucena AN, et al. (2014), Cytogenetic analysis of somatic and germinal cells from 38,XX/38,XY phenotypically normal boars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noProof/>
          <w:sz w:val="22"/>
          <w:szCs w:val="22"/>
        </w:rPr>
        <w:t xml:space="preserve">Theriogenology. </w:t>
      </w:r>
      <w:r w:rsidRPr="00931094">
        <w:rPr>
          <w:rFonts w:ascii="Arial" w:hAnsi="Arial" w:cs="Arial"/>
          <w:b/>
          <w:noProof/>
          <w:sz w:val="22"/>
          <w:szCs w:val="22"/>
        </w:rPr>
        <w:t>81</w:t>
      </w:r>
      <w:r w:rsidRPr="00931094">
        <w:rPr>
          <w:rFonts w:ascii="Arial" w:hAnsi="Arial" w:cs="Arial"/>
          <w:noProof/>
          <w:sz w:val="22"/>
          <w:szCs w:val="22"/>
        </w:rPr>
        <w:t>(2): 368-72 e1.</w:t>
      </w:r>
      <w:bookmarkEnd w:id="30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31" w:name="_ENREF_31"/>
      <w:r w:rsidRPr="00931094">
        <w:rPr>
          <w:rFonts w:ascii="Arial" w:hAnsi="Arial" w:cs="Arial"/>
          <w:noProof/>
          <w:sz w:val="22"/>
          <w:szCs w:val="22"/>
        </w:rPr>
        <w:t>31.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Massip K, Yerle M, Billon Y, Ferchaud S, Bonnet N,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(2010), Studies of male and female meiosis in inv(4)(p1.4;q2.3) pig carriers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Chromosome Res.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18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(8): 925-38.</w:t>
      </w:r>
      <w:bookmarkEnd w:id="31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32" w:name="_ENREF_32"/>
      <w:r w:rsidRPr="00931094">
        <w:rPr>
          <w:rFonts w:ascii="Arial" w:hAnsi="Arial" w:cs="Arial"/>
          <w:noProof/>
          <w:sz w:val="22"/>
          <w:szCs w:val="22"/>
          <w:lang w:val="en-US"/>
        </w:rPr>
        <w:t>32.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Mompart F, Robelin D, Delcros C, and Yerle-Bouissou M (2013), 3D organization of telomeres in porcine neutrophils and analysis of LPS-activation effect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BMC Cell Biol.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14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: 30.</w:t>
      </w:r>
      <w:bookmarkEnd w:id="32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33" w:name="_ENREF_33"/>
      <w:r w:rsidRPr="00931094">
        <w:rPr>
          <w:rFonts w:ascii="Arial" w:hAnsi="Arial" w:cs="Arial"/>
          <w:noProof/>
          <w:sz w:val="22"/>
          <w:szCs w:val="22"/>
          <w:lang w:val="en-US"/>
        </w:rPr>
        <w:t>33.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Rogel-Gaillard C, Bourgeaux N, Billault A, Vaiman M, and Chardon P (1999), Construction of a swine BAC library: application to the characterization and mapping of porcine type C endoviral elements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Cytogenet Cell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85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(3-4): 205-11.</w:t>
      </w:r>
      <w:bookmarkEnd w:id="33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34" w:name="_ENREF_34"/>
      <w:r w:rsidRPr="00931094">
        <w:rPr>
          <w:rFonts w:ascii="Arial" w:hAnsi="Arial" w:cs="Arial"/>
          <w:noProof/>
          <w:sz w:val="22"/>
          <w:szCs w:val="22"/>
          <w:lang w:val="en-US"/>
        </w:rPr>
        <w:t>34.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Reeves A (2001), MicroMeasure: a new computer program for the collection and analysis of cytogenetic data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Genome.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44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(3): 439-43.</w:t>
      </w:r>
      <w:bookmarkEnd w:id="34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35" w:name="_ENREF_35"/>
      <w:r w:rsidRPr="00931094">
        <w:rPr>
          <w:rFonts w:ascii="Arial" w:hAnsi="Arial" w:cs="Arial"/>
          <w:noProof/>
          <w:sz w:val="22"/>
          <w:szCs w:val="22"/>
          <w:lang w:val="en-US"/>
        </w:rPr>
        <w:t>35.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Broman KW and Weber JL (2000), Characterization of human crossover interference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Am J Hum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66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(6): 1911-26.</w:t>
      </w:r>
      <w:bookmarkEnd w:id="35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36" w:name="_ENREF_36"/>
      <w:r w:rsidRPr="00931094">
        <w:rPr>
          <w:rFonts w:ascii="Arial" w:hAnsi="Arial" w:cs="Arial"/>
          <w:noProof/>
          <w:sz w:val="22"/>
          <w:szCs w:val="22"/>
          <w:lang w:val="en-US"/>
        </w:rPr>
        <w:t>36.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 xml:space="preserve">Wessa P (2013), 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Free Statistics Software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, Office for Research Development and Education.</w:t>
      </w:r>
      <w:bookmarkEnd w:id="36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37" w:name="_ENREF_37"/>
      <w:r w:rsidRPr="00931094">
        <w:rPr>
          <w:rFonts w:ascii="Arial" w:hAnsi="Arial" w:cs="Arial"/>
          <w:noProof/>
          <w:sz w:val="22"/>
          <w:szCs w:val="22"/>
          <w:lang w:val="en-US"/>
        </w:rPr>
        <w:t>37.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Villagomez DA (1993), Zygotene-pachytene substaging and synaptonemal complex karyotyping of boar spermatocytes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Hereditas.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118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(1): 87-99.</w:t>
      </w:r>
      <w:bookmarkEnd w:id="37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38" w:name="_ENREF_38"/>
      <w:r w:rsidRPr="00931094">
        <w:rPr>
          <w:rFonts w:ascii="Arial" w:hAnsi="Arial" w:cs="Arial"/>
          <w:noProof/>
          <w:sz w:val="22"/>
          <w:szCs w:val="22"/>
          <w:lang w:val="en-US"/>
        </w:rPr>
        <w:t>38.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Vranis NM, Van der Heijden GW, Malki S, and Bortvin A (2010), Synaptonemal complex length variation in wild-type male mice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Genes (Basel).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(3): 505-20.</w:t>
      </w:r>
      <w:bookmarkEnd w:id="38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bookmarkStart w:id="39" w:name="_ENREF_39"/>
      <w:r w:rsidRPr="00931094">
        <w:rPr>
          <w:rFonts w:ascii="Arial" w:hAnsi="Arial" w:cs="Arial"/>
          <w:noProof/>
          <w:sz w:val="22"/>
          <w:szCs w:val="22"/>
          <w:lang w:val="en-US"/>
        </w:rPr>
        <w:t>39.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Schwarzacher T, Mayr B, and Schweizer D (1984), Heterochromatin and nucleolus-organizer-region behaviour at male pachytene of Sus scrofa domestica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noProof/>
          <w:sz w:val="22"/>
          <w:szCs w:val="22"/>
        </w:rPr>
        <w:t xml:space="preserve">Chromosoma. </w:t>
      </w:r>
      <w:r w:rsidRPr="00931094">
        <w:rPr>
          <w:rFonts w:ascii="Arial" w:hAnsi="Arial" w:cs="Arial"/>
          <w:b/>
          <w:noProof/>
          <w:sz w:val="22"/>
          <w:szCs w:val="22"/>
        </w:rPr>
        <w:t>91</w:t>
      </w:r>
      <w:r w:rsidRPr="00931094">
        <w:rPr>
          <w:rFonts w:ascii="Arial" w:hAnsi="Arial" w:cs="Arial"/>
          <w:noProof/>
          <w:sz w:val="22"/>
          <w:szCs w:val="22"/>
        </w:rPr>
        <w:t>(1): 12-9.</w:t>
      </w:r>
      <w:bookmarkEnd w:id="39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0" w:name="_ENREF_40"/>
      <w:r w:rsidRPr="00931094">
        <w:rPr>
          <w:rFonts w:ascii="Arial" w:hAnsi="Arial" w:cs="Arial"/>
          <w:noProof/>
          <w:sz w:val="22"/>
          <w:szCs w:val="22"/>
        </w:rPr>
        <w:t>40.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Codina-Pascual M, Campillo M, Kraus J, Speicher MR, Egozcue J,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(2006), Crossover frequency and synaptonemal complex length: their variability and effects on human male meiosis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Mol Hum Reprod.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12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(2): 123-33.</w:t>
      </w:r>
      <w:bookmarkEnd w:id="40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1" w:name="_ENREF_41"/>
      <w:r w:rsidRPr="00931094">
        <w:rPr>
          <w:rFonts w:ascii="Arial" w:hAnsi="Arial" w:cs="Arial"/>
          <w:noProof/>
          <w:sz w:val="22"/>
          <w:szCs w:val="22"/>
          <w:lang w:val="en-US"/>
        </w:rPr>
        <w:t>41.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Lynn A, Koehler KE, Judis L, Chan ER, Cherry JP, et al. (2002), Covariation of synaptonemal complex length and mammalian meiotic exchange rates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Science.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296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(5576): 2222-5.</w:t>
      </w:r>
      <w:bookmarkEnd w:id="41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2" w:name="_ENREF_42"/>
      <w:r w:rsidRPr="00931094">
        <w:rPr>
          <w:rFonts w:ascii="Arial" w:hAnsi="Arial" w:cs="Arial"/>
          <w:noProof/>
          <w:sz w:val="22"/>
          <w:szCs w:val="22"/>
          <w:lang w:val="en-US"/>
        </w:rPr>
        <w:t>42.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Sun F, Oliver-Bonet M, Liehr T, Starke H, Turek P, et al. (2006), Variation in MLH1 distribution in recombination maps for individual chromosomes from human males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Hum Mol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15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(15): 2376-91.</w:t>
      </w:r>
      <w:bookmarkEnd w:id="42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3" w:name="_ENREF_43"/>
      <w:r w:rsidRPr="00931094">
        <w:rPr>
          <w:rFonts w:ascii="Arial" w:hAnsi="Arial" w:cs="Arial"/>
          <w:noProof/>
          <w:sz w:val="22"/>
          <w:szCs w:val="22"/>
          <w:lang w:val="en-US"/>
        </w:rPr>
        <w:t>43.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Baier B, Hunt P, Broman KW, and Hassold T (2014), Variation in genome-wide levels of meiotic recombination is established at the onset of prophase in mammalian males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PLoS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(1): e1004125.</w:t>
      </w:r>
      <w:bookmarkEnd w:id="43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4" w:name="_ENREF_44"/>
      <w:r w:rsidRPr="00931094">
        <w:rPr>
          <w:rFonts w:ascii="Arial" w:hAnsi="Arial" w:cs="Arial"/>
          <w:noProof/>
          <w:sz w:val="22"/>
          <w:szCs w:val="22"/>
          <w:lang w:val="en-US"/>
        </w:rPr>
        <w:t>44.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Vingborg RK, Gregersen VR, Zhan B, Panitz F, Hoj A, et al. (2009), A robust linkage map of the porcine autosomes based on gene-associated SNPs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BMC Genomics.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: 134.</w:t>
      </w:r>
      <w:bookmarkEnd w:id="44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5" w:name="_ENREF_45"/>
      <w:r w:rsidRPr="00931094">
        <w:rPr>
          <w:rFonts w:ascii="Arial" w:hAnsi="Arial" w:cs="Arial"/>
          <w:noProof/>
          <w:sz w:val="22"/>
          <w:szCs w:val="22"/>
          <w:lang w:val="en-US"/>
        </w:rPr>
        <w:t>45.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Sun F, Oliver-Bonet M, Liehr T, Starke H, Turek P, et al. (2006), Analysis of non-crossover bivalents in pachytene cells from 10 normal men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Hum Reprod.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21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(9): 2335-9.</w:t>
      </w:r>
      <w:bookmarkEnd w:id="45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6" w:name="_ENREF_46"/>
      <w:r w:rsidRPr="00931094">
        <w:rPr>
          <w:rFonts w:ascii="Arial" w:hAnsi="Arial" w:cs="Arial"/>
          <w:noProof/>
          <w:sz w:val="22"/>
          <w:szCs w:val="22"/>
          <w:lang w:val="en-US"/>
        </w:rPr>
        <w:t>46.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Hassold TJ, Sherman SL, Pettay D, Page DC, and Jacobs PA (1991), XY chromosome nondisjunction in man is associated with diminished recombination in the pseudoautosomal region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Am J Hum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49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(2): 253-60.</w:t>
      </w:r>
      <w:bookmarkEnd w:id="46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7" w:name="_ENREF_47"/>
      <w:r w:rsidRPr="00931094">
        <w:rPr>
          <w:rFonts w:ascii="Arial" w:hAnsi="Arial" w:cs="Arial"/>
          <w:noProof/>
          <w:sz w:val="22"/>
          <w:szCs w:val="22"/>
          <w:lang w:val="en-US"/>
        </w:rPr>
        <w:t>47.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Shi Q, Spriggs E, Field LL, Rademaker A, Ko E, et al. (2002), Absence of age effect on meiotic recombination between human X and Y chromosomes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Am J Hum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71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(2): 254-61.</w:t>
      </w:r>
      <w:bookmarkEnd w:id="47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48" w:name="_ENREF_48"/>
      <w:r w:rsidRPr="00931094">
        <w:rPr>
          <w:rFonts w:ascii="Arial" w:hAnsi="Arial" w:cs="Arial"/>
          <w:noProof/>
          <w:sz w:val="22"/>
          <w:szCs w:val="22"/>
          <w:lang w:val="en-US"/>
        </w:rPr>
        <w:t>48.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Templado C, Uroz L, and Estop A (2013), New insights on the origin and relevance of aneuploidy in human spermatozoa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Mol Hum Reprod.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19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(10): 634-43.</w:t>
      </w:r>
      <w:bookmarkEnd w:id="48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bookmarkStart w:id="49" w:name="_ENREF_49"/>
      <w:r w:rsidRPr="00931094">
        <w:rPr>
          <w:rFonts w:ascii="Arial" w:hAnsi="Arial" w:cs="Arial"/>
          <w:noProof/>
          <w:sz w:val="22"/>
          <w:szCs w:val="22"/>
          <w:lang w:val="en-US"/>
        </w:rPr>
        <w:t>49.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Hall H, Hunt P, and Hassold T (2006), Meiosis and sex chromosome aneuploidy: how meiotic errors cause aneuploidy; how aneuploidy causes meiotic errors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noProof/>
          <w:sz w:val="22"/>
          <w:szCs w:val="22"/>
        </w:rPr>
        <w:t xml:space="preserve">Curr Opin Genet Dev. </w:t>
      </w:r>
      <w:r w:rsidRPr="00931094">
        <w:rPr>
          <w:rFonts w:ascii="Arial" w:hAnsi="Arial" w:cs="Arial"/>
          <w:b/>
          <w:noProof/>
          <w:sz w:val="22"/>
          <w:szCs w:val="22"/>
        </w:rPr>
        <w:t>16</w:t>
      </w:r>
      <w:r w:rsidRPr="00931094">
        <w:rPr>
          <w:rFonts w:ascii="Arial" w:hAnsi="Arial" w:cs="Arial"/>
          <w:noProof/>
          <w:sz w:val="22"/>
          <w:szCs w:val="22"/>
        </w:rPr>
        <w:t>(3): 323-9.</w:t>
      </w:r>
      <w:bookmarkEnd w:id="49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0" w:name="_ENREF_50"/>
      <w:r w:rsidRPr="00931094">
        <w:rPr>
          <w:rFonts w:ascii="Arial" w:hAnsi="Arial" w:cs="Arial"/>
          <w:noProof/>
          <w:sz w:val="22"/>
          <w:szCs w:val="22"/>
        </w:rPr>
        <w:lastRenderedPageBreak/>
        <w:t>50.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Villagomez DA, Parma P, Radi O, Di Meo G, Pinton A,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(2009), Classical and molecular cytogenetics of disorders of sex development in domestic animals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Cytogenet Genome Res.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126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(1-2): 110-31.</w:t>
      </w:r>
      <w:bookmarkEnd w:id="50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1" w:name="_ENREF_51"/>
      <w:r w:rsidRPr="00931094">
        <w:rPr>
          <w:rFonts w:ascii="Arial" w:hAnsi="Arial" w:cs="Arial"/>
          <w:noProof/>
          <w:sz w:val="22"/>
          <w:szCs w:val="22"/>
          <w:lang w:val="en-US"/>
        </w:rPr>
        <w:t>51.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Pinton A, Barasc H, Raymond Letron I, Bordedebat M, Mary N, et al. (2011), Meiotic studies of a 38,XY/39,XXY mosaic boar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Cytogenet Genome Res.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133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(2-4): 202-8.</w:t>
      </w:r>
      <w:bookmarkEnd w:id="51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2" w:name="_ENREF_52"/>
      <w:r w:rsidRPr="00931094">
        <w:rPr>
          <w:rFonts w:ascii="Arial" w:hAnsi="Arial" w:cs="Arial"/>
          <w:noProof/>
          <w:sz w:val="22"/>
          <w:szCs w:val="22"/>
        </w:rPr>
        <w:t>52.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Codina-Pascual M, Oliver-Bonet M, Navarro J, Campillo M, Garcia F,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(2005), Synapsis and meiotic recombination analyses: MLH1 focus in the XY pair as an indicator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Hum Reprod.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20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(8): 2133-9.</w:t>
      </w:r>
      <w:bookmarkEnd w:id="52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3" w:name="_ENREF_53"/>
      <w:r w:rsidRPr="00931094">
        <w:rPr>
          <w:rFonts w:ascii="Arial" w:hAnsi="Arial" w:cs="Arial"/>
          <w:noProof/>
          <w:sz w:val="22"/>
          <w:szCs w:val="22"/>
          <w:lang w:val="en-US"/>
        </w:rPr>
        <w:t>53.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Pan Z, Yang Q, Ye N, Wang L, Li J, et al. (2012), Complex relationship between meiotic recombination frequency and autosomal synaptonemal complex length per cell in normal human males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Am J Med Genet A.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158A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(3): 581-7.</w:t>
      </w:r>
      <w:bookmarkEnd w:id="53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4" w:name="_ENREF_54"/>
      <w:r w:rsidRPr="00931094">
        <w:rPr>
          <w:rFonts w:ascii="Arial" w:hAnsi="Arial" w:cs="Arial"/>
          <w:noProof/>
          <w:sz w:val="22"/>
          <w:szCs w:val="22"/>
          <w:lang w:val="en-US"/>
        </w:rPr>
        <w:t>54.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Berg IL, Neumann R, Lam KW, Sarbajna S, Odenthal-Hesse L, et al. (2010), PRDM9 variation strongly influences recombination hot-spot activity and meiotic instability in humans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Nat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42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(10): 859-63.</w:t>
      </w:r>
      <w:bookmarkEnd w:id="54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5" w:name="_ENREF_55"/>
      <w:r w:rsidRPr="00931094">
        <w:rPr>
          <w:rFonts w:ascii="Arial" w:hAnsi="Arial" w:cs="Arial"/>
          <w:noProof/>
          <w:sz w:val="22"/>
          <w:szCs w:val="22"/>
          <w:lang w:val="en-US"/>
        </w:rPr>
        <w:t>55.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Parvanov ED, Petkov PM, and Paigen K (2010), Prdm9 controls activation of mammalian recombination hotspots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Science.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327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(5967): 835.</w:t>
      </w:r>
      <w:bookmarkEnd w:id="55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6" w:name="_ENREF_56"/>
      <w:r w:rsidRPr="00931094">
        <w:rPr>
          <w:rFonts w:ascii="Arial" w:hAnsi="Arial" w:cs="Arial"/>
          <w:noProof/>
          <w:sz w:val="22"/>
          <w:szCs w:val="22"/>
          <w:lang w:val="en-US"/>
        </w:rPr>
        <w:t>56.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Chowdhury R, Bois PR, Feingold E, Sherman SL, and Cheung VG (2009), Genetic analysis of variation in human meiotic recombination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PLoS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5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(9): e1000648.</w:t>
      </w:r>
      <w:bookmarkEnd w:id="56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7" w:name="_ENREF_57"/>
      <w:r w:rsidRPr="00931094">
        <w:rPr>
          <w:rFonts w:ascii="Arial" w:hAnsi="Arial" w:cs="Arial"/>
          <w:noProof/>
          <w:sz w:val="22"/>
          <w:szCs w:val="22"/>
          <w:lang w:val="en-US"/>
        </w:rPr>
        <w:t>57.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Fledel-Alon A, Leffler EM, Guan Y, Stephens M, Coop G, et al. (2011), Variation in human recombination rates and its genetic determinants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PLoS One.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6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(6): e20321.</w:t>
      </w:r>
      <w:bookmarkEnd w:id="57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bookmarkStart w:id="58" w:name="_ENREF_58"/>
      <w:r w:rsidRPr="00931094">
        <w:rPr>
          <w:rFonts w:ascii="Arial" w:hAnsi="Arial" w:cs="Arial"/>
          <w:noProof/>
          <w:sz w:val="22"/>
          <w:szCs w:val="22"/>
          <w:lang w:val="en-US"/>
        </w:rPr>
        <w:t>58.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Kong A, Thorleifsson G, Stefansson H, Masson G, Helgason A, et al. (2008), Sequence variants in the RNF212 gene associate with genome-wide recombination rate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noProof/>
          <w:sz w:val="22"/>
          <w:szCs w:val="22"/>
        </w:rPr>
        <w:t xml:space="preserve">Science. </w:t>
      </w:r>
      <w:r w:rsidRPr="00931094">
        <w:rPr>
          <w:rFonts w:ascii="Arial" w:hAnsi="Arial" w:cs="Arial"/>
          <w:b/>
          <w:noProof/>
          <w:sz w:val="22"/>
          <w:szCs w:val="22"/>
        </w:rPr>
        <w:t>319</w:t>
      </w:r>
      <w:r w:rsidRPr="00931094">
        <w:rPr>
          <w:rFonts w:ascii="Arial" w:hAnsi="Arial" w:cs="Arial"/>
          <w:noProof/>
          <w:sz w:val="22"/>
          <w:szCs w:val="22"/>
        </w:rPr>
        <w:t>(5868): 1398-401.</w:t>
      </w:r>
      <w:bookmarkEnd w:id="58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59" w:name="_ENREF_59"/>
      <w:r w:rsidRPr="00931094">
        <w:rPr>
          <w:rFonts w:ascii="Arial" w:hAnsi="Arial" w:cs="Arial"/>
          <w:noProof/>
          <w:sz w:val="22"/>
          <w:szCs w:val="22"/>
        </w:rPr>
        <w:t>59.</w:t>
      </w:r>
      <w:r w:rsidRPr="00931094">
        <w:rPr>
          <w:rFonts w:ascii="Arial" w:hAnsi="Arial" w:cs="Arial"/>
          <w:noProof/>
          <w:sz w:val="22"/>
          <w:szCs w:val="22"/>
        </w:rPr>
        <w:tab/>
        <w:t xml:space="preserve">Yang Q, Zhang D, Leng M, Yang L, Zhong L,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(2011), Synapsis and meiotic recombination in male Chinese muntjac (Muntiacus reevesi)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PLoS One.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6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(4): e19255.</w:t>
      </w:r>
      <w:bookmarkEnd w:id="59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0" w:name="_ENREF_60"/>
      <w:r w:rsidRPr="00931094">
        <w:rPr>
          <w:rFonts w:ascii="Arial" w:hAnsi="Arial" w:cs="Arial"/>
          <w:noProof/>
          <w:sz w:val="22"/>
          <w:szCs w:val="22"/>
          <w:lang w:val="en-US"/>
        </w:rPr>
        <w:t>60.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Bidau CJ, Gimenez MD, Palmer CL, and Searle JB (2001), The effects of Robertsonian fusions on chiasma frequency and distribution in the house mouse (Mus musculus domesticus) from a hybrid zone in northern Scotland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Heredity (Edinb).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87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(Pt 3): 305-13.</w:t>
      </w:r>
      <w:bookmarkEnd w:id="60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1" w:name="_ENREF_61"/>
      <w:r w:rsidRPr="00931094">
        <w:rPr>
          <w:rFonts w:ascii="Arial" w:hAnsi="Arial" w:cs="Arial"/>
          <w:noProof/>
          <w:sz w:val="22"/>
          <w:szCs w:val="22"/>
          <w:lang w:val="en-US"/>
        </w:rPr>
        <w:t>61.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Ducos A, Revay T, Kovacs A, Hidas A, Pinton A, et al. (2008), Cytogenetic screening of livestock populations in Europe: an overview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Cytogenet Genome Res.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120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(1-2): 26-41.</w:t>
      </w:r>
      <w:bookmarkEnd w:id="61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2" w:name="_ENREF_62"/>
      <w:r w:rsidRPr="00931094">
        <w:rPr>
          <w:rFonts w:ascii="Arial" w:hAnsi="Arial" w:cs="Arial"/>
          <w:noProof/>
          <w:sz w:val="22"/>
          <w:szCs w:val="22"/>
          <w:lang w:val="en-US"/>
        </w:rPr>
        <w:t>62.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Pita M, García-Casado P, Toro MA, and Gosálvez J (2008), Differential expansion of highly repeated DNA sequences in the swine subgenomes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J Zool Syst Evol Res.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46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: 186–189.</w:t>
      </w:r>
      <w:bookmarkEnd w:id="62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3" w:name="_ENREF_63"/>
      <w:r w:rsidRPr="00931094">
        <w:rPr>
          <w:rFonts w:ascii="Arial" w:hAnsi="Arial" w:cs="Arial"/>
          <w:noProof/>
          <w:sz w:val="22"/>
          <w:szCs w:val="22"/>
          <w:lang w:val="en-US"/>
        </w:rPr>
        <w:t>63.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Rogel-Gaillard C, Hayes H, Coullin P, Chardon P, and Vaiman M (1997), Swine centromeric DNA repeats revealed by primed in situ (PRINS) labeling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Cytogenet Cell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79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(1-2): 79-84.</w:t>
      </w:r>
      <w:bookmarkEnd w:id="63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4" w:name="_ENREF_64"/>
      <w:r w:rsidRPr="00931094">
        <w:rPr>
          <w:rFonts w:ascii="Arial" w:hAnsi="Arial" w:cs="Arial"/>
          <w:noProof/>
          <w:sz w:val="22"/>
          <w:szCs w:val="22"/>
          <w:lang w:val="en-US"/>
        </w:rPr>
        <w:t>64.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Kong A, Gudbjartsson DF, Sainz J, Jonsdottir GM, Gudjonsson SA, et al. (2002), A high-resolution recombination map of the human genome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Nat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31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(3): 241-7.</w:t>
      </w:r>
      <w:bookmarkEnd w:id="64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5" w:name="_ENREF_65"/>
      <w:r w:rsidRPr="00931094">
        <w:rPr>
          <w:rFonts w:ascii="Arial" w:hAnsi="Arial" w:cs="Arial"/>
          <w:noProof/>
          <w:sz w:val="22"/>
          <w:szCs w:val="22"/>
          <w:lang w:val="en-US"/>
        </w:rPr>
        <w:t>65.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Shifman S, Bell JT, Copley RR, Taylor MS, Williams RW, et al. (2006), A high-resolution single nucleotide polymorphism genetic map of the mouse genome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PLoS Biol.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4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(12): e395.</w:t>
      </w:r>
      <w:bookmarkEnd w:id="65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6" w:name="_ENREF_66"/>
      <w:r w:rsidRPr="00931094">
        <w:rPr>
          <w:rFonts w:ascii="Arial" w:hAnsi="Arial" w:cs="Arial"/>
          <w:noProof/>
          <w:sz w:val="22"/>
          <w:szCs w:val="22"/>
          <w:lang w:val="en-US"/>
        </w:rPr>
        <w:t>66.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Wong AK, Ruhe AL, Dumont BL, Robertson KR, Guerrero G, et al. (2010), A comprehensive linkage map of the dog genome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Genetics.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184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(2): 595-605.</w:t>
      </w:r>
      <w:bookmarkEnd w:id="66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7" w:name="_ENREF_67"/>
      <w:r w:rsidRPr="00931094">
        <w:rPr>
          <w:rFonts w:ascii="Arial" w:hAnsi="Arial" w:cs="Arial"/>
          <w:noProof/>
          <w:sz w:val="22"/>
          <w:szCs w:val="22"/>
          <w:lang w:val="en-US"/>
        </w:rPr>
        <w:t>67.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de Boer E, Stam P, Dietrich AJ, Pastink A, and Heyting C (2006), Two levels of interference in mouse meiotic recombination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Proc Natl Acad Sci U S A.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103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(25): 9607-12.</w:t>
      </w:r>
      <w:bookmarkEnd w:id="67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8" w:name="_ENREF_68"/>
      <w:r w:rsidRPr="00931094">
        <w:rPr>
          <w:rFonts w:ascii="Arial" w:hAnsi="Arial" w:cs="Arial"/>
          <w:noProof/>
          <w:sz w:val="22"/>
          <w:szCs w:val="22"/>
          <w:lang w:val="en-US"/>
        </w:rPr>
        <w:t>68.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de Boer E, Dietrich AJ, Hoog C, Stam P, and Heyting C (2007), Meiotic interference among MLH1 foci requires neither an intact axial element structure nor full synapsis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J Cell Sci.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120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(Pt 5): 731-6.</w:t>
      </w:r>
      <w:bookmarkEnd w:id="68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69" w:name="_ENREF_69"/>
      <w:r w:rsidRPr="00931094">
        <w:rPr>
          <w:rFonts w:ascii="Arial" w:hAnsi="Arial" w:cs="Arial"/>
          <w:noProof/>
          <w:sz w:val="22"/>
          <w:szCs w:val="22"/>
          <w:lang w:val="en-US"/>
        </w:rPr>
        <w:t>69.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Petkov PM, Broman KW, Szatkiewicz JP, and Paigen K (2007), Crossover interference underlies sex differences in recombination rates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Trends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23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(11): 539-42.</w:t>
      </w:r>
      <w:bookmarkEnd w:id="69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70" w:name="_ENREF_70"/>
      <w:r w:rsidRPr="00931094">
        <w:rPr>
          <w:rFonts w:ascii="Arial" w:hAnsi="Arial" w:cs="Arial"/>
          <w:noProof/>
          <w:sz w:val="22"/>
          <w:szCs w:val="22"/>
          <w:lang w:val="en-US"/>
        </w:rPr>
        <w:lastRenderedPageBreak/>
        <w:t>70.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Broman KW, Rowe LB, Churchill GA, and Paigen K (2002), Crossover interference in the mouse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Genetics.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160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(3): 1123-31.</w:t>
      </w:r>
      <w:bookmarkEnd w:id="70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71" w:name="_ENREF_71"/>
      <w:r w:rsidRPr="00931094">
        <w:rPr>
          <w:rFonts w:ascii="Arial" w:hAnsi="Arial" w:cs="Arial"/>
          <w:noProof/>
          <w:sz w:val="22"/>
          <w:szCs w:val="22"/>
          <w:lang w:val="en-US"/>
        </w:rPr>
        <w:t>71.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Colombo PC and Jones GH (1997), Chiasma interference is blind to centromeres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Heredity (Edinb).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79 ( Pt 2)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: 214-27.</w:t>
      </w:r>
      <w:bookmarkEnd w:id="71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72" w:name="_ENREF_72"/>
      <w:r w:rsidRPr="00931094">
        <w:rPr>
          <w:rFonts w:ascii="Arial" w:hAnsi="Arial" w:cs="Arial"/>
          <w:noProof/>
          <w:sz w:val="22"/>
          <w:szCs w:val="22"/>
          <w:lang w:val="en-US"/>
        </w:rPr>
        <w:t>72.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ab/>
        <w:t>Brown PW, Judis L, Chan ER, Schwartz S, Seftel A, et al. (2005), Meiotic synapsis proceeds from a limited number of subtelomeric sites in the human male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Am J Hum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77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(4): 556-66.</w:t>
      </w:r>
      <w:bookmarkEnd w:id="72"/>
    </w:p>
    <w:p w:rsidR="00173ACC" w:rsidRPr="00931094" w:rsidRDefault="00173ACC" w:rsidP="00173ACC">
      <w:pPr>
        <w:ind w:left="720" w:hanging="720"/>
        <w:jc w:val="both"/>
        <w:rPr>
          <w:rFonts w:ascii="Arial" w:hAnsi="Arial" w:cs="Arial"/>
          <w:noProof/>
          <w:sz w:val="22"/>
          <w:szCs w:val="22"/>
          <w:lang w:val="en-US"/>
        </w:rPr>
      </w:pPr>
      <w:bookmarkStart w:id="73" w:name="_ENREF_73"/>
      <w:r w:rsidRPr="00254763">
        <w:rPr>
          <w:rFonts w:ascii="Arial" w:hAnsi="Arial" w:cs="Arial"/>
          <w:noProof/>
          <w:sz w:val="22"/>
          <w:szCs w:val="22"/>
          <w:lang w:val="en-US"/>
        </w:rPr>
        <w:t>73.</w:t>
      </w:r>
      <w:r w:rsidRPr="00254763">
        <w:rPr>
          <w:rFonts w:ascii="Arial" w:hAnsi="Arial" w:cs="Arial"/>
          <w:noProof/>
          <w:sz w:val="22"/>
          <w:szCs w:val="22"/>
          <w:lang w:val="en-US"/>
        </w:rPr>
        <w:tab/>
        <w:t xml:space="preserve">Drouaud J, Mercier R, Chelysheva L, Berard A, Falque M, et al. 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(2007), Sex-specific crossover distributions and variations in interference level along Arabidopsis thaliana chromosome 4</w:t>
      </w:r>
      <w:r w:rsidRPr="00931094">
        <w:rPr>
          <w:rFonts w:ascii="Arial" w:hAnsi="Arial" w:cs="Arial"/>
          <w:i/>
          <w:noProof/>
          <w:sz w:val="22"/>
          <w:szCs w:val="22"/>
          <w:lang w:val="en-US"/>
        </w:rPr>
        <w:t>.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 xml:space="preserve"> PLoS Genet. </w:t>
      </w:r>
      <w:r w:rsidRPr="00931094">
        <w:rPr>
          <w:rFonts w:ascii="Arial" w:hAnsi="Arial" w:cs="Arial"/>
          <w:b/>
          <w:noProof/>
          <w:sz w:val="22"/>
          <w:szCs w:val="22"/>
          <w:lang w:val="en-US"/>
        </w:rPr>
        <w:t>3</w:t>
      </w:r>
      <w:r w:rsidRPr="00931094">
        <w:rPr>
          <w:rFonts w:ascii="Arial" w:hAnsi="Arial" w:cs="Arial"/>
          <w:noProof/>
          <w:sz w:val="22"/>
          <w:szCs w:val="22"/>
          <w:lang w:val="en-US"/>
        </w:rPr>
        <w:t>(6): e106.</w:t>
      </w:r>
      <w:bookmarkEnd w:id="73"/>
    </w:p>
    <w:p w:rsidR="00173ACC" w:rsidRPr="00931094" w:rsidRDefault="00173ACC" w:rsidP="00173ACC">
      <w:pPr>
        <w:jc w:val="both"/>
        <w:rPr>
          <w:rFonts w:ascii="Arial" w:hAnsi="Arial" w:cs="Arial"/>
          <w:noProof/>
          <w:sz w:val="22"/>
          <w:szCs w:val="22"/>
          <w:lang w:val="en-US"/>
        </w:rPr>
      </w:pPr>
    </w:p>
    <w:p w:rsidR="0017052A" w:rsidRPr="00931094" w:rsidRDefault="0058791E" w:rsidP="005070E6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sz w:val="22"/>
          <w:szCs w:val="22"/>
          <w:lang w:val="en-US"/>
        </w:rPr>
        <w:fldChar w:fldCharType="end"/>
      </w:r>
    </w:p>
    <w:p w:rsidR="0017052A" w:rsidRPr="00931094" w:rsidRDefault="0017052A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17052A" w:rsidRPr="00931094" w:rsidRDefault="0017052A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17052A" w:rsidRPr="00931094" w:rsidRDefault="0017052A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B682A" w:rsidRPr="00931094" w:rsidRDefault="000B682A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B682A" w:rsidRPr="00931094" w:rsidRDefault="000B682A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4662" w:rsidRPr="00931094" w:rsidRDefault="00C14662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17052A" w:rsidRPr="00931094" w:rsidRDefault="0017052A" w:rsidP="005070E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5227F" w:rsidRPr="00931094" w:rsidRDefault="0025227F" w:rsidP="005070E6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Figure 1: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Example of identification of the 18 </w:t>
      </w:r>
      <w:r w:rsidR="004D7495" w:rsidRPr="00931094">
        <w:rPr>
          <w:rFonts w:ascii="Arial" w:hAnsi="Arial" w:cs="Arial"/>
          <w:sz w:val="22"/>
          <w:szCs w:val="22"/>
          <w:lang w:val="en-US"/>
        </w:rPr>
        <w:t xml:space="preserve">pig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. 1st column: </w:t>
      </w:r>
      <w:r w:rsidR="00870A39" w:rsidRPr="00931094">
        <w:rPr>
          <w:rFonts w:ascii="Arial" w:hAnsi="Arial" w:cs="Arial"/>
          <w:sz w:val="22"/>
          <w:szCs w:val="22"/>
          <w:lang w:val="en-US"/>
        </w:rPr>
        <w:t xml:space="preserve">set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of 7 BACs used </w:t>
      </w:r>
      <w:proofErr w:type="gramStart"/>
      <w:r w:rsidRPr="00931094">
        <w:rPr>
          <w:rFonts w:ascii="Arial" w:hAnsi="Arial" w:cs="Arial"/>
          <w:sz w:val="22"/>
          <w:szCs w:val="22"/>
          <w:lang w:val="en-US"/>
        </w:rPr>
        <w:t>for each hybridization</w:t>
      </w:r>
      <w:proofErr w:type="gramEnd"/>
      <w:r w:rsidRPr="00931094">
        <w:rPr>
          <w:rFonts w:ascii="Arial" w:hAnsi="Arial" w:cs="Arial"/>
          <w:sz w:val="22"/>
          <w:szCs w:val="22"/>
          <w:lang w:val="en-US"/>
        </w:rPr>
        <w:t xml:space="preserve"> with their positions and labeling nucleotid</w:t>
      </w:r>
      <w:r w:rsidR="004D7495" w:rsidRPr="00931094">
        <w:rPr>
          <w:rFonts w:ascii="Arial" w:hAnsi="Arial" w:cs="Arial"/>
          <w:sz w:val="22"/>
          <w:szCs w:val="22"/>
          <w:lang w:val="en-US"/>
        </w:rPr>
        <w:t xml:space="preserve">e. 2nd column: </w:t>
      </w:r>
      <w:r w:rsidR="00B07D44" w:rsidRPr="00931094">
        <w:rPr>
          <w:rFonts w:ascii="Arial" w:hAnsi="Arial" w:cs="Arial"/>
          <w:sz w:val="22"/>
          <w:szCs w:val="22"/>
          <w:lang w:val="en-US"/>
        </w:rPr>
        <w:t xml:space="preserve">raw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image </w:t>
      </w:r>
      <w:r w:rsidR="004D7495" w:rsidRPr="00931094">
        <w:rPr>
          <w:rFonts w:ascii="Arial" w:hAnsi="Arial" w:cs="Arial"/>
          <w:sz w:val="22"/>
          <w:szCs w:val="22"/>
          <w:lang w:val="en-US"/>
        </w:rPr>
        <w:t xml:space="preserve">of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the capture </w:t>
      </w:r>
      <w:r w:rsidR="004D7495" w:rsidRPr="00931094">
        <w:rPr>
          <w:rFonts w:ascii="Arial" w:hAnsi="Arial" w:cs="Arial"/>
          <w:sz w:val="22"/>
          <w:szCs w:val="22"/>
          <w:lang w:val="en-US"/>
        </w:rPr>
        <w:t>of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the 4 BACs labeled with biotin and revealed </w:t>
      </w:r>
      <w:r w:rsidR="00587092" w:rsidRPr="00931094">
        <w:rPr>
          <w:rFonts w:ascii="Arial" w:hAnsi="Arial" w:cs="Arial"/>
          <w:sz w:val="22"/>
          <w:szCs w:val="22"/>
          <w:lang w:val="en-US"/>
        </w:rPr>
        <w:t>in</w:t>
      </w:r>
      <w:r w:rsidR="006353AA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D87BC2" w:rsidRPr="00931094">
        <w:rPr>
          <w:rFonts w:ascii="Arial" w:hAnsi="Arial" w:cs="Arial"/>
          <w:sz w:val="22"/>
          <w:szCs w:val="22"/>
          <w:lang w:val="en-US"/>
        </w:rPr>
        <w:t>red. 3rd column: r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aw image </w:t>
      </w:r>
      <w:r w:rsidR="00D87BC2" w:rsidRPr="00931094">
        <w:rPr>
          <w:rFonts w:ascii="Arial" w:hAnsi="Arial" w:cs="Arial"/>
          <w:sz w:val="22"/>
          <w:szCs w:val="22"/>
          <w:lang w:val="en-US"/>
        </w:rPr>
        <w:t>of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the capture </w:t>
      </w:r>
      <w:r w:rsidR="00D87BC2" w:rsidRPr="00931094">
        <w:rPr>
          <w:rFonts w:ascii="Arial" w:hAnsi="Arial" w:cs="Arial"/>
          <w:sz w:val="22"/>
          <w:szCs w:val="22"/>
          <w:lang w:val="en-US"/>
        </w:rPr>
        <w:t>of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the 3 BACs labeled with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digoxigenin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and revealed </w:t>
      </w:r>
      <w:r w:rsidR="006353AA" w:rsidRPr="00931094">
        <w:rPr>
          <w:rFonts w:ascii="Arial" w:hAnsi="Arial" w:cs="Arial"/>
          <w:sz w:val="22"/>
          <w:szCs w:val="22"/>
          <w:lang w:val="en-US"/>
        </w:rPr>
        <w:t xml:space="preserve">in </w:t>
      </w:r>
      <w:r w:rsidR="00D87BC2" w:rsidRPr="00931094">
        <w:rPr>
          <w:rFonts w:ascii="Arial" w:hAnsi="Arial" w:cs="Arial"/>
          <w:sz w:val="22"/>
          <w:szCs w:val="22"/>
          <w:lang w:val="en-US"/>
        </w:rPr>
        <w:t xml:space="preserve">green. 4th column: identification of </w:t>
      </w:r>
      <w:r w:rsidRPr="00931094">
        <w:rPr>
          <w:rFonts w:ascii="Arial" w:hAnsi="Arial" w:cs="Arial"/>
          <w:sz w:val="22"/>
          <w:szCs w:val="22"/>
          <w:lang w:val="en-US"/>
        </w:rPr>
        <w:t>chrom</w:t>
      </w:r>
      <w:r w:rsidR="005070E6" w:rsidRPr="00931094">
        <w:rPr>
          <w:rFonts w:ascii="Arial" w:hAnsi="Arial" w:cs="Arial"/>
          <w:sz w:val="22"/>
          <w:szCs w:val="22"/>
          <w:lang w:val="en-US"/>
        </w:rPr>
        <w:t>o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some </w:t>
      </w:r>
      <w:r w:rsidR="00D87BC2" w:rsidRPr="00931094">
        <w:rPr>
          <w:rFonts w:ascii="Arial" w:hAnsi="Arial" w:cs="Arial"/>
          <w:sz w:val="22"/>
          <w:szCs w:val="22"/>
          <w:lang w:val="en-US"/>
        </w:rPr>
        <w:t xml:space="preserve">arms </w:t>
      </w:r>
      <w:r w:rsidR="005070E6" w:rsidRPr="00931094">
        <w:rPr>
          <w:rFonts w:ascii="Arial" w:hAnsi="Arial" w:cs="Arial"/>
          <w:sz w:val="22"/>
          <w:szCs w:val="22"/>
          <w:lang w:val="en-US"/>
        </w:rPr>
        <w:t>on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spermatocyte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r w:rsidR="005070E6" w:rsidRPr="00931094">
        <w:rPr>
          <w:rFonts w:ascii="Arial" w:hAnsi="Arial" w:cs="Arial"/>
          <w:sz w:val="22"/>
          <w:szCs w:val="22"/>
          <w:lang w:val="en-US"/>
        </w:rPr>
        <w:t xml:space="preserve">after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immunolocalization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of SCP3 (red), MLH1 (green) and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kinetochores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(blue</w:t>
      </w:r>
      <w:r w:rsidR="005070E6" w:rsidRPr="00931094">
        <w:rPr>
          <w:rFonts w:ascii="Arial" w:hAnsi="Arial" w:cs="Arial"/>
          <w:sz w:val="22"/>
          <w:szCs w:val="22"/>
          <w:lang w:val="en-US"/>
        </w:rPr>
        <w:t>).</w:t>
      </w:r>
    </w:p>
    <w:p w:rsidR="0025227F" w:rsidRPr="00931094" w:rsidRDefault="0025227F" w:rsidP="003E012A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3E012A" w:rsidRPr="00931094" w:rsidRDefault="003E012A" w:rsidP="003E012A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 xml:space="preserve">Figure 2: </w:t>
      </w:r>
      <w:r w:rsidR="00DE22B1" w:rsidRPr="00931094">
        <w:rPr>
          <w:rFonts w:ascii="Arial" w:hAnsi="Arial" w:cs="Arial"/>
          <w:sz w:val="22"/>
          <w:szCs w:val="22"/>
          <w:lang w:val="en-US"/>
        </w:rPr>
        <w:t>Relationship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between the number of MLH1 foci and the total SC length for the four boars</w:t>
      </w:r>
      <w:r w:rsidR="00124D83" w:rsidRPr="00931094">
        <w:rPr>
          <w:rFonts w:ascii="Arial" w:hAnsi="Arial" w:cs="Arial"/>
          <w:sz w:val="22"/>
          <w:szCs w:val="22"/>
          <w:lang w:val="en-US"/>
        </w:rPr>
        <w:t xml:space="preserve"> analyzed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="007D3A51" w:rsidRPr="00931094">
        <w:rPr>
          <w:rFonts w:ascii="Arial" w:hAnsi="Arial" w:cs="Arial"/>
          <w:sz w:val="22"/>
          <w:szCs w:val="22"/>
          <w:lang w:val="en-US"/>
        </w:rPr>
        <w:t>x</w:t>
      </w:r>
      <w:r w:rsidRPr="00931094">
        <w:rPr>
          <w:rFonts w:ascii="Arial" w:hAnsi="Arial" w:cs="Arial"/>
          <w:sz w:val="22"/>
          <w:szCs w:val="22"/>
          <w:lang w:val="en-US"/>
        </w:rPr>
        <w:t>-axis</w:t>
      </w:r>
      <w:proofErr w:type="gramEnd"/>
      <w:r w:rsidRPr="00931094">
        <w:rPr>
          <w:rFonts w:ascii="Arial" w:hAnsi="Arial" w:cs="Arial"/>
          <w:sz w:val="22"/>
          <w:szCs w:val="22"/>
          <w:lang w:val="en-US"/>
        </w:rPr>
        <w:t xml:space="preserve">: total length of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autosomal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SC per cell (µm); </w:t>
      </w:r>
      <w:r w:rsidR="007D3A51" w:rsidRPr="00931094">
        <w:rPr>
          <w:rFonts w:ascii="Arial" w:hAnsi="Arial" w:cs="Arial"/>
          <w:sz w:val="22"/>
          <w:szCs w:val="22"/>
          <w:lang w:val="en-US"/>
        </w:rPr>
        <w:t>y</w:t>
      </w:r>
      <w:r w:rsidRPr="00931094">
        <w:rPr>
          <w:rFonts w:ascii="Arial" w:hAnsi="Arial" w:cs="Arial"/>
          <w:sz w:val="22"/>
          <w:szCs w:val="22"/>
          <w:lang w:val="en-US"/>
        </w:rPr>
        <w:t>-axis: total number of MLH1 foci per cell.</w:t>
      </w:r>
    </w:p>
    <w:p w:rsidR="006E2774" w:rsidRPr="00931094" w:rsidRDefault="006E2774" w:rsidP="008B7C8E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:rsidR="003E012A" w:rsidRPr="00931094" w:rsidRDefault="003E012A" w:rsidP="003E012A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 xml:space="preserve">Figure 3: </w:t>
      </w:r>
      <w:r w:rsidR="00DE22B1" w:rsidRPr="00931094">
        <w:rPr>
          <w:rFonts w:ascii="Arial" w:hAnsi="Arial" w:cs="Arial"/>
          <w:sz w:val="22"/>
          <w:szCs w:val="22"/>
          <w:lang w:val="en-US"/>
        </w:rPr>
        <w:t>Relationship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between the average number of MLH1 foci and the average absolute SC length for the 2 types of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autosome</w:t>
      </w:r>
      <w:r w:rsidR="00870A39" w:rsidRPr="00931094">
        <w:rPr>
          <w:rFonts w:ascii="Arial" w:hAnsi="Arial" w:cs="Arial"/>
          <w:sz w:val="22"/>
          <w:szCs w:val="22"/>
          <w:lang w:val="en-US"/>
        </w:rPr>
        <w:t>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: </w:t>
      </w:r>
      <w:r w:rsidR="00631067" w:rsidRPr="00931094">
        <w:rPr>
          <w:rFonts w:ascii="Arial" w:hAnsi="Arial" w:cs="Arial"/>
          <w:sz w:val="22"/>
          <w:szCs w:val="22"/>
          <w:lang w:val="en-US"/>
        </w:rPr>
        <w:t>non-</w:t>
      </w:r>
      <w:proofErr w:type="spellStart"/>
      <w:r w:rsidR="00631067" w:rsidRPr="00931094">
        <w:rPr>
          <w:rFonts w:ascii="Arial" w:hAnsi="Arial" w:cs="Arial"/>
          <w:sz w:val="22"/>
          <w:szCs w:val="22"/>
          <w:lang w:val="en-US"/>
        </w:rPr>
        <w:t>acrocentric</w:t>
      </w:r>
      <w:r w:rsidR="00870A39" w:rsidRPr="00931094">
        <w:rPr>
          <w:rFonts w:ascii="Arial" w:hAnsi="Arial" w:cs="Arial"/>
          <w:sz w:val="22"/>
          <w:szCs w:val="22"/>
          <w:lang w:val="en-US"/>
        </w:rPr>
        <w:t>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(SSC1 to SSC12) in red and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acrocentric</w:t>
      </w:r>
      <w:r w:rsidR="00870A39" w:rsidRPr="00931094">
        <w:rPr>
          <w:rFonts w:ascii="Arial" w:hAnsi="Arial" w:cs="Arial"/>
          <w:sz w:val="22"/>
          <w:szCs w:val="22"/>
          <w:lang w:val="en-US"/>
        </w:rPr>
        <w:t>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(SSC13 to SSC18) in black.</w:t>
      </w:r>
    </w:p>
    <w:p w:rsidR="003E012A" w:rsidRPr="00931094" w:rsidRDefault="003E012A" w:rsidP="003E012A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07D44" w:rsidRPr="00931094" w:rsidRDefault="003E012A" w:rsidP="00B07D44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931094">
        <w:rPr>
          <w:rFonts w:ascii="Arial" w:hAnsi="Arial" w:cs="Arial"/>
          <w:b/>
          <w:sz w:val="22"/>
          <w:szCs w:val="22"/>
          <w:lang w:val="en-US"/>
        </w:rPr>
        <w:t>Figure 4.</w:t>
      </w:r>
      <w:proofErr w:type="gramEnd"/>
      <w:r w:rsidRPr="00931094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gramStart"/>
      <w:r w:rsidR="00DE22B1" w:rsidRPr="00931094">
        <w:rPr>
          <w:rFonts w:ascii="Arial" w:hAnsi="Arial" w:cs="Arial"/>
          <w:sz w:val="22"/>
          <w:szCs w:val="22"/>
          <w:lang w:val="en-US"/>
        </w:rPr>
        <w:t>Distribution</w:t>
      </w:r>
      <w:r w:rsidR="00870A39" w:rsidRPr="00931094">
        <w:rPr>
          <w:rFonts w:ascii="Arial" w:hAnsi="Arial" w:cs="Arial"/>
          <w:sz w:val="22"/>
          <w:szCs w:val="22"/>
          <w:lang w:val="en-US"/>
        </w:rPr>
        <w:t>s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of MLH1 foci for 5 representative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autosomes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from </w:t>
      </w:r>
      <w:r w:rsidR="0025227F" w:rsidRPr="00931094">
        <w:rPr>
          <w:rFonts w:ascii="Arial" w:hAnsi="Arial" w:cs="Arial"/>
          <w:sz w:val="22"/>
          <w:szCs w:val="22"/>
          <w:lang w:val="en-US"/>
        </w:rPr>
        <w:t>LW 1.0</w:t>
      </w:r>
      <w:r w:rsidRPr="00931094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931094">
        <w:rPr>
          <w:rFonts w:ascii="Arial" w:hAnsi="Arial" w:cs="Arial"/>
          <w:sz w:val="22"/>
          <w:szCs w:val="22"/>
          <w:lang w:val="en-US"/>
        </w:rPr>
        <w:t xml:space="preserve"> For each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, the x-axis indicates the position of the signals on the SC, from the q (left) arm to the p (right) arm. This axis is divided into a number of intervals proportional to the length of the SC. The </w:t>
      </w:r>
      <w:r w:rsidR="007D3A51" w:rsidRPr="00931094">
        <w:rPr>
          <w:rFonts w:ascii="Arial" w:hAnsi="Arial" w:cs="Arial"/>
          <w:sz w:val="22"/>
          <w:szCs w:val="22"/>
          <w:lang w:val="en-US"/>
        </w:rPr>
        <w:t>y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-axis indicates the </w:t>
      </w:r>
      <w:r w:rsidR="0025227F" w:rsidRPr="00931094">
        <w:rPr>
          <w:rFonts w:ascii="Arial" w:hAnsi="Arial" w:cs="Arial"/>
          <w:sz w:val="22"/>
          <w:szCs w:val="22"/>
          <w:lang w:val="en-US"/>
        </w:rPr>
        <w:t>number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of MLH1 foci in each interval. The vertical line in bold represents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and the dotted line the average number of MLH1 signals per S</w:t>
      </w:r>
      <w:r w:rsidR="0025227F" w:rsidRPr="00931094">
        <w:rPr>
          <w:rFonts w:ascii="Arial" w:hAnsi="Arial" w:cs="Arial"/>
          <w:sz w:val="22"/>
          <w:szCs w:val="22"/>
          <w:lang w:val="en-US"/>
        </w:rPr>
        <w:t xml:space="preserve">C. </w:t>
      </w:r>
      <w:r w:rsidR="00B07D44" w:rsidRPr="00931094">
        <w:rPr>
          <w:rFonts w:ascii="Arial" w:hAnsi="Arial" w:cs="Arial"/>
          <w:sz w:val="22"/>
          <w:szCs w:val="22"/>
          <w:lang w:val="en-US"/>
        </w:rPr>
        <w:t xml:space="preserve">For each </w:t>
      </w:r>
      <w:proofErr w:type="spellStart"/>
      <w:r w:rsidR="00B07D44" w:rsidRPr="00931094">
        <w:rPr>
          <w:rFonts w:ascii="Arial" w:hAnsi="Arial" w:cs="Arial"/>
          <w:sz w:val="22"/>
          <w:szCs w:val="22"/>
          <w:lang w:val="en-US"/>
        </w:rPr>
        <w:t>autosome</w:t>
      </w:r>
      <w:proofErr w:type="spellEnd"/>
      <w:r w:rsidR="00B07D44" w:rsidRPr="00931094">
        <w:rPr>
          <w:rFonts w:ascii="Arial" w:hAnsi="Arial" w:cs="Arial"/>
          <w:sz w:val="22"/>
          <w:szCs w:val="22"/>
          <w:lang w:val="en-US"/>
        </w:rPr>
        <w:t>, the columns (from lighter to darker blue) indicate bivalent with 1, 2, 3 or 4 MLH1 foci.</w:t>
      </w:r>
    </w:p>
    <w:p w:rsidR="003E012A" w:rsidRPr="00931094" w:rsidRDefault="003E012A" w:rsidP="00B07D44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D87BC2" w:rsidRPr="00931094" w:rsidRDefault="0025227F" w:rsidP="00B07D44">
      <w:pPr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>Figure 5:</w:t>
      </w:r>
      <w:r w:rsidR="00D87BC2" w:rsidRPr="00931094">
        <w:rPr>
          <w:rFonts w:ascii="Arial" w:hAnsi="Arial" w:cs="Arial"/>
          <w:sz w:val="22"/>
          <w:szCs w:val="22"/>
          <w:lang w:val="en-US"/>
        </w:rPr>
        <w:t xml:space="preserve"> Relationship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between the meiotic</w:t>
      </w:r>
      <w:r w:rsidR="00D87BC2" w:rsidRPr="009310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31094">
        <w:rPr>
          <w:rFonts w:ascii="Arial" w:hAnsi="Arial" w:cs="Arial"/>
          <w:i/>
          <w:sz w:val="22"/>
          <w:szCs w:val="22"/>
          <w:lang w:val="en-US"/>
        </w:rPr>
        <w:t>vs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mitotic chromosome length differences (y-axis) and the percentage of GC content (x-axis). The difference </w:t>
      </w:r>
      <w:r w:rsidR="007D3A51" w:rsidRPr="00931094">
        <w:rPr>
          <w:rFonts w:ascii="Arial" w:hAnsi="Arial" w:cs="Arial"/>
          <w:sz w:val="22"/>
          <w:szCs w:val="22"/>
          <w:lang w:val="en-US"/>
        </w:rPr>
        <w:t xml:space="preserve">in 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relative length between meiotic and mitotic chromosomes is expressed </w:t>
      </w:r>
      <w:r w:rsidR="007D3A51" w:rsidRPr="00931094">
        <w:rPr>
          <w:rFonts w:ascii="Arial" w:hAnsi="Arial" w:cs="Arial"/>
          <w:sz w:val="22"/>
          <w:szCs w:val="22"/>
          <w:lang w:val="en-US"/>
        </w:rPr>
        <w:t xml:space="preserve">as a </w:t>
      </w:r>
      <w:r w:rsidRPr="00931094">
        <w:rPr>
          <w:rFonts w:ascii="Arial" w:hAnsi="Arial" w:cs="Arial"/>
          <w:sz w:val="22"/>
          <w:szCs w:val="22"/>
          <w:lang w:val="en-US"/>
        </w:rPr>
        <w:t>percent</w:t>
      </w:r>
      <w:r w:rsidR="007D3A51" w:rsidRPr="00931094">
        <w:rPr>
          <w:rFonts w:ascii="Arial" w:hAnsi="Arial" w:cs="Arial"/>
          <w:sz w:val="22"/>
          <w:szCs w:val="22"/>
          <w:lang w:val="en-US"/>
        </w:rPr>
        <w:t>age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(% difference = relative SC length/relative mitotic chromosome length x 100). GC content of the porcine chromosomes was obtained from the porcine sequence </w:t>
      </w:r>
      <w:r w:rsidR="00D87BC2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10.2</w:t>
      </w:r>
      <w:r w:rsidR="000B682A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D87BC2" w:rsidRPr="00931094">
        <w:rPr>
          <w:rFonts w:ascii="Arial" w:hAnsi="Arial" w:cs="Arial"/>
          <w:sz w:val="22"/>
          <w:szCs w:val="22"/>
          <w:lang w:val="en-US"/>
        </w:rPr>
        <w:t>(</w:t>
      </w:r>
      <w:r w:rsidR="00D87BC2" w:rsidRPr="00931094">
        <w:rPr>
          <w:rStyle w:val="Hyperlink"/>
          <w:rFonts w:ascii="Arial" w:hAnsi="Arial" w:cs="Arial"/>
          <w:sz w:val="22"/>
          <w:szCs w:val="22"/>
          <w:lang w:val="en-US"/>
        </w:rPr>
        <w:t>http://www.ncbi.nlm.nih.gov/genome/84?project_id=28993</w:t>
      </w:r>
      <w:r w:rsidR="00D87BC2" w:rsidRPr="00931094">
        <w:rPr>
          <w:rFonts w:ascii="Arial" w:hAnsi="Arial" w:cs="Arial"/>
          <w:sz w:val="22"/>
          <w:szCs w:val="22"/>
          <w:lang w:val="en-US"/>
        </w:rPr>
        <w:t>).</w:t>
      </w:r>
    </w:p>
    <w:p w:rsidR="0025227F" w:rsidRPr="00931094" w:rsidRDefault="0025227F" w:rsidP="00D87BC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5227F" w:rsidRPr="00931094" w:rsidRDefault="0025227F" w:rsidP="0025227F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 xml:space="preserve">Figure 6: </w:t>
      </w:r>
      <w:r w:rsidR="00D87BC2" w:rsidRPr="00931094">
        <w:rPr>
          <w:rFonts w:ascii="Arial" w:hAnsi="Arial" w:cs="Arial"/>
          <w:sz w:val="22"/>
          <w:szCs w:val="22"/>
          <w:lang w:val="en-US"/>
        </w:rPr>
        <w:t>Relationship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between the estimated </w:t>
      </w:r>
      <w:r w:rsidR="00DB49D3" w:rsidRPr="00931094">
        <w:rPr>
          <w:rFonts w:ascii="Arial" w:hAnsi="Arial" w:cs="Arial"/>
          <w:sz w:val="22"/>
          <w:szCs w:val="22"/>
          <w:lang w:val="en-US"/>
        </w:rPr>
        <w:t>ʋ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parameter (±SD) and the mean SC length for each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autosome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(data obtained from the pooled data of the 2 individuals studied using FISH). There is no value for SSC18 because this chromosome rarely presented more than one MLH1 signal. </w:t>
      </w:r>
    </w:p>
    <w:p w:rsidR="0025227F" w:rsidRPr="00931094" w:rsidRDefault="0025227F" w:rsidP="008B7C8E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:rsidR="0025227F" w:rsidRPr="00931094" w:rsidRDefault="0025227F" w:rsidP="0025227F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31094">
        <w:rPr>
          <w:rFonts w:ascii="Arial" w:hAnsi="Arial" w:cs="Arial"/>
          <w:b/>
          <w:sz w:val="22"/>
          <w:szCs w:val="22"/>
          <w:lang w:val="en-US"/>
        </w:rPr>
        <w:t>Figure 7:</w:t>
      </w:r>
      <w:r w:rsidR="00D87BC2" w:rsidRPr="00931094">
        <w:rPr>
          <w:rFonts w:ascii="Arial" w:hAnsi="Arial" w:cs="Arial"/>
          <w:sz w:val="22"/>
          <w:szCs w:val="22"/>
          <w:lang w:val="en-US"/>
        </w:rPr>
        <w:t xml:space="preserve"> Relationship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between the distances from </w:t>
      </w:r>
      <w:r w:rsidR="007D3A51" w:rsidRPr="00931094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to the nearest CO on the p- [</w:t>
      </w:r>
      <w:proofErr w:type="gramStart"/>
      <w:r w:rsidRPr="00931094">
        <w:rPr>
          <w:rFonts w:ascii="Arial" w:hAnsi="Arial" w:cs="Arial"/>
          <w:sz w:val="22"/>
          <w:szCs w:val="22"/>
          <w:lang w:val="en-US"/>
        </w:rPr>
        <w:t>d(</w:t>
      </w:r>
      <w:proofErr w:type="gramEnd"/>
      <w:r w:rsidRPr="00931094">
        <w:rPr>
          <w:rFonts w:ascii="Arial" w:hAnsi="Arial" w:cs="Arial"/>
          <w:sz w:val="22"/>
          <w:szCs w:val="22"/>
          <w:lang w:val="en-US"/>
        </w:rPr>
        <w:t xml:space="preserve">P)] (x-axis) and q [d(Q)] (y-axis) arms of chromosomes </w:t>
      </w:r>
      <w:r w:rsidR="00B07D44" w:rsidRPr="00931094">
        <w:rPr>
          <w:rFonts w:ascii="Arial" w:hAnsi="Arial" w:cs="Arial"/>
          <w:sz w:val="22"/>
          <w:szCs w:val="22"/>
          <w:lang w:val="en-US"/>
        </w:rPr>
        <w:t>with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at least one CO on each arm</w:t>
      </w:r>
      <w:r w:rsidRPr="00931094">
        <w:rPr>
          <w:rFonts w:ascii="Arial" w:hAnsi="Arial" w:cs="Arial"/>
          <w:b/>
          <w:sz w:val="22"/>
          <w:szCs w:val="22"/>
          <w:lang w:val="en-US"/>
        </w:rPr>
        <w:t>.</w:t>
      </w:r>
      <w:r w:rsidRPr="00931094">
        <w:rPr>
          <w:rFonts w:ascii="Arial" w:hAnsi="Arial" w:cs="Arial"/>
          <w:sz w:val="22"/>
          <w:szCs w:val="22"/>
          <w:lang w:val="en-US"/>
        </w:rPr>
        <w:t xml:space="preserve"> The distances are expressed as percentages of the SC lengths. A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signiﬁcant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 xml:space="preserve"> negative correlation was found between the two distances, indicating that interference acts across the </w:t>
      </w:r>
      <w:proofErr w:type="spellStart"/>
      <w:r w:rsidRPr="00931094">
        <w:rPr>
          <w:rFonts w:ascii="Arial" w:hAnsi="Arial" w:cs="Arial"/>
          <w:sz w:val="22"/>
          <w:szCs w:val="22"/>
          <w:lang w:val="en-US"/>
        </w:rPr>
        <w:t>centromere</w:t>
      </w:r>
      <w:proofErr w:type="spellEnd"/>
      <w:r w:rsidRPr="00931094">
        <w:rPr>
          <w:rFonts w:ascii="Arial" w:hAnsi="Arial" w:cs="Arial"/>
          <w:sz w:val="22"/>
          <w:szCs w:val="22"/>
          <w:lang w:val="en-US"/>
        </w:rPr>
        <w:t>.</w:t>
      </w: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A73FFE" w:rsidRPr="00931094" w:rsidRDefault="00A73FFE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290C6F" w:rsidRPr="00931094" w:rsidRDefault="00290C6F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A73FFE" w:rsidRPr="00931094" w:rsidRDefault="00A73FFE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A73FFE" w:rsidRPr="00931094" w:rsidRDefault="00A73FFE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0B682A" w:rsidRPr="00931094" w:rsidRDefault="000B682A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0B682A" w:rsidRPr="00931094" w:rsidRDefault="000B682A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A73FFE" w:rsidRPr="00931094" w:rsidRDefault="00A73FFE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037AB7" w:rsidRPr="00931094" w:rsidRDefault="00037AB7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A73FFE" w:rsidRPr="00931094" w:rsidRDefault="00A73FFE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1094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lastRenderedPageBreak/>
        <w:t xml:space="preserve">Table 1: 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Number of </w:t>
      </w:r>
      <w:proofErr w:type="spellStart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spermatocytes</w:t>
      </w:r>
      <w:proofErr w:type="spellEnd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analyzed, mean number of MLH1 foci, mean SC length per cell, and percent of </w:t>
      </w:r>
      <w:r w:rsidR="0011023B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SC 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without MLH1 foci </w:t>
      </w:r>
      <w:r w:rsidR="0011023B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on </w:t>
      </w:r>
      <w:proofErr w:type="spellStart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autosome</w:t>
      </w:r>
      <w:proofErr w:type="spellEnd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or XY pairs for each </w:t>
      </w:r>
      <w:r w:rsidR="00DE22B1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individual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tbl>
      <w:tblPr>
        <w:tblStyle w:val="Ombrageclair1"/>
        <w:tblpPr w:leftFromText="141" w:rightFromText="141" w:vertAnchor="text" w:horzAnchor="page" w:tblpX="777" w:tblpY="124"/>
        <w:tblW w:w="101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/>
      </w:tblPr>
      <w:tblGrid>
        <w:gridCol w:w="1071"/>
        <w:gridCol w:w="1115"/>
        <w:gridCol w:w="1123"/>
        <w:gridCol w:w="29"/>
        <w:gridCol w:w="851"/>
        <w:gridCol w:w="1121"/>
        <w:gridCol w:w="1072"/>
        <w:gridCol w:w="6"/>
        <w:gridCol w:w="846"/>
        <w:gridCol w:w="889"/>
        <w:gridCol w:w="918"/>
        <w:gridCol w:w="1096"/>
      </w:tblGrid>
      <w:tr w:rsidR="00290C6F" w:rsidRPr="00254763" w:rsidTr="00290C6F">
        <w:trPr>
          <w:cnfStyle w:val="000000100000"/>
          <w:trHeight w:val="814"/>
        </w:trPr>
        <w:tc>
          <w:tcPr>
            <w:cnfStyle w:val="000010000000"/>
            <w:tcW w:w="4189" w:type="dxa"/>
            <w:gridSpan w:val="5"/>
            <w:tcBorders>
              <w:top w:val="single" w:sz="18" w:space="0" w:color="auto"/>
              <w:bottom w:val="single" w:sz="12" w:space="0" w:color="auto"/>
            </w:tcBorders>
            <w:shd w:val="clear" w:color="auto" w:fill="FFFFFF" w:themeFill="background1"/>
            <w:vAlign w:val="bottom"/>
          </w:tcPr>
          <w:p w:rsidR="00290C6F" w:rsidRPr="00931094" w:rsidRDefault="00290C6F" w:rsidP="00290C6F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93" w:type="dxa"/>
            <w:gridSpan w:val="2"/>
            <w:tcBorders>
              <w:top w:val="single" w:sz="18" w:space="0" w:color="auto"/>
              <w:bottom w:val="single" w:sz="12" w:space="0" w:color="auto"/>
            </w:tcBorders>
            <w:shd w:val="clear" w:color="auto" w:fill="FFFFFF" w:themeFill="background1"/>
            <w:vAlign w:val="bottom"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 xml:space="preserve">Total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autosomal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 xml:space="preserve"> SC length per cell (µm)</w:t>
            </w:r>
          </w:p>
        </w:tc>
        <w:tc>
          <w:tcPr>
            <w:cnfStyle w:val="000010000000"/>
            <w:tcW w:w="1741" w:type="dxa"/>
            <w:gridSpan w:val="3"/>
            <w:tcBorders>
              <w:top w:val="single" w:sz="18" w:space="0" w:color="auto"/>
              <w:bottom w:val="single" w:sz="12" w:space="0" w:color="auto"/>
            </w:tcBorders>
            <w:shd w:val="clear" w:color="auto" w:fill="FFFFFF" w:themeFill="background1"/>
            <w:vAlign w:val="bottom"/>
          </w:tcPr>
          <w:p w:rsidR="00290C6F" w:rsidRPr="00931094" w:rsidRDefault="00290C6F" w:rsidP="00290C6F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MLH1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foci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per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cell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18" w:space="0" w:color="auto"/>
              <w:bottom w:val="single" w:sz="12" w:space="0" w:color="auto"/>
            </w:tcBorders>
            <w:shd w:val="clear" w:color="auto" w:fill="FFFFFF" w:themeFill="background1"/>
            <w:vAlign w:val="bottom"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% of SC without MLH1 foci</w:t>
            </w:r>
          </w:p>
        </w:tc>
      </w:tr>
      <w:tr w:rsidR="00290C6F" w:rsidRPr="00931094" w:rsidTr="00290C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E0"/>
        </w:tblPrEx>
        <w:trPr>
          <w:trHeight w:val="978"/>
        </w:trPr>
        <w:tc>
          <w:tcPr>
            <w:cnfStyle w:val="001000000000"/>
            <w:tcW w:w="1071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</w:rPr>
              <w:t>Indivi</w:t>
            </w:r>
            <w:proofErr w:type="spellEnd"/>
            <w:r w:rsidRPr="00931094">
              <w:rPr>
                <w:rFonts w:ascii="Arial" w:eastAsia="Times New Roman" w:hAnsi="Arial" w:cs="Arial"/>
                <w:color w:val="000000" w:themeColor="text1"/>
              </w:rPr>
              <w:t>-duals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Genetic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type</w:t>
            </w:r>
          </w:p>
        </w:tc>
        <w:tc>
          <w:tcPr>
            <w:tcW w:w="1152" w:type="dxa"/>
            <w:gridSpan w:val="2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No. of cells analyzed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FISH*</w:t>
            </w:r>
          </w:p>
        </w:tc>
        <w:tc>
          <w:tcPr>
            <w:tcW w:w="1121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 xml:space="preserve">Mean </w:t>
            </w:r>
            <w:r w:rsidRPr="00931094">
              <w:rPr>
                <w:rFonts w:ascii="Arial" w:eastAsia="Times New Roman" w:hAnsi="Arial" w:cs="Arial"/>
                <w:b/>
                <w:color w:val="000000" w:themeColor="text1"/>
                <w:lang w:val="en-US"/>
              </w:rPr>
              <w:t>±SD</w:t>
            </w:r>
          </w:p>
        </w:tc>
        <w:tc>
          <w:tcPr>
            <w:tcW w:w="1078" w:type="dxa"/>
            <w:gridSpan w:val="2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Range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 xml:space="preserve">Mean </w:t>
            </w:r>
            <w:r w:rsidRPr="00931094">
              <w:rPr>
                <w:rFonts w:ascii="Arial" w:eastAsia="Times New Roman" w:hAnsi="Arial" w:cs="Arial"/>
                <w:b/>
                <w:color w:val="000000" w:themeColor="text1"/>
                <w:lang w:val="en-US"/>
              </w:rPr>
              <w:t>±SD</w:t>
            </w:r>
          </w:p>
        </w:tc>
        <w:tc>
          <w:tcPr>
            <w:tcW w:w="889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Range</w:t>
            </w:r>
          </w:p>
        </w:tc>
        <w:tc>
          <w:tcPr>
            <w:tcW w:w="918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b/>
                <w:bCs/>
                <w:color w:val="000000" w:themeColor="text1"/>
                <w:vertAlign w:val="superscript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auto-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somes</w:t>
            </w:r>
            <w:proofErr w:type="spellEnd"/>
          </w:p>
        </w:tc>
        <w:tc>
          <w:tcPr>
            <w:tcW w:w="1096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Sex chromo-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  <w:t>somes</w:t>
            </w:r>
            <w:proofErr w:type="spellEnd"/>
          </w:p>
        </w:tc>
      </w:tr>
      <w:tr w:rsidR="00290C6F" w:rsidRPr="00931094" w:rsidTr="00290C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E0"/>
        </w:tblPrEx>
        <w:trPr>
          <w:cnfStyle w:val="000000100000"/>
          <w:trHeight w:val="454"/>
        </w:trPr>
        <w:tc>
          <w:tcPr>
            <w:cnfStyle w:val="001000000000"/>
            <w:tcW w:w="1071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rPr>
                <w:rFonts w:ascii="Arial" w:eastAsia="Times New Roman" w:hAnsi="Arial" w:cs="Arial"/>
                <w:b w:val="0"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  <w:lang w:val="en-US"/>
              </w:rPr>
              <w:t>LW 1.0</w:t>
            </w:r>
          </w:p>
        </w:tc>
        <w:tc>
          <w:tcPr>
            <w:tcW w:w="1115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lang w:val="en-US"/>
              </w:rPr>
              <w:t>Lar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ge</w:t>
            </w:r>
            <w:proofErr w:type="spellEnd"/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White</w:t>
            </w:r>
          </w:p>
        </w:tc>
        <w:tc>
          <w:tcPr>
            <w:tcW w:w="1123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148</w:t>
            </w:r>
          </w:p>
        </w:tc>
        <w:tc>
          <w:tcPr>
            <w:tcW w:w="880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46</w:t>
            </w:r>
          </w:p>
        </w:tc>
        <w:tc>
          <w:tcPr>
            <w:tcW w:w="1121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B22CFC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192.79</w:t>
            </w:r>
            <w:r w:rsidR="00B22CFC"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b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± 16.73</w:t>
            </w:r>
          </w:p>
        </w:tc>
        <w:tc>
          <w:tcPr>
            <w:tcW w:w="1078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160.72 ; 237.15</w:t>
            </w:r>
          </w:p>
        </w:tc>
        <w:tc>
          <w:tcPr>
            <w:tcW w:w="846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B22CFC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30.19</w:t>
            </w:r>
            <w:r w:rsidR="00B22CFC"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a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± 3.38</w:t>
            </w:r>
          </w:p>
        </w:tc>
        <w:tc>
          <w:tcPr>
            <w:tcW w:w="889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21 ; 32</w:t>
            </w:r>
          </w:p>
        </w:tc>
        <w:tc>
          <w:tcPr>
            <w:tcW w:w="918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2.8</w:t>
            </w:r>
          </w:p>
        </w:tc>
        <w:tc>
          <w:tcPr>
            <w:tcW w:w="1096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27</w:t>
            </w:r>
          </w:p>
        </w:tc>
      </w:tr>
      <w:tr w:rsidR="00290C6F" w:rsidRPr="00931094" w:rsidTr="00290C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E0"/>
        </w:tblPrEx>
        <w:trPr>
          <w:trHeight w:val="454"/>
        </w:trPr>
        <w:tc>
          <w:tcPr>
            <w:cnfStyle w:val="001000000000"/>
            <w:tcW w:w="1071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Mini 1</w:t>
            </w:r>
          </w:p>
        </w:tc>
        <w:tc>
          <w:tcPr>
            <w:tcW w:w="1115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Minipig</w:t>
            </w:r>
          </w:p>
        </w:tc>
        <w:tc>
          <w:tcPr>
            <w:tcW w:w="1123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88</w:t>
            </w:r>
          </w:p>
        </w:tc>
        <w:tc>
          <w:tcPr>
            <w:tcW w:w="880" w:type="dxa"/>
            <w:gridSpan w:val="2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---</w:t>
            </w:r>
          </w:p>
        </w:tc>
        <w:tc>
          <w:tcPr>
            <w:tcW w:w="1121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B22CFC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179.63</w:t>
            </w:r>
            <w:r w:rsidR="00B22CFC"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a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± 19.52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142.55 ; 230.75</w:t>
            </w:r>
          </w:p>
        </w:tc>
        <w:tc>
          <w:tcPr>
            <w:tcW w:w="846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B22CFC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37.33</w:t>
            </w:r>
            <w:r w:rsidR="00B22CFC"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b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± 4.44</w:t>
            </w:r>
          </w:p>
        </w:tc>
        <w:tc>
          <w:tcPr>
            <w:tcW w:w="889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24 ; 46</w:t>
            </w:r>
          </w:p>
        </w:tc>
        <w:tc>
          <w:tcPr>
            <w:tcW w:w="918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1.2</w:t>
            </w:r>
          </w:p>
        </w:tc>
        <w:tc>
          <w:tcPr>
            <w:tcW w:w="1096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26</w:t>
            </w:r>
          </w:p>
        </w:tc>
      </w:tr>
      <w:tr w:rsidR="00290C6F" w:rsidRPr="00931094" w:rsidTr="00290C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E0"/>
        </w:tblPrEx>
        <w:trPr>
          <w:cnfStyle w:val="000000100000"/>
          <w:trHeight w:val="454"/>
        </w:trPr>
        <w:tc>
          <w:tcPr>
            <w:cnfStyle w:val="001000000000"/>
            <w:tcW w:w="1071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Meish</w:t>
            </w:r>
            <w:proofErr w:type="spellEnd"/>
          </w:p>
        </w:tc>
        <w:tc>
          <w:tcPr>
            <w:tcW w:w="1115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Meishan</w:t>
            </w:r>
          </w:p>
        </w:tc>
        <w:tc>
          <w:tcPr>
            <w:tcW w:w="1123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102</w:t>
            </w:r>
          </w:p>
        </w:tc>
        <w:tc>
          <w:tcPr>
            <w:tcW w:w="880" w:type="dxa"/>
            <w:gridSpan w:val="2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67</w:t>
            </w:r>
          </w:p>
        </w:tc>
        <w:tc>
          <w:tcPr>
            <w:tcW w:w="1121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B22CFC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199.29</w:t>
            </w:r>
            <w:r w:rsidR="00B22CFC"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c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± 22.37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146.23 ; 268.97</w:t>
            </w:r>
          </w:p>
        </w:tc>
        <w:tc>
          <w:tcPr>
            <w:tcW w:w="846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B22CFC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30.80</w:t>
            </w:r>
            <w:r w:rsidR="00B22CFC"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a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± 3.57</w:t>
            </w:r>
          </w:p>
        </w:tc>
        <w:tc>
          <w:tcPr>
            <w:tcW w:w="889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21 ; 40</w:t>
            </w:r>
          </w:p>
        </w:tc>
        <w:tc>
          <w:tcPr>
            <w:tcW w:w="918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2.3</w:t>
            </w:r>
          </w:p>
        </w:tc>
        <w:tc>
          <w:tcPr>
            <w:tcW w:w="1096" w:type="dxa"/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32</w:t>
            </w:r>
          </w:p>
        </w:tc>
      </w:tr>
      <w:tr w:rsidR="00290C6F" w:rsidRPr="00931094" w:rsidTr="00290C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E0"/>
        </w:tblPrEx>
        <w:trPr>
          <w:trHeight w:val="1051"/>
        </w:trPr>
        <w:tc>
          <w:tcPr>
            <w:cnfStyle w:val="001000000000"/>
            <w:tcW w:w="1071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LWxCr</w:t>
            </w:r>
            <w:proofErr w:type="spellEnd"/>
          </w:p>
        </w:tc>
        <w:tc>
          <w:tcPr>
            <w:tcW w:w="1115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Large White X </w:t>
            </w: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</w:rPr>
              <w:t>Creole</w:t>
            </w:r>
            <w:proofErr w:type="spellEnd"/>
          </w:p>
        </w:tc>
        <w:tc>
          <w:tcPr>
            <w:tcW w:w="1123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98</w:t>
            </w:r>
          </w:p>
        </w:tc>
        <w:tc>
          <w:tcPr>
            <w:tcW w:w="88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---</w:t>
            </w:r>
          </w:p>
        </w:tc>
        <w:tc>
          <w:tcPr>
            <w:tcW w:w="1121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B22CFC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186.99</w:t>
            </w:r>
            <w:r w:rsidR="00B22CFC"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ab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± 20.46</w:t>
            </w:r>
          </w:p>
        </w:tc>
        <w:tc>
          <w:tcPr>
            <w:tcW w:w="1078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142.45 ; 248.41</w:t>
            </w:r>
          </w:p>
        </w:tc>
        <w:tc>
          <w:tcPr>
            <w:tcW w:w="846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B22CFC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31.37</w:t>
            </w:r>
            <w:r w:rsidR="00B22CFC"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a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± 3.33</w:t>
            </w:r>
          </w:p>
        </w:tc>
        <w:tc>
          <w:tcPr>
            <w:tcW w:w="889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24 ; 40</w:t>
            </w:r>
          </w:p>
        </w:tc>
        <w:tc>
          <w:tcPr>
            <w:tcW w:w="918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2.3</w:t>
            </w:r>
          </w:p>
        </w:tc>
        <w:tc>
          <w:tcPr>
            <w:tcW w:w="1096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290C6F" w:rsidRPr="00931094" w:rsidRDefault="00290C6F" w:rsidP="00290C6F">
            <w:pPr>
              <w:cnfStyle w:val="0000000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39</w:t>
            </w:r>
          </w:p>
        </w:tc>
      </w:tr>
      <w:tr w:rsidR="00290C6F" w:rsidRPr="00931094" w:rsidTr="00290C6F">
        <w:trPr>
          <w:gridBefore w:val="1"/>
          <w:gridAfter w:val="7"/>
          <w:cnfStyle w:val="000000100000"/>
          <w:wBefore w:w="1071" w:type="dxa"/>
          <w:wAfter w:w="5948" w:type="dxa"/>
          <w:trHeight w:val="250"/>
        </w:trPr>
        <w:tc>
          <w:tcPr>
            <w:cnfStyle w:val="000010000000"/>
            <w:tcW w:w="1115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290C6F" w:rsidRPr="00931094" w:rsidRDefault="00290C6F" w:rsidP="00290C6F">
            <w:pPr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931094">
              <w:rPr>
                <w:rFonts w:ascii="Arial" w:hAnsi="Arial" w:cs="Arial"/>
                <w:b/>
                <w:color w:val="000000" w:themeColor="text1"/>
                <w:lang w:val="en-US"/>
              </w:rPr>
              <w:t>Total</w:t>
            </w:r>
          </w:p>
        </w:tc>
        <w:tc>
          <w:tcPr>
            <w:tcW w:w="1123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290C6F" w:rsidRPr="00931094" w:rsidRDefault="00290C6F" w:rsidP="00290C6F">
            <w:pPr>
              <w:cnfStyle w:val="00000010000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931094">
              <w:rPr>
                <w:rFonts w:ascii="Arial" w:hAnsi="Arial" w:cs="Arial"/>
                <w:b/>
                <w:color w:val="000000" w:themeColor="text1"/>
                <w:lang w:val="en-US"/>
              </w:rPr>
              <w:t>436</w:t>
            </w:r>
          </w:p>
        </w:tc>
        <w:tc>
          <w:tcPr>
            <w:cnfStyle w:val="000010000000"/>
            <w:tcW w:w="880" w:type="dxa"/>
            <w:gridSpan w:val="2"/>
            <w:tcBorders>
              <w:top w:val="nil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290C6F" w:rsidRPr="00931094" w:rsidRDefault="00290C6F" w:rsidP="00290C6F">
            <w:pPr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931094">
              <w:rPr>
                <w:rFonts w:ascii="Arial" w:hAnsi="Arial" w:cs="Arial"/>
                <w:b/>
                <w:color w:val="000000" w:themeColor="text1"/>
                <w:lang w:val="en-US"/>
              </w:rPr>
              <w:t>113</w:t>
            </w:r>
          </w:p>
        </w:tc>
      </w:tr>
    </w:tbl>
    <w:p w:rsidR="00290C6F" w:rsidRPr="00931094" w:rsidRDefault="00290C6F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290C6F" w:rsidP="00920B25">
      <w:pPr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  <w:r w:rsidRPr="00931094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*</w:t>
      </w:r>
      <w:r w:rsidR="00920B25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00920B25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number</w:t>
      </w:r>
      <w:proofErr w:type="gramEnd"/>
      <w:r w:rsidR="00920B25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of </w:t>
      </w:r>
      <w:proofErr w:type="spellStart"/>
      <w:r w:rsidR="00920B25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spermatocytes</w:t>
      </w:r>
      <w:proofErr w:type="spellEnd"/>
      <w:r w:rsidR="00920B25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analyzed by FISH (all 18 </w:t>
      </w:r>
      <w:proofErr w:type="spellStart"/>
      <w:r w:rsidR="00920B25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autosomes</w:t>
      </w:r>
      <w:proofErr w:type="spellEnd"/>
      <w:r w:rsidR="00920B25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identified).</w:t>
      </w:r>
    </w:p>
    <w:p w:rsidR="00B22CFC" w:rsidRPr="00931094" w:rsidRDefault="00B22CFC" w:rsidP="00B22CFC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gramStart"/>
      <w:r w:rsidRPr="00931094">
        <w:rPr>
          <w:rFonts w:ascii="Arial" w:hAnsi="Arial" w:cs="Arial"/>
          <w:color w:val="000000" w:themeColor="text1"/>
          <w:sz w:val="22"/>
          <w:szCs w:val="22"/>
          <w:vertAlign w:val="superscript"/>
          <w:lang w:val="en-US"/>
        </w:rPr>
        <w:t>a</w:t>
      </w:r>
      <w:proofErr w:type="gramEnd"/>
      <w:r w:rsidRPr="00931094">
        <w:rPr>
          <w:rFonts w:ascii="Arial" w:hAnsi="Arial" w:cs="Arial"/>
          <w:color w:val="000000" w:themeColor="text1"/>
          <w:sz w:val="22"/>
          <w:szCs w:val="22"/>
          <w:vertAlign w:val="superscript"/>
          <w:lang w:val="en-US"/>
        </w:rPr>
        <w:t xml:space="preserve">, b 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and </w:t>
      </w:r>
      <w:r w:rsidRPr="00931094">
        <w:rPr>
          <w:rFonts w:ascii="Arial" w:hAnsi="Arial" w:cs="Arial"/>
          <w:color w:val="000000" w:themeColor="text1"/>
          <w:sz w:val="22"/>
          <w:szCs w:val="22"/>
          <w:vertAlign w:val="superscript"/>
          <w:lang w:val="en-US"/>
        </w:rPr>
        <w:t>c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superscripts: </w:t>
      </w:r>
      <w:r w:rsidRPr="00931094">
        <w:rPr>
          <w:rFonts w:ascii="Arial" w:hAnsi="Arial"/>
          <w:sz w:val="22"/>
          <w:szCs w:val="22"/>
          <w:lang w:val="en-US"/>
        </w:rPr>
        <w:t>when a superscript letter is common to two experimental values, these two experimental values are not statistically different (</w:t>
      </w:r>
      <w:r w:rsidR="00BA74BD" w:rsidRPr="00931094">
        <w:rPr>
          <w:rFonts w:ascii="Arial" w:hAnsi="Arial"/>
          <w:sz w:val="22"/>
          <w:szCs w:val="22"/>
          <w:lang w:val="en-US"/>
        </w:rPr>
        <w:t>P</w:t>
      </w:r>
      <w:r w:rsidRPr="00931094">
        <w:rPr>
          <w:rFonts w:ascii="Arial" w:hAnsi="Arial"/>
          <w:sz w:val="22"/>
          <w:szCs w:val="22"/>
          <w:lang w:val="en-US"/>
        </w:rPr>
        <w:t>&gt;0.05).</w:t>
      </w: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E94D9D" w:rsidRPr="00931094" w:rsidRDefault="00E94D9D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E94D9D" w:rsidRPr="00931094" w:rsidRDefault="00E94D9D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3157B" w:rsidRPr="00931094" w:rsidRDefault="0033157B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3157B" w:rsidRPr="00931094" w:rsidRDefault="0033157B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3157B" w:rsidRPr="00931094" w:rsidRDefault="0033157B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3157B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1094">
        <w:rPr>
          <w:rStyle w:val="Heading2Char"/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 xml:space="preserve">Table </w:t>
      </w:r>
      <w:proofErr w:type="gramStart"/>
      <w:r w:rsidRPr="00931094">
        <w:rPr>
          <w:rStyle w:val="Heading2Char"/>
          <w:rFonts w:ascii="Arial" w:hAnsi="Arial" w:cs="Arial"/>
          <w:color w:val="000000" w:themeColor="text1"/>
          <w:sz w:val="22"/>
          <w:szCs w:val="22"/>
          <w:lang w:val="en-US"/>
        </w:rPr>
        <w:t>2 :</w:t>
      </w:r>
      <w:proofErr w:type="gramEnd"/>
      <w:r w:rsidRPr="00931094">
        <w:rPr>
          <w:rStyle w:val="Heading2Char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Comparisons of the relative lengths and </w:t>
      </w:r>
      <w:proofErr w:type="spellStart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>centromere</w:t>
      </w:r>
      <w:proofErr w:type="spellEnd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 index between </w:t>
      </w:r>
      <w:proofErr w:type="spellStart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>synaptonemal</w:t>
      </w:r>
      <w:proofErr w:type="spellEnd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 complexes and mitotic </w:t>
      </w:r>
      <w:proofErr w:type="spellStart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>metaphasic</w:t>
      </w:r>
      <w:proofErr w:type="spellEnd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 chromosomes.</w:t>
      </w:r>
    </w:p>
    <w:tbl>
      <w:tblPr>
        <w:tblStyle w:val="Grilleclaire2"/>
        <w:tblpPr w:leftFromText="141" w:rightFromText="141" w:vertAnchor="text" w:horzAnchor="margin" w:tblpXSpec="center" w:tblpY="210"/>
        <w:tblW w:w="10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669"/>
        <w:gridCol w:w="1024"/>
        <w:gridCol w:w="645"/>
        <w:gridCol w:w="1116"/>
        <w:gridCol w:w="645"/>
        <w:gridCol w:w="1116"/>
        <w:gridCol w:w="645"/>
        <w:gridCol w:w="1134"/>
        <w:gridCol w:w="645"/>
        <w:gridCol w:w="791"/>
        <w:gridCol w:w="645"/>
        <w:gridCol w:w="799"/>
        <w:gridCol w:w="652"/>
      </w:tblGrid>
      <w:tr w:rsidR="00920B25" w:rsidRPr="00931094" w:rsidTr="0033157B">
        <w:trPr>
          <w:cnfStyle w:val="100000000000"/>
          <w:trHeight w:val="278"/>
        </w:trPr>
        <w:tc>
          <w:tcPr>
            <w:cnfStyle w:val="001000000000"/>
            <w:tcW w:w="669" w:type="dxa"/>
            <w:vMerge w:val="restart"/>
            <w:tcBorders>
              <w:top w:val="single" w:sz="18" w:space="0" w:color="auto"/>
              <w:left w:val="single" w:sz="4" w:space="0" w:color="FFFFFF" w:themeColor="background1"/>
              <w:bottom w:val="none" w:sz="0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vAlign w:val="center"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SSC</w:t>
            </w:r>
          </w:p>
        </w:tc>
        <w:tc>
          <w:tcPr>
            <w:tcW w:w="6970" w:type="dxa"/>
            <w:gridSpan w:val="8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100000000000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</w:rPr>
              <w:t>Synaptonemal</w:t>
            </w:r>
            <w:proofErr w:type="spellEnd"/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</w:rPr>
              <w:t>complexes</w:t>
            </w:r>
            <w:r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a</w:t>
            </w:r>
            <w:proofErr w:type="spellEnd"/>
          </w:p>
        </w:tc>
        <w:tc>
          <w:tcPr>
            <w:tcW w:w="2887" w:type="dxa"/>
            <w:gridSpan w:val="4"/>
            <w:vMerge w:val="restart"/>
            <w:tcBorders>
              <w:top w:val="single" w:sz="18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20B25" w:rsidRPr="00931094" w:rsidRDefault="00920B25" w:rsidP="00920B25">
            <w:pPr>
              <w:cnfStyle w:val="100000000000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</w:rPr>
              <w:t>Mitotic</w:t>
            </w:r>
            <w:proofErr w:type="spellEnd"/>
            <w:r w:rsidRPr="00931094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</w:rPr>
              <w:t>chromosomes</w:t>
            </w:r>
            <w:r w:rsidRPr="00931094">
              <w:rPr>
                <w:rFonts w:ascii="Arial" w:eastAsia="Times New Roman" w:hAnsi="Arial" w:cs="Arial"/>
                <w:color w:val="000000" w:themeColor="text1"/>
                <w:vertAlign w:val="superscript"/>
              </w:rPr>
              <w:t>b</w:t>
            </w:r>
            <w:proofErr w:type="spellEnd"/>
          </w:p>
        </w:tc>
      </w:tr>
      <w:tr w:rsidR="00920B25" w:rsidRPr="00931094" w:rsidTr="0033157B">
        <w:trPr>
          <w:cnfStyle w:val="000000100000"/>
          <w:trHeight w:val="269"/>
        </w:trPr>
        <w:tc>
          <w:tcPr>
            <w:cnfStyle w:val="001000000000"/>
            <w:tcW w:w="669" w:type="dxa"/>
            <w:vMerge/>
            <w:tcBorders>
              <w:top w:val="none" w:sz="0" w:space="0" w:color="auto"/>
              <w:left w:val="single" w:sz="4" w:space="0" w:color="FFFFFF" w:themeColor="background1"/>
              <w:bottom w:val="none" w:sz="0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3430" w:type="dxa"/>
            <w:gridSpan w:val="4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LW 1.0</w:t>
            </w:r>
          </w:p>
        </w:tc>
        <w:tc>
          <w:tcPr>
            <w:tcW w:w="3540" w:type="dxa"/>
            <w:gridSpan w:val="4"/>
            <w:tc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Meish</w:t>
            </w:r>
            <w:proofErr w:type="spellEnd"/>
          </w:p>
        </w:tc>
        <w:tc>
          <w:tcPr>
            <w:tcW w:w="2887" w:type="dxa"/>
            <w:gridSpan w:val="4"/>
            <w:vMerge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</w:tr>
      <w:tr w:rsidR="00920B25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vMerge/>
            <w:tcBorders>
              <w:top w:val="none" w:sz="0" w:space="0" w:color="auto"/>
              <w:left w:val="single" w:sz="4" w:space="0" w:color="FFFFFF" w:themeColor="background1"/>
              <w:bottom w:val="none" w:sz="0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669" w:type="dxa"/>
            <w:gridSpan w:val="2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Relative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length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vertAlign w:val="superscript"/>
              </w:rPr>
              <w:t>c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(%)</w:t>
            </w:r>
          </w:p>
        </w:tc>
        <w:tc>
          <w:tcPr>
            <w:tcW w:w="1761" w:type="dxa"/>
            <w:gridSpan w:val="2"/>
            <w:tc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Centromere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index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vertAlign w:val="superscript"/>
              </w:rPr>
              <w:t>d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(%)</w:t>
            </w:r>
          </w:p>
        </w:tc>
        <w:tc>
          <w:tcPr>
            <w:tcW w:w="1761" w:type="dxa"/>
            <w:gridSpan w:val="2"/>
            <w:tc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Relative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length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vertAlign w:val="superscript"/>
              </w:rPr>
              <w:t>c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(%)</w:t>
            </w:r>
          </w:p>
        </w:tc>
        <w:tc>
          <w:tcPr>
            <w:tcW w:w="1779" w:type="dxa"/>
            <w:gridSpan w:val="2"/>
            <w:tc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C42B33">
            <w:pPr>
              <w:cnfStyle w:val="00000001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Centrom</w:t>
            </w:r>
            <w:r w:rsidR="00C42B33"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e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re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index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vertAlign w:val="superscript"/>
              </w:rPr>
              <w:t>d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(%)</w:t>
            </w:r>
          </w:p>
        </w:tc>
        <w:tc>
          <w:tcPr>
            <w:tcW w:w="1436" w:type="dxa"/>
            <w:gridSpan w:val="2"/>
            <w:tc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Relative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length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vertAlign w:val="superscript"/>
              </w:rPr>
              <w:t>c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(%)</w:t>
            </w:r>
          </w:p>
        </w:tc>
        <w:tc>
          <w:tcPr>
            <w:tcW w:w="1451" w:type="dxa"/>
            <w:gridSpan w:val="2"/>
            <w:tc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Centromere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index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vertAlign w:val="superscript"/>
              </w:rPr>
              <w:t>d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(%)</w:t>
            </w:r>
          </w:p>
        </w:tc>
      </w:tr>
      <w:tr w:rsidR="00AF0C8B" w:rsidRPr="00931094" w:rsidTr="0033157B">
        <w:trPr>
          <w:cnfStyle w:val="000000100000"/>
          <w:trHeight w:val="278"/>
        </w:trPr>
        <w:tc>
          <w:tcPr>
            <w:cnfStyle w:val="001000000000"/>
            <w:tcW w:w="669" w:type="dxa"/>
            <w:vMerge/>
            <w:tcBorders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mean</w:t>
            </w:r>
            <w:proofErr w:type="spellEnd"/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SD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mean</w:t>
            </w:r>
            <w:proofErr w:type="spellEnd"/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SD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265C4E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M</w:t>
            </w:r>
            <w:r w:rsidR="00920B25"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ean</w:t>
            </w:r>
            <w:proofErr w:type="spellEnd"/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mean</w:t>
            </w:r>
            <w:proofErr w:type="spellEnd"/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SD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mean</w:t>
            </w:r>
            <w:proofErr w:type="spellEnd"/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SD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mean</w:t>
            </w:r>
            <w:proofErr w:type="spellEnd"/>
          </w:p>
        </w:tc>
        <w:tc>
          <w:tcPr>
            <w:tcW w:w="652" w:type="dxa"/>
            <w:tcBorders>
              <w:top w:val="single" w:sz="12" w:space="0" w:color="auto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SD</w:t>
            </w:r>
          </w:p>
        </w:tc>
      </w:tr>
      <w:tr w:rsidR="00324B87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tcW w:w="1024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70***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94</w:t>
            </w:r>
          </w:p>
        </w:tc>
        <w:tc>
          <w:tcPr>
            <w:tcW w:w="1116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31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47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00</w:t>
            </w:r>
          </w:p>
        </w:tc>
        <w:tc>
          <w:tcPr>
            <w:tcW w:w="1116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50***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99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30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80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91</w:t>
            </w:r>
          </w:p>
        </w:tc>
        <w:tc>
          <w:tcPr>
            <w:tcW w:w="791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11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98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74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19</w:t>
            </w:r>
          </w:p>
        </w:tc>
        <w:tc>
          <w:tcPr>
            <w:tcW w:w="652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97</w:t>
            </w:r>
          </w:p>
        </w:tc>
      </w:tr>
      <w:tr w:rsidR="00324B87" w:rsidRPr="00931094" w:rsidTr="0033157B">
        <w:trPr>
          <w:cnfStyle w:val="00000010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2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60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54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01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12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50*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65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35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25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35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76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39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88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78</w:t>
            </w:r>
          </w:p>
        </w:tc>
      </w:tr>
      <w:tr w:rsidR="00324B87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81***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85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49***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87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7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44***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48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16***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17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95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33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79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81</w:t>
            </w:r>
          </w:p>
        </w:tc>
      </w:tr>
      <w:tr w:rsidR="00324B87" w:rsidRPr="00931094" w:rsidTr="0033157B">
        <w:trPr>
          <w:cnfStyle w:val="00000010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25*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55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38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26**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25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13***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36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24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28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57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49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94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47</w:t>
            </w:r>
          </w:p>
        </w:tc>
      </w:tr>
      <w:tr w:rsidR="00324B87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5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35***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30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64***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43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33***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47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46***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95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72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33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37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10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7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35</w:t>
            </w:r>
          </w:p>
        </w:tc>
      </w:tr>
      <w:tr w:rsidR="00324B87" w:rsidRPr="00931094" w:rsidTr="0033157B">
        <w:trPr>
          <w:cnfStyle w:val="00000010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6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8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09***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14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68*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14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8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09***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24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01*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02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7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32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43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10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19</w:t>
            </w:r>
          </w:p>
        </w:tc>
      </w:tr>
      <w:tr w:rsidR="00324B87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7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37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36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31***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56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51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22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29***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53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57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03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7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86</w:t>
            </w:r>
          </w:p>
        </w:tc>
      </w:tr>
      <w:tr w:rsidR="00324B87" w:rsidRPr="00931094" w:rsidTr="0033157B">
        <w:trPr>
          <w:cnfStyle w:val="00000010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8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26***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46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22***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68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31***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66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46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05***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81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97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37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17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7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23</w:t>
            </w:r>
          </w:p>
        </w:tc>
      </w:tr>
      <w:tr w:rsidR="00324B87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9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25***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43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90***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65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03***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47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42***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47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79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42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14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78</w:t>
            </w:r>
          </w:p>
        </w:tc>
      </w:tr>
      <w:tr w:rsidR="00324B87" w:rsidRPr="00931094" w:rsidTr="0033157B">
        <w:trPr>
          <w:cnfStyle w:val="00000010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10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28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49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49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13***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56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32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47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45***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04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32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35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77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7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47</w:t>
            </w:r>
          </w:p>
        </w:tc>
      </w:tr>
      <w:tr w:rsidR="00324B87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11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18***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32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47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85***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21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92***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46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26***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60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49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32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39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56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88</w:t>
            </w:r>
          </w:p>
        </w:tc>
      </w:tr>
      <w:tr w:rsidR="00324B87" w:rsidRPr="00931094" w:rsidTr="0033157B">
        <w:trPr>
          <w:cnfStyle w:val="00000010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12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51**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33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48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36***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19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42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47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46***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 w:rsidRPr="00931094">
              <w:rPr>
                <w:rFonts w:ascii="Arial" w:hAnsi="Arial" w:cs="Arial"/>
                <w:color w:val="000000" w:themeColor="text1"/>
              </w:rPr>
              <w:t>4</w:t>
            </w:r>
            <w:r w:rsidR="00B07D44" w:rsidRPr="00931094">
              <w:rPr>
                <w:rFonts w:ascii="Arial" w:hAnsi="Arial" w:cs="Arial"/>
                <w:color w:val="000000" w:themeColor="text1"/>
              </w:rPr>
              <w:t>.</w:t>
            </w:r>
            <w:r w:rsidRPr="00931094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26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26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42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39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12</w:t>
            </w:r>
          </w:p>
        </w:tc>
      </w:tr>
      <w:tr w:rsidR="00324B87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13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8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80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21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9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11**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8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49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58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24B87" w:rsidRPr="00931094" w:rsidTr="0033157B">
        <w:trPr>
          <w:cnfStyle w:val="00000010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14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8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14***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18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8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10***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6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18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46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24B87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15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79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56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49**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5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83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24B87" w:rsidRPr="00931094" w:rsidTr="0033157B">
        <w:trPr>
          <w:cnfStyle w:val="00000010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16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28**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36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37*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3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54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34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24B87" w:rsidRPr="00931094" w:rsidTr="0033157B">
        <w:trPr>
          <w:cnfStyle w:val="000000010000"/>
          <w:trHeight w:val="269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17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93**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32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86*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72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34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01000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24B87" w:rsidRPr="00931094" w:rsidTr="0033157B">
        <w:trPr>
          <w:cnfStyle w:val="000000100000"/>
          <w:trHeight w:val="278"/>
        </w:trPr>
        <w:tc>
          <w:tcPr>
            <w:cnfStyle w:val="001000000000"/>
            <w:tcW w:w="669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rPr>
                <w:rFonts w:ascii="Arial" w:eastAsia="Times New Roman" w:hAnsi="Arial" w:cs="Arial"/>
                <w:b w:val="0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 w:val="0"/>
                <w:color w:val="000000" w:themeColor="text1"/>
              </w:rPr>
              <w:t>18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42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27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55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791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2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53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</w:rPr>
              <w:t>0</w:t>
            </w:r>
            <w:r w:rsidR="00B07D44" w:rsidRPr="00931094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931094">
              <w:rPr>
                <w:rFonts w:ascii="Arial" w:eastAsia="Times New Roman" w:hAnsi="Arial" w:cs="Arial"/>
                <w:color w:val="000000" w:themeColor="text1"/>
              </w:rPr>
              <w:t>40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920B25" w:rsidRPr="00931094" w:rsidRDefault="00920B25" w:rsidP="00920B25">
            <w:pPr>
              <w:cnfStyle w:val="00000010000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920B25" w:rsidRPr="00931094" w:rsidRDefault="00920B25" w:rsidP="00920B25">
      <w:pPr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</w:pPr>
      <w:bookmarkStart w:id="74" w:name="_Toc370291751"/>
      <w:proofErr w:type="gramStart"/>
      <w:r w:rsidRPr="00931094">
        <w:rPr>
          <w:rStyle w:val="Heading2Char"/>
          <w:rFonts w:ascii="Arial" w:hAnsi="Arial" w:cs="Arial"/>
          <w:color w:val="000000" w:themeColor="text1"/>
          <w:sz w:val="22"/>
          <w:szCs w:val="22"/>
          <w:vertAlign w:val="superscript"/>
          <w:lang w:val="en-US"/>
        </w:rPr>
        <w:t>a</w:t>
      </w:r>
      <w:proofErr w:type="gramEnd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vertAlign w:val="superscript"/>
          <w:lang w:val="en-US"/>
        </w:rPr>
        <w:t xml:space="preserve"> </w:t>
      </w:r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Average values for 828 SCs from LW 1.0 and 1206 SCs from </w:t>
      </w:r>
      <w:proofErr w:type="spellStart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>Meish</w:t>
      </w:r>
      <w:proofErr w:type="spellEnd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>.</w:t>
      </w:r>
    </w:p>
    <w:p w:rsidR="00920B25" w:rsidRPr="00931094" w:rsidRDefault="00920B25" w:rsidP="00920B25">
      <w:pPr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</w:pPr>
      <w:proofErr w:type="gramStart"/>
      <w:r w:rsidRPr="00931094">
        <w:rPr>
          <w:rStyle w:val="Heading2Char"/>
          <w:rFonts w:ascii="Arial" w:hAnsi="Arial" w:cs="Arial"/>
          <w:color w:val="000000" w:themeColor="text1"/>
          <w:sz w:val="22"/>
          <w:szCs w:val="22"/>
          <w:vertAlign w:val="superscript"/>
          <w:lang w:val="en-US"/>
        </w:rPr>
        <w:t>b</w:t>
      </w:r>
      <w:proofErr w:type="gramEnd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vertAlign w:val="superscript"/>
          <w:lang w:val="en-US"/>
        </w:rPr>
        <w:t xml:space="preserve"> </w:t>
      </w:r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>Average values for 50 metaphase</w:t>
      </w:r>
      <w:bookmarkStart w:id="75" w:name="_GoBack"/>
      <w:bookmarkEnd w:id="75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s </w:t>
      </w:r>
      <w:r w:rsidR="00C42B33"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>from</w:t>
      </w:r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 representative animals</w:t>
      </w:r>
      <w:bookmarkEnd w:id="74"/>
      <w:r w:rsidRPr="00931094">
        <w:rPr>
          <w:rStyle w:val="Heading2Char"/>
          <w:rFonts w:ascii="Arial" w:hAnsi="Arial" w:cs="Arial"/>
          <w:b w:val="0"/>
          <w:color w:val="000000" w:themeColor="text1"/>
          <w:sz w:val="22"/>
          <w:szCs w:val="22"/>
          <w:lang w:val="en-US"/>
        </w:rPr>
        <w:t>.</w:t>
      </w: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 w:eastAsia="en-US"/>
        </w:rPr>
      </w:pPr>
      <w:proofErr w:type="gramStart"/>
      <w:r w:rsidRPr="0093109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vertAlign w:val="superscript"/>
          <w:lang w:val="en-US"/>
        </w:rPr>
        <w:t>c</w:t>
      </w:r>
      <w:proofErr w:type="gramEnd"/>
      <w:r w:rsidRPr="0093109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 w:eastAsia="en-US"/>
        </w:rPr>
        <w:t xml:space="preserve">Percent of total </w:t>
      </w:r>
      <w:proofErr w:type="spellStart"/>
      <w:r w:rsidRPr="00931094">
        <w:rPr>
          <w:rFonts w:ascii="Arial" w:hAnsi="Arial" w:cs="Arial"/>
          <w:color w:val="000000" w:themeColor="text1"/>
          <w:sz w:val="22"/>
          <w:szCs w:val="22"/>
          <w:lang w:val="en-US" w:eastAsia="en-US"/>
        </w:rPr>
        <w:t>autosomal</w:t>
      </w:r>
      <w:proofErr w:type="spellEnd"/>
      <w:r w:rsidRPr="00931094">
        <w:rPr>
          <w:rFonts w:ascii="Arial" w:hAnsi="Arial" w:cs="Arial"/>
          <w:color w:val="000000" w:themeColor="text1"/>
          <w:sz w:val="22"/>
          <w:szCs w:val="22"/>
          <w:lang w:val="en-US" w:eastAsia="en-US"/>
        </w:rPr>
        <w:t xml:space="preserve"> SC length.</w:t>
      </w:r>
    </w:p>
    <w:p w:rsidR="00920B25" w:rsidRPr="00931094" w:rsidRDefault="00920B25" w:rsidP="00920B25">
      <w:pPr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</w:pPr>
      <w:proofErr w:type="gramStart"/>
      <w:r w:rsidRPr="0093109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vertAlign w:val="superscript"/>
          <w:lang w:val="en-US"/>
        </w:rPr>
        <w:t>d</w:t>
      </w:r>
      <w:proofErr w:type="gramEnd"/>
      <w:r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>Centromere</w:t>
      </w:r>
      <w:proofErr w:type="spellEnd"/>
      <w:r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 xml:space="preserve"> index = SC length for </w:t>
      </w:r>
      <w:r w:rsidR="00324B87"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>p</w:t>
      </w:r>
      <w:r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 xml:space="preserve"> arm/ (SC length for q + p arms). </w:t>
      </w:r>
    </w:p>
    <w:p w:rsidR="00870A39" w:rsidRPr="00931094" w:rsidRDefault="00870A39" w:rsidP="00870A39">
      <w:pPr>
        <w:rPr>
          <w:rFonts w:ascii="Arial" w:hAnsi="Arial" w:cs="Arial"/>
          <w:color w:val="000000" w:themeColor="text1"/>
          <w:sz w:val="22"/>
          <w:szCs w:val="22"/>
          <w:lang w:val="en-US" w:eastAsia="en-US"/>
        </w:rPr>
      </w:pP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* P&lt;</w:t>
      </w:r>
      <w:proofErr w:type="gramStart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0.05  ;</w:t>
      </w:r>
      <w:proofErr w:type="gramEnd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**  P&lt;0.01 ; ***  P&lt;0.001 compared to mitotic chromosomes.</w:t>
      </w: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E94D9D" w:rsidRPr="00931094" w:rsidRDefault="00E94D9D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3157B" w:rsidRPr="00931094" w:rsidRDefault="0033157B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3157B" w:rsidRPr="00931094" w:rsidRDefault="0033157B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0B682A" w:rsidRPr="00931094" w:rsidRDefault="000B682A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3157B" w:rsidRPr="00931094" w:rsidRDefault="0033157B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3157B" w:rsidRPr="00931094" w:rsidRDefault="0033157B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gramStart"/>
      <w:r w:rsidRPr="00931094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lastRenderedPageBreak/>
        <w:t>Table 3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:  Absolute lengths and numbers of MLH1 foci for individual </w:t>
      </w:r>
      <w:proofErr w:type="spellStart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autosomal</w:t>
      </w:r>
      <w:proofErr w:type="spellEnd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SCs.</w:t>
      </w:r>
      <w:proofErr w:type="gramEnd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</w:p>
    <w:tbl>
      <w:tblPr>
        <w:tblW w:w="9630" w:type="dxa"/>
        <w:shd w:val="clear" w:color="auto" w:fill="FFFFFF" w:themeFill="background1"/>
        <w:tblCellMar>
          <w:left w:w="70" w:type="dxa"/>
          <w:right w:w="70" w:type="dxa"/>
        </w:tblCellMar>
        <w:tblLook w:val="04A0"/>
      </w:tblPr>
      <w:tblGrid>
        <w:gridCol w:w="593"/>
        <w:gridCol w:w="1290"/>
        <w:gridCol w:w="792"/>
        <w:gridCol w:w="851"/>
        <w:gridCol w:w="715"/>
        <w:gridCol w:w="618"/>
        <w:gridCol w:w="569"/>
        <w:gridCol w:w="1208"/>
        <w:gridCol w:w="1033"/>
        <w:gridCol w:w="969"/>
        <w:gridCol w:w="992"/>
      </w:tblGrid>
      <w:tr w:rsidR="00A666E8" w:rsidRPr="00931094" w:rsidTr="00037AB7">
        <w:trPr>
          <w:trHeight w:val="290"/>
        </w:trPr>
        <w:tc>
          <w:tcPr>
            <w:tcW w:w="593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A666E8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SSC</w:t>
            </w:r>
          </w:p>
        </w:tc>
        <w:tc>
          <w:tcPr>
            <w:tcW w:w="129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A666E8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Individuals</w:t>
            </w:r>
            <w:proofErr w:type="spellEnd"/>
          </w:p>
        </w:tc>
        <w:tc>
          <w:tcPr>
            <w:tcW w:w="1643" w:type="dxa"/>
            <w:gridSpan w:val="2"/>
            <w:tcBorders>
              <w:top w:val="single" w:sz="18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Absolute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SC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length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(µm)</w:t>
            </w:r>
          </w:p>
        </w:tc>
        <w:tc>
          <w:tcPr>
            <w:tcW w:w="1902" w:type="dxa"/>
            <w:gridSpan w:val="3"/>
            <w:tcBorders>
              <w:top w:val="single" w:sz="18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MLH1 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foci</w:t>
            </w:r>
            <w:proofErr w:type="spellEnd"/>
          </w:p>
        </w:tc>
        <w:tc>
          <w:tcPr>
            <w:tcW w:w="1208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>Genetic length (</w:t>
            </w: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>cM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>)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  <w:lang w:val="en-US"/>
              </w:rPr>
              <w:t>a</w:t>
            </w:r>
          </w:p>
        </w:tc>
        <w:tc>
          <w:tcPr>
            <w:tcW w:w="1033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  <w:vertAlign w:val="superscript"/>
                <w:lang w:val="en-US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>Physical length (Mb)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  <w:lang w:val="en-US"/>
              </w:rPr>
              <w:t>b</w:t>
            </w:r>
          </w:p>
        </w:tc>
        <w:tc>
          <w:tcPr>
            <w:tcW w:w="1961" w:type="dxa"/>
            <w:gridSpan w:val="2"/>
            <w:tcBorders>
              <w:top w:val="single" w:sz="18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C42B33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Recombina</w:t>
            </w:r>
            <w:r w:rsidR="00C42B33"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t</w:t>
            </w: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ion</w:t>
            </w:r>
            <w:proofErr w:type="spellEnd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rate</w:t>
            </w:r>
          </w:p>
        </w:tc>
      </w:tr>
      <w:tr w:rsidR="00A666E8" w:rsidRPr="00931094" w:rsidTr="00037AB7">
        <w:trPr>
          <w:trHeight w:val="300"/>
        </w:trPr>
        <w:tc>
          <w:tcPr>
            <w:tcW w:w="593" w:type="dxa"/>
            <w:vMerge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A666E8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9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A666E8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792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SD</w:t>
            </w:r>
          </w:p>
        </w:tc>
        <w:tc>
          <w:tcPr>
            <w:tcW w:w="715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618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SE</w:t>
            </w:r>
          </w:p>
        </w:tc>
        <w:tc>
          <w:tcPr>
            <w:tcW w:w="569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SD</w:t>
            </w:r>
          </w:p>
        </w:tc>
        <w:tc>
          <w:tcPr>
            <w:tcW w:w="1208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033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bottom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cM per Mb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666E8" w:rsidRPr="00931094" w:rsidRDefault="00A666E8" w:rsidP="00920B25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CO per µm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90" w:type="dxa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20.59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2.43</w:t>
            </w:r>
          </w:p>
        </w:tc>
        <w:tc>
          <w:tcPr>
            <w:tcW w:w="715" w:type="dxa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2.72</w:t>
            </w:r>
          </w:p>
        </w:tc>
        <w:tc>
          <w:tcPr>
            <w:tcW w:w="618" w:type="dxa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569" w:type="dxa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0.66</w:t>
            </w:r>
          </w:p>
        </w:tc>
        <w:tc>
          <w:tcPr>
            <w:tcW w:w="1208" w:type="dxa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135.9</w:t>
            </w:r>
          </w:p>
        </w:tc>
        <w:tc>
          <w:tcPr>
            <w:tcW w:w="1033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315.3</w:t>
            </w:r>
          </w:p>
        </w:tc>
        <w:tc>
          <w:tcPr>
            <w:tcW w:w="969" w:type="dxa"/>
            <w:tcBorders>
              <w:top w:val="single" w:sz="1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0.132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21.63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3.55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2.67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0.09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0.70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133.6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0.124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12.71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1.53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1.98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0.45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98.9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162.6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0.156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13.37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2.10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1.82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0.06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0.49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91.0</w:t>
            </w:r>
          </w:p>
        </w:tc>
        <w:tc>
          <w:tcPr>
            <w:tcW w:w="103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0.136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13.12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2.12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1.96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0.09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0.63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97.8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144.8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0.149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15.32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2.72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1.93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0.61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96.3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0.126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10.07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1.08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1.78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0.06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0.42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89.1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143.5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0.177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10.54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1.66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1.78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0.55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90.2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0.168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8.36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0.88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1.74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0.08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0.57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90.9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111.5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0.208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8.87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0.98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1.61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0.58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83.1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0.182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15.57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2.58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2.09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0.09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0.63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104.3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157.8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0.134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16.62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3.16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2.07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0.08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0.64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103.7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0.125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10.31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0.90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1.91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0.09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0.59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95.7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134.8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0.185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11.32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1.73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2.07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0.08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0.66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103.7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0.183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10.11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1.18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1.76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0.06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0.43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88.0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148.5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0.174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10.88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1.66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1.79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0.06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0.51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89.6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0.165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10.09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1.02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1.80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0.08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0.54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92.2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153.7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0.179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10.31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1.41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1.87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0.42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93.3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0.181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8.24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1.25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1.57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0.65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85.7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79.1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0.190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8.84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1.15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1.64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0.06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0.51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83.3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0.186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6.11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0.69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1.30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0.09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0.63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69.8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87.7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0.213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5.98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0.70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1.18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0.06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0.52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62.7</w:t>
            </w:r>
          </w:p>
        </w:tc>
        <w:tc>
          <w:tcPr>
            <w:tcW w:w="103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0.197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6.75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0.72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1.28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0.08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0.54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67.0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63.6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0.190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6.99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0.97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1.30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0.60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70.2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0.186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16.94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2.91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2.17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0.09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0.64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108.7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218.6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0.128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18.76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3.51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2.10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0.09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0.70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106.8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0.112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15.71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2.95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1.87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0.45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93.5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153.9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0.119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16.67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3.22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1.97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0.55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98.5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0.118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11.17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1.70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1.70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0.08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0.51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86.7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157.7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0.152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11.33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2.19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1.90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0.06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0.46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96.2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0.167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6.29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0.69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1.30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0.47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65.2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86.9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0.207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6.90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1.05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1.22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0.55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65.1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0.177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5.63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0.82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1.13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0.06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0.40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57.8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69.7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0.201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5.86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0.77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1.07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0.40</w:t>
            </w:r>
          </w:p>
        </w:tc>
        <w:tc>
          <w:tcPr>
            <w:tcW w:w="120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56.3</w:t>
            </w:r>
          </w:p>
        </w:tc>
        <w:tc>
          <w:tcPr>
            <w:tcW w:w="103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0.183</w:t>
            </w:r>
          </w:p>
        </w:tc>
      </w:tr>
      <w:tr w:rsidR="004E6B0A" w:rsidRPr="00931094" w:rsidTr="00A666E8">
        <w:trPr>
          <w:trHeight w:val="290"/>
        </w:trPr>
        <w:tc>
          <w:tcPr>
            <w:tcW w:w="59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LW1.0</w:t>
            </w:r>
          </w:p>
        </w:tc>
        <w:tc>
          <w:tcPr>
            <w:tcW w:w="7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4.64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0.48</w:t>
            </w:r>
          </w:p>
        </w:tc>
        <w:tc>
          <w:tcPr>
            <w:tcW w:w="715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0.89</w:t>
            </w:r>
          </w:p>
        </w:tc>
        <w:tc>
          <w:tcPr>
            <w:tcW w:w="61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0.06</w:t>
            </w:r>
          </w:p>
        </w:tc>
        <w:tc>
          <w:tcPr>
            <w:tcW w:w="5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0.38</w:t>
            </w:r>
          </w:p>
        </w:tc>
        <w:tc>
          <w:tcPr>
            <w:tcW w:w="1208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51.3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EB5967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61.2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0.192</w:t>
            </w:r>
          </w:p>
        </w:tc>
      </w:tr>
      <w:tr w:rsidR="004E6B0A" w:rsidRPr="00931094" w:rsidTr="00A666E8">
        <w:trPr>
          <w:trHeight w:val="300"/>
        </w:trPr>
        <w:tc>
          <w:tcPr>
            <w:tcW w:w="593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290" w:type="dxa"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Meish</w:t>
            </w:r>
            <w:proofErr w:type="spellEnd"/>
          </w:p>
        </w:tc>
        <w:tc>
          <w:tcPr>
            <w:tcW w:w="792" w:type="dxa"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5.23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0.70</w:t>
            </w:r>
          </w:p>
        </w:tc>
        <w:tc>
          <w:tcPr>
            <w:tcW w:w="715" w:type="dxa"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0.90</w:t>
            </w:r>
          </w:p>
        </w:tc>
        <w:tc>
          <w:tcPr>
            <w:tcW w:w="618" w:type="dxa"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569" w:type="dxa"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0.39</w:t>
            </w:r>
          </w:p>
        </w:tc>
        <w:tc>
          <w:tcPr>
            <w:tcW w:w="1208" w:type="dxa"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51.7</w:t>
            </w:r>
          </w:p>
        </w:tc>
        <w:tc>
          <w:tcPr>
            <w:tcW w:w="1033" w:type="dxa"/>
            <w:vMerge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4E6B0A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9" w:type="dxa"/>
            <w:tcBorders>
              <w:bottom w:val="single" w:sz="1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E6B0A" w:rsidRPr="00931094" w:rsidRDefault="004E6B0A" w:rsidP="004E6B0A">
            <w:pPr>
              <w:rPr>
                <w:rFonts w:ascii="Arial" w:hAnsi="Arial" w:cs="Arial"/>
                <w:color w:val="000000"/>
              </w:rPr>
            </w:pPr>
            <w:r w:rsidRPr="00931094">
              <w:rPr>
                <w:rFonts w:ascii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6B0A" w:rsidRPr="00931094" w:rsidRDefault="004E6B0A" w:rsidP="00920B25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9310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0.171</w:t>
            </w:r>
          </w:p>
        </w:tc>
      </w:tr>
    </w:tbl>
    <w:p w:rsidR="00920B25" w:rsidRPr="00931094" w:rsidRDefault="00920B25" w:rsidP="00920B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gramStart"/>
      <w:r w:rsidRPr="00931094">
        <w:rPr>
          <w:rFonts w:ascii="Arial" w:hAnsi="Arial" w:cs="Arial"/>
          <w:b/>
          <w:color w:val="000000" w:themeColor="text1"/>
          <w:sz w:val="22"/>
          <w:szCs w:val="22"/>
          <w:vertAlign w:val="superscript"/>
          <w:lang w:val="en-US"/>
        </w:rPr>
        <w:t>a</w:t>
      </w:r>
      <w:proofErr w:type="gramEnd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Genetic length = number of MLH1 foci x 50 (in </w:t>
      </w:r>
      <w:proofErr w:type="spellStart"/>
      <w:r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>centi-morgan</w:t>
      </w:r>
      <w:proofErr w:type="spellEnd"/>
      <w:r w:rsidR="006871AE"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>.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cM</w:t>
      </w:r>
      <w:proofErr w:type="spellEnd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)</w:t>
      </w:r>
      <w:r w:rsidR="00E94D9D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920B25" w:rsidRPr="00B07D44" w:rsidRDefault="00920B25" w:rsidP="00920B25">
      <w:pPr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931094">
        <w:rPr>
          <w:rFonts w:ascii="Arial" w:hAnsi="Arial" w:cs="Arial"/>
          <w:b/>
          <w:color w:val="000000" w:themeColor="text1"/>
          <w:sz w:val="22"/>
          <w:szCs w:val="22"/>
          <w:vertAlign w:val="superscript"/>
          <w:lang w:val="en-US"/>
        </w:rPr>
        <w:t>b</w:t>
      </w:r>
      <w:proofErr w:type="gramEnd"/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Physical length (in </w:t>
      </w:r>
      <w:proofErr w:type="spellStart"/>
      <w:r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>megabase</w:t>
      </w:r>
      <w:proofErr w:type="spellEnd"/>
      <w:r w:rsidR="006871AE"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>.</w:t>
      </w:r>
      <w:r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 xml:space="preserve"> Mb)</w:t>
      </w:r>
      <w:r w:rsidR="006871AE"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>.</w:t>
      </w:r>
      <w:r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 xml:space="preserve"> </w:t>
      </w:r>
      <w:r w:rsidR="00C42B33" w:rsidRPr="00931094">
        <w:rPr>
          <w:rFonts w:ascii="Arial" w:eastAsia="Times New Roman" w:hAnsi="Arial" w:cs="Arial"/>
          <w:bCs/>
          <w:color w:val="000000" w:themeColor="text1"/>
          <w:sz w:val="22"/>
          <w:szCs w:val="22"/>
          <w:lang w:val="en-US"/>
        </w:rPr>
        <w:t>D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ata obtained from the porcine sequence </w:t>
      </w:r>
      <w:r w:rsidR="004E6B0A"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10</w:t>
      </w:r>
      <w:r w:rsidRPr="00931094">
        <w:rPr>
          <w:rFonts w:ascii="Arial" w:hAnsi="Arial" w:cs="Arial"/>
          <w:color w:val="000000" w:themeColor="text1"/>
          <w:sz w:val="22"/>
          <w:szCs w:val="22"/>
          <w:lang w:val="en-US"/>
        </w:rPr>
        <w:t>.2</w:t>
      </w:r>
      <w:r w:rsidR="000B682A" w:rsidRPr="0093109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4E6B0A" w:rsidRPr="00931094">
        <w:rPr>
          <w:rFonts w:ascii="Arial" w:hAnsi="Arial" w:cs="Arial"/>
          <w:sz w:val="22"/>
          <w:szCs w:val="22"/>
          <w:lang w:val="en-US"/>
        </w:rPr>
        <w:t>(</w:t>
      </w:r>
      <w:r w:rsidR="004E6B0A" w:rsidRPr="00931094">
        <w:rPr>
          <w:rStyle w:val="Hyperlink"/>
          <w:rFonts w:ascii="Arial" w:hAnsi="Arial" w:cs="Arial"/>
          <w:sz w:val="22"/>
          <w:szCs w:val="22"/>
          <w:lang w:val="en-US"/>
        </w:rPr>
        <w:t>http://www.ncbi.nlm.nih.gov/genome/84?project_id=28993</w:t>
      </w:r>
      <w:r w:rsidR="004E6B0A" w:rsidRPr="00931094">
        <w:rPr>
          <w:rFonts w:ascii="Arial" w:hAnsi="Arial" w:cs="Arial"/>
          <w:sz w:val="22"/>
          <w:szCs w:val="22"/>
          <w:lang w:val="en-US"/>
        </w:rPr>
        <w:t>).</w:t>
      </w:r>
    </w:p>
    <w:p w:rsidR="00920B25" w:rsidRPr="00B07D44" w:rsidRDefault="00920B25" w:rsidP="0025227F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920B25" w:rsidRPr="00B07D44" w:rsidSect="009B3EDA">
      <w:footerReference w:type="default" r:id="rId9"/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826" w:rsidRDefault="00414826" w:rsidP="009B3EDA">
      <w:r>
        <w:separator/>
      </w:r>
    </w:p>
  </w:endnote>
  <w:endnote w:type="continuationSeparator" w:id="0">
    <w:p w:rsidR="00414826" w:rsidRDefault="00414826" w:rsidP="009B3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79587"/>
      <w:docPartObj>
        <w:docPartGallery w:val="Page Numbers (Bottom of Page)"/>
        <w:docPartUnique/>
      </w:docPartObj>
    </w:sdtPr>
    <w:sdtContent>
      <w:p w:rsidR="00173ACC" w:rsidRDefault="0058791E">
        <w:pPr>
          <w:pStyle w:val="Footer"/>
          <w:jc w:val="right"/>
        </w:pPr>
        <w:fldSimple w:instr=" PAGE   \* MERGEFORMAT ">
          <w:r w:rsidR="00AF0C8B">
            <w:rPr>
              <w:noProof/>
            </w:rPr>
            <w:t>19</w:t>
          </w:r>
        </w:fldSimple>
      </w:p>
    </w:sdtContent>
  </w:sdt>
  <w:p w:rsidR="00173ACC" w:rsidRDefault="00173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826" w:rsidRDefault="00414826" w:rsidP="009B3EDA">
      <w:r>
        <w:separator/>
      </w:r>
    </w:p>
  </w:footnote>
  <w:footnote w:type="continuationSeparator" w:id="0">
    <w:p w:rsidR="00414826" w:rsidRDefault="00414826" w:rsidP="009B3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84A42"/>
    <w:multiLevelType w:val="hybridMultilevel"/>
    <w:tmpl w:val="978EBD8E"/>
    <w:lvl w:ilvl="0" w:tplc="653082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plc="F2C4F6B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7CAD6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91CF92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3FC8D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988F4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C7E9F1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D8064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BA014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stylePaneFormatFilter w:val="1024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Numbered nico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dzsws09ue0zarezdf3xavapxd50zdv0dt9t&quot;&gt;My EndNote Library&lt;record-ids&gt;&lt;item&gt;9285&lt;/item&gt;&lt;item&gt;9286&lt;/item&gt;&lt;item&gt;9289&lt;/item&gt;&lt;item&gt;9300&lt;/item&gt;&lt;item&gt;9303&lt;/item&gt;&lt;item&gt;9310&lt;/item&gt;&lt;item&gt;9314&lt;/item&gt;&lt;item&gt;9319&lt;/item&gt;&lt;item&gt;9320&lt;/item&gt;&lt;item&gt;9321&lt;/item&gt;&lt;item&gt;9323&lt;/item&gt;&lt;item&gt;9324&lt;/item&gt;&lt;item&gt;9325&lt;/item&gt;&lt;item&gt;9327&lt;/item&gt;&lt;item&gt;9328&lt;/item&gt;&lt;item&gt;9329&lt;/item&gt;&lt;item&gt;9330&lt;/item&gt;&lt;item&gt;9331&lt;/item&gt;&lt;item&gt;9332&lt;/item&gt;&lt;item&gt;9333&lt;/item&gt;&lt;item&gt;9334&lt;/item&gt;&lt;item&gt;9336&lt;/item&gt;&lt;item&gt;9337&lt;/item&gt;&lt;item&gt;9338&lt;/item&gt;&lt;item&gt;9339&lt;/item&gt;&lt;item&gt;9341&lt;/item&gt;&lt;item&gt;9342&lt;/item&gt;&lt;item&gt;9343&lt;/item&gt;&lt;item&gt;9344&lt;/item&gt;&lt;item&gt;9345&lt;/item&gt;&lt;item&gt;9346&lt;/item&gt;&lt;item&gt;9347&lt;/item&gt;&lt;item&gt;9348&lt;/item&gt;&lt;item&gt;9349&lt;/item&gt;&lt;item&gt;9350&lt;/item&gt;&lt;item&gt;9351&lt;/item&gt;&lt;item&gt;9352&lt;/item&gt;&lt;item&gt;9360&lt;/item&gt;&lt;item&gt;9364&lt;/item&gt;&lt;item&gt;9369&lt;/item&gt;&lt;item&gt;9370&lt;/item&gt;&lt;item&gt;9371&lt;/item&gt;&lt;item&gt;9403&lt;/item&gt;&lt;item&gt;9430&lt;/item&gt;&lt;item&gt;9440&lt;/item&gt;&lt;item&gt;9479&lt;/item&gt;&lt;item&gt;9480&lt;/item&gt;&lt;item&gt;9493&lt;/item&gt;&lt;item&gt;9530&lt;/item&gt;&lt;item&gt;9533&lt;/item&gt;&lt;item&gt;9538&lt;/item&gt;&lt;item&gt;9545&lt;/item&gt;&lt;item&gt;9569&lt;/item&gt;&lt;item&gt;9670&lt;/item&gt;&lt;item&gt;9671&lt;/item&gt;&lt;item&gt;9672&lt;/item&gt;&lt;item&gt;9673&lt;/item&gt;&lt;item&gt;9674&lt;/item&gt;&lt;item&gt;9680&lt;/item&gt;&lt;item&gt;9687&lt;/item&gt;&lt;item&gt;9688&lt;/item&gt;&lt;item&gt;9691&lt;/item&gt;&lt;item&gt;9693&lt;/item&gt;&lt;item&gt;9696&lt;/item&gt;&lt;item&gt;9697&lt;/item&gt;&lt;/record-ids&gt;&lt;/item&gt;&lt;/Libraries&gt;"/>
  </w:docVars>
  <w:rsids>
    <w:rsidRoot w:val="00207766"/>
    <w:rsid w:val="000015D8"/>
    <w:rsid w:val="00007965"/>
    <w:rsid w:val="00017F11"/>
    <w:rsid w:val="00027EBB"/>
    <w:rsid w:val="00037AB7"/>
    <w:rsid w:val="0004242C"/>
    <w:rsid w:val="00044010"/>
    <w:rsid w:val="000512E2"/>
    <w:rsid w:val="00057F0B"/>
    <w:rsid w:val="000605CA"/>
    <w:rsid w:val="00067FB8"/>
    <w:rsid w:val="00077C81"/>
    <w:rsid w:val="000809CA"/>
    <w:rsid w:val="00082F93"/>
    <w:rsid w:val="00091C59"/>
    <w:rsid w:val="000A088C"/>
    <w:rsid w:val="000B2D9E"/>
    <w:rsid w:val="000B682A"/>
    <w:rsid w:val="000D267D"/>
    <w:rsid w:val="000F4346"/>
    <w:rsid w:val="00107DD0"/>
    <w:rsid w:val="0011023B"/>
    <w:rsid w:val="001137DE"/>
    <w:rsid w:val="00117BB0"/>
    <w:rsid w:val="00120BA4"/>
    <w:rsid w:val="00124D83"/>
    <w:rsid w:val="001267C9"/>
    <w:rsid w:val="0013253C"/>
    <w:rsid w:val="00143C36"/>
    <w:rsid w:val="00145AFA"/>
    <w:rsid w:val="00146A4D"/>
    <w:rsid w:val="00147BF9"/>
    <w:rsid w:val="00153962"/>
    <w:rsid w:val="001572E7"/>
    <w:rsid w:val="00160396"/>
    <w:rsid w:val="0016262C"/>
    <w:rsid w:val="001636F1"/>
    <w:rsid w:val="00163BC2"/>
    <w:rsid w:val="0017052A"/>
    <w:rsid w:val="00173ACC"/>
    <w:rsid w:val="00191316"/>
    <w:rsid w:val="001A67D1"/>
    <w:rsid w:val="001B0556"/>
    <w:rsid w:val="001B4CA3"/>
    <w:rsid w:val="001B4D0E"/>
    <w:rsid w:val="001B512F"/>
    <w:rsid w:val="001C1A22"/>
    <w:rsid w:val="001C4505"/>
    <w:rsid w:val="001E16C6"/>
    <w:rsid w:val="001E47EA"/>
    <w:rsid w:val="001F2CC4"/>
    <w:rsid w:val="00202AAA"/>
    <w:rsid w:val="00207766"/>
    <w:rsid w:val="00207EB6"/>
    <w:rsid w:val="002149AA"/>
    <w:rsid w:val="00215891"/>
    <w:rsid w:val="00240B86"/>
    <w:rsid w:val="0024488A"/>
    <w:rsid w:val="00251DEC"/>
    <w:rsid w:val="0025227F"/>
    <w:rsid w:val="00254763"/>
    <w:rsid w:val="00265C4E"/>
    <w:rsid w:val="0027446A"/>
    <w:rsid w:val="00277366"/>
    <w:rsid w:val="002908D0"/>
    <w:rsid w:val="00290AD1"/>
    <w:rsid w:val="00290C6F"/>
    <w:rsid w:val="002A3D6B"/>
    <w:rsid w:val="002A477C"/>
    <w:rsid w:val="002B16B6"/>
    <w:rsid w:val="002B2315"/>
    <w:rsid w:val="002D6355"/>
    <w:rsid w:val="002D7D0C"/>
    <w:rsid w:val="002E5D3A"/>
    <w:rsid w:val="00304A7A"/>
    <w:rsid w:val="00315CA2"/>
    <w:rsid w:val="00324A87"/>
    <w:rsid w:val="00324B87"/>
    <w:rsid w:val="0032616D"/>
    <w:rsid w:val="0033157B"/>
    <w:rsid w:val="00343AAE"/>
    <w:rsid w:val="00360C50"/>
    <w:rsid w:val="00373B92"/>
    <w:rsid w:val="00383B84"/>
    <w:rsid w:val="00396DFB"/>
    <w:rsid w:val="003A3BF8"/>
    <w:rsid w:val="003A4E99"/>
    <w:rsid w:val="003B34A1"/>
    <w:rsid w:val="003C52EC"/>
    <w:rsid w:val="003D2A7C"/>
    <w:rsid w:val="003E012A"/>
    <w:rsid w:val="003E0339"/>
    <w:rsid w:val="003E12BC"/>
    <w:rsid w:val="003E2863"/>
    <w:rsid w:val="003F2A2D"/>
    <w:rsid w:val="003F47E4"/>
    <w:rsid w:val="003F6527"/>
    <w:rsid w:val="004014FE"/>
    <w:rsid w:val="004133BE"/>
    <w:rsid w:val="00414826"/>
    <w:rsid w:val="0042470D"/>
    <w:rsid w:val="00437FB3"/>
    <w:rsid w:val="00440897"/>
    <w:rsid w:val="00450D9F"/>
    <w:rsid w:val="00454AA3"/>
    <w:rsid w:val="004576DB"/>
    <w:rsid w:val="0045795C"/>
    <w:rsid w:val="00467B1F"/>
    <w:rsid w:val="00473BE8"/>
    <w:rsid w:val="00483D78"/>
    <w:rsid w:val="0049297B"/>
    <w:rsid w:val="004B3385"/>
    <w:rsid w:val="004B6CBF"/>
    <w:rsid w:val="004D6AC9"/>
    <w:rsid w:val="004D7495"/>
    <w:rsid w:val="004E6108"/>
    <w:rsid w:val="004E6B0A"/>
    <w:rsid w:val="004F3571"/>
    <w:rsid w:val="004F6F9C"/>
    <w:rsid w:val="004F7525"/>
    <w:rsid w:val="005070E6"/>
    <w:rsid w:val="00510852"/>
    <w:rsid w:val="005343D1"/>
    <w:rsid w:val="00550290"/>
    <w:rsid w:val="00556789"/>
    <w:rsid w:val="00562369"/>
    <w:rsid w:val="00563602"/>
    <w:rsid w:val="00587092"/>
    <w:rsid w:val="0058791E"/>
    <w:rsid w:val="005918F5"/>
    <w:rsid w:val="00592216"/>
    <w:rsid w:val="005C052A"/>
    <w:rsid w:val="005C3308"/>
    <w:rsid w:val="005C53A6"/>
    <w:rsid w:val="005C57CB"/>
    <w:rsid w:val="005D014D"/>
    <w:rsid w:val="005D35B5"/>
    <w:rsid w:val="005D4296"/>
    <w:rsid w:val="005E4600"/>
    <w:rsid w:val="005F612F"/>
    <w:rsid w:val="00607F92"/>
    <w:rsid w:val="00616E97"/>
    <w:rsid w:val="00620852"/>
    <w:rsid w:val="006237BD"/>
    <w:rsid w:val="0062745C"/>
    <w:rsid w:val="00631067"/>
    <w:rsid w:val="00632CC5"/>
    <w:rsid w:val="0063317C"/>
    <w:rsid w:val="006353AA"/>
    <w:rsid w:val="00636630"/>
    <w:rsid w:val="00640D0C"/>
    <w:rsid w:val="00640E9D"/>
    <w:rsid w:val="00645046"/>
    <w:rsid w:val="00650010"/>
    <w:rsid w:val="0065749B"/>
    <w:rsid w:val="00677033"/>
    <w:rsid w:val="00686B56"/>
    <w:rsid w:val="006871AE"/>
    <w:rsid w:val="00691733"/>
    <w:rsid w:val="006A5B2F"/>
    <w:rsid w:val="006B2329"/>
    <w:rsid w:val="006C4A70"/>
    <w:rsid w:val="006C7C91"/>
    <w:rsid w:val="006D39C7"/>
    <w:rsid w:val="006D5B50"/>
    <w:rsid w:val="006E2774"/>
    <w:rsid w:val="006E6BD4"/>
    <w:rsid w:val="006F4851"/>
    <w:rsid w:val="006F7CC3"/>
    <w:rsid w:val="00703982"/>
    <w:rsid w:val="007041F8"/>
    <w:rsid w:val="00713A70"/>
    <w:rsid w:val="00713EF6"/>
    <w:rsid w:val="00723EE5"/>
    <w:rsid w:val="00724053"/>
    <w:rsid w:val="00725B2C"/>
    <w:rsid w:val="00726941"/>
    <w:rsid w:val="00746EC3"/>
    <w:rsid w:val="00762F53"/>
    <w:rsid w:val="007805A4"/>
    <w:rsid w:val="0078145B"/>
    <w:rsid w:val="00781919"/>
    <w:rsid w:val="00787371"/>
    <w:rsid w:val="00793435"/>
    <w:rsid w:val="007A5DFA"/>
    <w:rsid w:val="007A7BC5"/>
    <w:rsid w:val="007B113A"/>
    <w:rsid w:val="007C17F8"/>
    <w:rsid w:val="007C461A"/>
    <w:rsid w:val="007C6BC6"/>
    <w:rsid w:val="007D3A51"/>
    <w:rsid w:val="007D4588"/>
    <w:rsid w:val="007D6928"/>
    <w:rsid w:val="007E7F10"/>
    <w:rsid w:val="007F3B21"/>
    <w:rsid w:val="007F5A35"/>
    <w:rsid w:val="00801FF9"/>
    <w:rsid w:val="0080339C"/>
    <w:rsid w:val="00803D68"/>
    <w:rsid w:val="00805BB4"/>
    <w:rsid w:val="0081218F"/>
    <w:rsid w:val="00820950"/>
    <w:rsid w:val="008250A7"/>
    <w:rsid w:val="0082753B"/>
    <w:rsid w:val="00843D17"/>
    <w:rsid w:val="0085272C"/>
    <w:rsid w:val="00856295"/>
    <w:rsid w:val="00863403"/>
    <w:rsid w:val="00865BF1"/>
    <w:rsid w:val="00870618"/>
    <w:rsid w:val="00870A39"/>
    <w:rsid w:val="008714E2"/>
    <w:rsid w:val="0088361D"/>
    <w:rsid w:val="008A38D9"/>
    <w:rsid w:val="008A563A"/>
    <w:rsid w:val="008B4393"/>
    <w:rsid w:val="008B447F"/>
    <w:rsid w:val="008B699C"/>
    <w:rsid w:val="008B7C8E"/>
    <w:rsid w:val="008C0BBE"/>
    <w:rsid w:val="008C29AE"/>
    <w:rsid w:val="008D1333"/>
    <w:rsid w:val="008D2998"/>
    <w:rsid w:val="008D6DBE"/>
    <w:rsid w:val="008E38FA"/>
    <w:rsid w:val="008E537E"/>
    <w:rsid w:val="008E60F4"/>
    <w:rsid w:val="008F23A9"/>
    <w:rsid w:val="008F26F5"/>
    <w:rsid w:val="008F30D3"/>
    <w:rsid w:val="009124C9"/>
    <w:rsid w:val="00912F00"/>
    <w:rsid w:val="00916240"/>
    <w:rsid w:val="00920B25"/>
    <w:rsid w:val="009250AD"/>
    <w:rsid w:val="00931094"/>
    <w:rsid w:val="009343C9"/>
    <w:rsid w:val="00937525"/>
    <w:rsid w:val="00937F20"/>
    <w:rsid w:val="00941708"/>
    <w:rsid w:val="0095154C"/>
    <w:rsid w:val="009527B6"/>
    <w:rsid w:val="00973439"/>
    <w:rsid w:val="00973B7C"/>
    <w:rsid w:val="00992315"/>
    <w:rsid w:val="009937E5"/>
    <w:rsid w:val="009B3EDA"/>
    <w:rsid w:val="009B7731"/>
    <w:rsid w:val="009E12FD"/>
    <w:rsid w:val="009E7C7D"/>
    <w:rsid w:val="009F4BD0"/>
    <w:rsid w:val="00A13E83"/>
    <w:rsid w:val="00A14DB1"/>
    <w:rsid w:val="00A25FC5"/>
    <w:rsid w:val="00A26A56"/>
    <w:rsid w:val="00A3033A"/>
    <w:rsid w:val="00A31199"/>
    <w:rsid w:val="00A31343"/>
    <w:rsid w:val="00A359C2"/>
    <w:rsid w:val="00A36321"/>
    <w:rsid w:val="00A40253"/>
    <w:rsid w:val="00A44B71"/>
    <w:rsid w:val="00A51F78"/>
    <w:rsid w:val="00A54B38"/>
    <w:rsid w:val="00A609B4"/>
    <w:rsid w:val="00A666E8"/>
    <w:rsid w:val="00A66A70"/>
    <w:rsid w:val="00A7391F"/>
    <w:rsid w:val="00A73FFE"/>
    <w:rsid w:val="00A756FC"/>
    <w:rsid w:val="00A76582"/>
    <w:rsid w:val="00A8529B"/>
    <w:rsid w:val="00A920AB"/>
    <w:rsid w:val="00A9286B"/>
    <w:rsid w:val="00A9333F"/>
    <w:rsid w:val="00A934E2"/>
    <w:rsid w:val="00AA243B"/>
    <w:rsid w:val="00AB4BAA"/>
    <w:rsid w:val="00AB4D0B"/>
    <w:rsid w:val="00AD0413"/>
    <w:rsid w:val="00AF0C8B"/>
    <w:rsid w:val="00AF561D"/>
    <w:rsid w:val="00B05C1A"/>
    <w:rsid w:val="00B07D44"/>
    <w:rsid w:val="00B1624C"/>
    <w:rsid w:val="00B163CD"/>
    <w:rsid w:val="00B21BEA"/>
    <w:rsid w:val="00B22CFC"/>
    <w:rsid w:val="00B3246D"/>
    <w:rsid w:val="00B40340"/>
    <w:rsid w:val="00B41396"/>
    <w:rsid w:val="00B4732A"/>
    <w:rsid w:val="00B478B6"/>
    <w:rsid w:val="00B516B8"/>
    <w:rsid w:val="00B51848"/>
    <w:rsid w:val="00B55DA8"/>
    <w:rsid w:val="00B62312"/>
    <w:rsid w:val="00B758AD"/>
    <w:rsid w:val="00B95A19"/>
    <w:rsid w:val="00BA74BD"/>
    <w:rsid w:val="00BB7868"/>
    <w:rsid w:val="00BD27CE"/>
    <w:rsid w:val="00BE3824"/>
    <w:rsid w:val="00BE4622"/>
    <w:rsid w:val="00BF47E4"/>
    <w:rsid w:val="00BF56E1"/>
    <w:rsid w:val="00C14662"/>
    <w:rsid w:val="00C1714D"/>
    <w:rsid w:val="00C27EA5"/>
    <w:rsid w:val="00C30343"/>
    <w:rsid w:val="00C310E9"/>
    <w:rsid w:val="00C33B43"/>
    <w:rsid w:val="00C41783"/>
    <w:rsid w:val="00C42B33"/>
    <w:rsid w:val="00C46A46"/>
    <w:rsid w:val="00C46E25"/>
    <w:rsid w:val="00C57948"/>
    <w:rsid w:val="00C61DDB"/>
    <w:rsid w:val="00C62201"/>
    <w:rsid w:val="00C71CD7"/>
    <w:rsid w:val="00C747DC"/>
    <w:rsid w:val="00C7495C"/>
    <w:rsid w:val="00C75032"/>
    <w:rsid w:val="00C83C2F"/>
    <w:rsid w:val="00C841A4"/>
    <w:rsid w:val="00C9665F"/>
    <w:rsid w:val="00C969D5"/>
    <w:rsid w:val="00CA0B49"/>
    <w:rsid w:val="00CA2ABD"/>
    <w:rsid w:val="00CA4C3F"/>
    <w:rsid w:val="00CC7A2A"/>
    <w:rsid w:val="00CD6A9F"/>
    <w:rsid w:val="00CF0948"/>
    <w:rsid w:val="00CF18AA"/>
    <w:rsid w:val="00CF7D7D"/>
    <w:rsid w:val="00D005F6"/>
    <w:rsid w:val="00D109BD"/>
    <w:rsid w:val="00D11131"/>
    <w:rsid w:val="00D11972"/>
    <w:rsid w:val="00D14A8F"/>
    <w:rsid w:val="00D17629"/>
    <w:rsid w:val="00D30B6B"/>
    <w:rsid w:val="00D51EF3"/>
    <w:rsid w:val="00D542F2"/>
    <w:rsid w:val="00D56B15"/>
    <w:rsid w:val="00D704C0"/>
    <w:rsid w:val="00D83F85"/>
    <w:rsid w:val="00D87BC2"/>
    <w:rsid w:val="00D905FD"/>
    <w:rsid w:val="00DA1E84"/>
    <w:rsid w:val="00DB09F6"/>
    <w:rsid w:val="00DB23F0"/>
    <w:rsid w:val="00DB2CAD"/>
    <w:rsid w:val="00DB49D3"/>
    <w:rsid w:val="00DC2729"/>
    <w:rsid w:val="00DC6899"/>
    <w:rsid w:val="00DD3689"/>
    <w:rsid w:val="00DE22B1"/>
    <w:rsid w:val="00DF23DB"/>
    <w:rsid w:val="00DF25E5"/>
    <w:rsid w:val="00DF68D2"/>
    <w:rsid w:val="00E06583"/>
    <w:rsid w:val="00E1508A"/>
    <w:rsid w:val="00E178F1"/>
    <w:rsid w:val="00E448BD"/>
    <w:rsid w:val="00E52147"/>
    <w:rsid w:val="00E6427E"/>
    <w:rsid w:val="00E6764D"/>
    <w:rsid w:val="00E77883"/>
    <w:rsid w:val="00E82DF4"/>
    <w:rsid w:val="00E94D9D"/>
    <w:rsid w:val="00E97B4F"/>
    <w:rsid w:val="00EB5967"/>
    <w:rsid w:val="00EB64B6"/>
    <w:rsid w:val="00EC23E1"/>
    <w:rsid w:val="00ED0FCD"/>
    <w:rsid w:val="00ED3144"/>
    <w:rsid w:val="00EE29AA"/>
    <w:rsid w:val="00EE56D0"/>
    <w:rsid w:val="00F22753"/>
    <w:rsid w:val="00F2566B"/>
    <w:rsid w:val="00F279BD"/>
    <w:rsid w:val="00F44159"/>
    <w:rsid w:val="00F62A86"/>
    <w:rsid w:val="00F8250D"/>
    <w:rsid w:val="00F93330"/>
    <w:rsid w:val="00F95E9A"/>
    <w:rsid w:val="00F96D56"/>
    <w:rsid w:val="00F97397"/>
    <w:rsid w:val="00FA3211"/>
    <w:rsid w:val="00FA563A"/>
    <w:rsid w:val="00FA6E8E"/>
    <w:rsid w:val="00FB3FAF"/>
    <w:rsid w:val="00FB7A3E"/>
    <w:rsid w:val="00FB7D88"/>
    <w:rsid w:val="00FD1218"/>
    <w:rsid w:val="00FD571E"/>
    <w:rsid w:val="00FE61D2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66"/>
    <w:rPr>
      <w:rFonts w:ascii="Times New Roman" w:hAnsi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F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25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F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F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F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9"/>
    <w:rsid w:val="00A25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A25F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A25FC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F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paragraph" w:styleId="NoSpacing">
    <w:name w:val="No Spacing"/>
    <w:uiPriority w:val="1"/>
    <w:qFormat/>
    <w:rsid w:val="00A25FC5"/>
    <w:rPr>
      <w:rFonts w:ascii="Times New Roman" w:hAnsi="Times New Roman"/>
      <w:sz w:val="24"/>
      <w:szCs w:val="24"/>
      <w:lang w:eastAsia="fr-FR"/>
    </w:rPr>
  </w:style>
  <w:style w:type="paragraph" w:customStyle="1" w:styleId="TexteCar">
    <w:name w:val="Texte Car"/>
    <w:basedOn w:val="Normal"/>
    <w:link w:val="TexteCarCar"/>
    <w:uiPriority w:val="99"/>
    <w:rsid w:val="00207766"/>
    <w:pPr>
      <w:spacing w:after="240" w:line="360" w:lineRule="auto"/>
      <w:jc w:val="both"/>
    </w:pPr>
    <w:rPr>
      <w:rFonts w:eastAsia="Times New Roman" w:cs="Times New Roman"/>
    </w:rPr>
  </w:style>
  <w:style w:type="character" w:customStyle="1" w:styleId="TexteCarCar">
    <w:name w:val="Texte Car Car"/>
    <w:basedOn w:val="DefaultParagraphFont"/>
    <w:link w:val="TexteCar"/>
    <w:uiPriority w:val="99"/>
    <w:locked/>
    <w:rsid w:val="0020776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07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7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766"/>
    <w:rPr>
      <w:rFonts w:ascii="Times New Roman" w:hAnsi="Times New Roman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66"/>
    <w:rPr>
      <w:rFonts w:ascii="Tahoma" w:hAnsi="Tahoma" w:cs="Tahoma"/>
      <w:sz w:val="16"/>
      <w:szCs w:val="16"/>
      <w:lang w:eastAsia="fr-FR"/>
    </w:rPr>
  </w:style>
  <w:style w:type="character" w:customStyle="1" w:styleId="transpan">
    <w:name w:val="transpan"/>
    <w:basedOn w:val="DefaultParagraphFont"/>
    <w:rsid w:val="005918F5"/>
  </w:style>
  <w:style w:type="character" w:styleId="Hyperlink">
    <w:name w:val="Hyperlink"/>
    <w:basedOn w:val="DefaultParagraphFont"/>
    <w:uiPriority w:val="99"/>
    <w:unhideWhenUsed/>
    <w:rsid w:val="00937525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2774"/>
    <w:rPr>
      <w:rFonts w:ascii="Times New Roman" w:hAnsi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6E27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774"/>
    <w:rPr>
      <w:rFonts w:ascii="Times New Roman" w:hAnsi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6E2774"/>
    <w:pPr>
      <w:tabs>
        <w:tab w:val="center" w:pos="4536"/>
        <w:tab w:val="right" w:pos="9072"/>
      </w:tabs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74"/>
    <w:rPr>
      <w:rFonts w:ascii="Times New Roman" w:hAnsi="Times New Roman"/>
      <w:b/>
      <w:bCs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7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9B3EDA"/>
  </w:style>
  <w:style w:type="table" w:customStyle="1" w:styleId="Grilleclaire2">
    <w:name w:val="Grille claire2"/>
    <w:basedOn w:val="TableNormal"/>
    <w:uiPriority w:val="62"/>
    <w:rsid w:val="00920B2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Ombrageclair1">
    <w:name w:val="Ombrage clair1"/>
    <w:basedOn w:val="TableNormal"/>
    <w:uiPriority w:val="60"/>
    <w:rsid w:val="00920B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DF23DB"/>
  </w:style>
  <w:style w:type="character" w:styleId="FollowedHyperlink">
    <w:name w:val="FollowedHyperlink"/>
    <w:basedOn w:val="DefaultParagraphFont"/>
    <w:uiPriority w:val="99"/>
    <w:semiHidden/>
    <w:unhideWhenUsed/>
    <w:rsid w:val="006871A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605CA"/>
    <w:rPr>
      <w:rFonts w:ascii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66"/>
    <w:rPr>
      <w:rFonts w:ascii="Times New Roman" w:hAnsi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25F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A25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5F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5F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5F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5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A25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25F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25FC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A25F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paragraph" w:styleId="Sansinterligne">
    <w:name w:val="No Spacing"/>
    <w:uiPriority w:val="1"/>
    <w:qFormat/>
    <w:rsid w:val="00A25FC5"/>
    <w:rPr>
      <w:rFonts w:ascii="Times New Roman" w:hAnsi="Times New Roman"/>
      <w:sz w:val="24"/>
      <w:szCs w:val="24"/>
      <w:lang w:eastAsia="fr-FR"/>
    </w:rPr>
  </w:style>
  <w:style w:type="paragraph" w:customStyle="1" w:styleId="TexteCar">
    <w:name w:val="Texte Car"/>
    <w:basedOn w:val="Normal"/>
    <w:link w:val="TexteCarCar"/>
    <w:uiPriority w:val="99"/>
    <w:rsid w:val="00207766"/>
    <w:pPr>
      <w:spacing w:after="240" w:line="360" w:lineRule="auto"/>
      <w:jc w:val="both"/>
    </w:pPr>
    <w:rPr>
      <w:rFonts w:eastAsia="Times New Roman" w:cs="Times New Roman"/>
    </w:rPr>
  </w:style>
  <w:style w:type="character" w:customStyle="1" w:styleId="TexteCarCar">
    <w:name w:val="Texte Car Car"/>
    <w:basedOn w:val="Policepardfaut"/>
    <w:link w:val="TexteCar"/>
    <w:uiPriority w:val="99"/>
    <w:locked/>
    <w:rsid w:val="0020776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annotation">
    <w:name w:val="annotation reference"/>
    <w:basedOn w:val="Policepardfaut"/>
    <w:uiPriority w:val="99"/>
    <w:semiHidden/>
    <w:unhideWhenUsed/>
    <w:rsid w:val="002077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077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07766"/>
    <w:rPr>
      <w:rFonts w:ascii="Times New Roman" w:hAnsi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77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7766"/>
    <w:rPr>
      <w:rFonts w:ascii="Tahoma" w:hAnsi="Tahoma" w:cs="Tahoma"/>
      <w:sz w:val="16"/>
      <w:szCs w:val="16"/>
      <w:lang w:eastAsia="fr-FR"/>
    </w:rPr>
  </w:style>
  <w:style w:type="character" w:customStyle="1" w:styleId="transpan">
    <w:name w:val="transpan"/>
    <w:basedOn w:val="Policepardfaut"/>
    <w:rsid w:val="005918F5"/>
  </w:style>
  <w:style w:type="character" w:styleId="Lienhypertexte">
    <w:name w:val="Hyperlink"/>
    <w:basedOn w:val="Policepardfaut"/>
    <w:uiPriority w:val="99"/>
    <w:unhideWhenUsed/>
    <w:rsid w:val="00937525"/>
    <w:rPr>
      <w:color w:val="0000FF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semiHidden/>
    <w:rsid w:val="006E2774"/>
    <w:rPr>
      <w:rFonts w:ascii="Times New Roman" w:hAnsi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6E27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E2774"/>
    <w:rPr>
      <w:rFonts w:ascii="Times New Roman" w:hAnsi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2774"/>
    <w:pPr>
      <w:tabs>
        <w:tab w:val="center" w:pos="4536"/>
        <w:tab w:val="right" w:pos="9072"/>
      </w:tabs>
    </w:p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E2774"/>
    <w:rPr>
      <w:rFonts w:ascii="Times New Roman" w:hAnsi="Times New Roman"/>
      <w:b/>
      <w:bCs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E2774"/>
    <w:rPr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9B3EDA"/>
  </w:style>
  <w:style w:type="table" w:customStyle="1" w:styleId="Grilleclaire2">
    <w:name w:val="Grille claire2"/>
    <w:basedOn w:val="TableauNormal"/>
    <w:uiPriority w:val="62"/>
    <w:rsid w:val="00920B2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Ombrageclair1">
    <w:name w:val="Ombrage clair1"/>
    <w:basedOn w:val="TableauNormal"/>
    <w:uiPriority w:val="60"/>
    <w:rsid w:val="00920B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DF23DB"/>
  </w:style>
  <w:style w:type="character" w:styleId="Lienhypertextesuivi">
    <w:name w:val="FollowedHyperlink"/>
    <w:basedOn w:val="Policepardfaut"/>
    <w:uiPriority w:val="99"/>
    <w:semiHidden/>
    <w:unhideWhenUsed/>
    <w:rsid w:val="006871AE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0605CA"/>
    <w:rPr>
      <w:rFonts w:ascii="Times New Roman" w:hAnsi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crb.jouy.inra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79A5E-525D-4B62-A817-9D0B8FF1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21196</Words>
  <Characters>120823</Characters>
  <Application>Microsoft Office Word</Application>
  <DocSecurity>0</DocSecurity>
  <Lines>1006</Lines>
  <Paragraphs>283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ENVT</Company>
  <LinksUpToDate>false</LinksUpToDate>
  <CharactersWithSpaces>141736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Kelly</cp:lastModifiedBy>
  <cp:revision>2</cp:revision>
  <cp:lastPrinted>2014-04-18T06:32:00Z</cp:lastPrinted>
  <dcterms:created xsi:type="dcterms:W3CDTF">2014-05-16T00:22:00Z</dcterms:created>
  <dcterms:modified xsi:type="dcterms:W3CDTF">2014-05-16T00:22:00Z</dcterms:modified>
</cp:coreProperties>
</file>