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E0DDC" w:rsidP="000E0DDC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0E0DDC">
        <w:rPr>
          <w:rFonts w:ascii="Times New Roman" w:hAnsi="Times New Roman" w:cs="Times New Roman"/>
          <w:b/>
          <w:bCs/>
          <w:iCs/>
          <w:sz w:val="32"/>
          <w:szCs w:val="32"/>
        </w:rPr>
        <w:t>ПРЕОБРАЗОВАНИЕ ТРИГОНОМЕТРИЧЕСКИХ ВЫРАЖЕНИЙ</w:t>
      </w:r>
    </w:p>
    <w:p w:rsidR="000E0DDC" w:rsidRPr="000E0DDC" w:rsidRDefault="000E0DDC" w:rsidP="000E0DDC">
      <w:pPr>
        <w:pStyle w:val="a6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0E0DDC">
        <w:rPr>
          <w:rFonts w:ascii="Times New Roman" w:hAnsi="Times New Roman" w:cs="Times New Roman"/>
          <w:b/>
          <w:sz w:val="28"/>
          <w:szCs w:val="28"/>
        </w:rPr>
        <w:t>Ос</w:t>
      </w:r>
      <w:r w:rsidRPr="000E0DDC">
        <w:rPr>
          <w:rFonts w:ascii="Times New Roman" w:hAnsi="Times New Roman" w:cs="Times New Roman"/>
          <w:b/>
          <w:sz w:val="28"/>
          <w:szCs w:val="28"/>
        </w:rPr>
        <w:softHyphen/>
        <w:t>новное три</w:t>
      </w:r>
      <w:r w:rsidRPr="000E0DDC">
        <w:rPr>
          <w:rFonts w:ascii="Times New Roman" w:hAnsi="Times New Roman" w:cs="Times New Roman"/>
          <w:b/>
          <w:sz w:val="28"/>
          <w:szCs w:val="28"/>
        </w:rPr>
        <w:softHyphen/>
        <w:t>гоно</w:t>
      </w:r>
      <w:r w:rsidRPr="000E0DDC">
        <w:rPr>
          <w:rFonts w:ascii="Times New Roman" w:hAnsi="Times New Roman" w:cs="Times New Roman"/>
          <w:b/>
          <w:sz w:val="28"/>
          <w:szCs w:val="28"/>
        </w:rPr>
        <w:softHyphen/>
        <w:t>мет</w:t>
      </w:r>
      <w:r w:rsidRPr="000E0DDC">
        <w:rPr>
          <w:rFonts w:ascii="Times New Roman" w:hAnsi="Times New Roman" w:cs="Times New Roman"/>
          <w:b/>
          <w:sz w:val="28"/>
          <w:szCs w:val="28"/>
        </w:rPr>
        <w:softHyphen/>
        <w:t>ри</w:t>
      </w:r>
      <w:r w:rsidRPr="000E0DDC">
        <w:rPr>
          <w:rFonts w:ascii="Times New Roman" w:hAnsi="Times New Roman" w:cs="Times New Roman"/>
          <w:b/>
          <w:sz w:val="28"/>
          <w:szCs w:val="28"/>
        </w:rPr>
        <w:softHyphen/>
        <w:t>чес</w:t>
      </w:r>
      <w:r w:rsidRPr="000E0DDC">
        <w:rPr>
          <w:rFonts w:ascii="Times New Roman" w:hAnsi="Times New Roman" w:cs="Times New Roman"/>
          <w:b/>
          <w:sz w:val="28"/>
          <w:szCs w:val="28"/>
        </w:rPr>
        <w:softHyphen/>
        <w:t>кое тож</w:t>
      </w:r>
      <w:r w:rsidRPr="000E0DDC">
        <w:rPr>
          <w:rFonts w:ascii="Times New Roman" w:hAnsi="Times New Roman" w:cs="Times New Roman"/>
          <w:b/>
          <w:sz w:val="28"/>
          <w:szCs w:val="28"/>
        </w:rPr>
        <w:softHyphen/>
        <w:t>дес</w:t>
      </w:r>
      <w:r w:rsidRPr="000E0DDC">
        <w:rPr>
          <w:rFonts w:ascii="Times New Roman" w:hAnsi="Times New Roman" w:cs="Times New Roman"/>
          <w:b/>
          <w:sz w:val="28"/>
          <w:szCs w:val="28"/>
        </w:rPr>
        <w:softHyphen/>
        <w:t>тво и следс</w:t>
      </w:r>
      <w:r w:rsidRPr="000E0DDC">
        <w:rPr>
          <w:rFonts w:ascii="Times New Roman" w:hAnsi="Times New Roman" w:cs="Times New Roman"/>
          <w:b/>
          <w:sz w:val="28"/>
          <w:szCs w:val="28"/>
        </w:rPr>
        <w:softHyphen/>
        <w:t>твия из не</w:t>
      </w:r>
      <w:r w:rsidRPr="000E0DDC">
        <w:rPr>
          <w:rFonts w:ascii="Times New Roman" w:hAnsi="Times New Roman" w:cs="Times New Roman"/>
          <w:b/>
          <w:sz w:val="28"/>
          <w:szCs w:val="28"/>
        </w:rPr>
        <w:softHyphen/>
        <w:t>го</w:t>
      </w:r>
    </w:p>
    <w:p w:rsidR="000E0DDC" w:rsidRDefault="000E0DDC" w:rsidP="000E0DDC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959520" cy="48215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6"/>
                    <a:stretch/>
                  </pic:blipFill>
                  <pic:spPr bwMode="auto">
                    <a:xfrm>
                      <a:off x="0" y="0"/>
                      <a:ext cx="1959520" cy="482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DDC" w:rsidRPr="000E0DDC" w:rsidRDefault="000E0DDC" w:rsidP="000E0DDC">
      <w:pPr>
        <w:pStyle w:val="a6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0E0DDC">
        <w:rPr>
          <w:rFonts w:ascii="Times New Roman" w:hAnsi="Times New Roman" w:cs="Times New Roman"/>
          <w:b/>
          <w:sz w:val="28"/>
          <w:szCs w:val="28"/>
        </w:rPr>
        <w:t>Фор</w:t>
      </w:r>
      <w:r w:rsidRPr="000E0DDC">
        <w:rPr>
          <w:rFonts w:ascii="Times New Roman" w:hAnsi="Times New Roman" w:cs="Times New Roman"/>
          <w:b/>
          <w:sz w:val="28"/>
          <w:szCs w:val="28"/>
        </w:rPr>
        <w:softHyphen/>
        <w:t>му</w:t>
      </w:r>
      <w:r w:rsidRPr="000E0DDC">
        <w:rPr>
          <w:rFonts w:ascii="Times New Roman" w:hAnsi="Times New Roman" w:cs="Times New Roman"/>
          <w:b/>
          <w:sz w:val="28"/>
          <w:szCs w:val="28"/>
        </w:rPr>
        <w:softHyphen/>
        <w:t>лы при</w:t>
      </w:r>
      <w:r w:rsidRPr="000E0DDC">
        <w:rPr>
          <w:rFonts w:ascii="Times New Roman" w:hAnsi="Times New Roman" w:cs="Times New Roman"/>
          <w:b/>
          <w:sz w:val="28"/>
          <w:szCs w:val="28"/>
        </w:rPr>
        <w:softHyphen/>
        <w:t>веде</w:t>
      </w:r>
      <w:r w:rsidRPr="000E0DDC">
        <w:rPr>
          <w:rFonts w:ascii="Times New Roman" w:hAnsi="Times New Roman" w:cs="Times New Roman"/>
          <w:b/>
          <w:sz w:val="28"/>
          <w:szCs w:val="28"/>
        </w:rPr>
        <w:softHyphen/>
        <w:t>ния</w:t>
      </w:r>
    </w:p>
    <w:p w:rsidR="000E0DDC" w:rsidRDefault="000E0DDC" w:rsidP="000E0DDC">
      <w:pPr>
        <w:ind w:left="709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noProof/>
          <w:sz w:val="32"/>
          <w:szCs w:val="32"/>
        </w:rPr>
        <w:drawing>
          <wp:inline distT="0" distB="0" distL="0" distR="0">
            <wp:extent cx="3669475" cy="3531986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404" cy="353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DC" w:rsidRPr="000E0DDC" w:rsidRDefault="000E0DDC" w:rsidP="000E0DDC">
      <w:pPr>
        <w:pStyle w:val="a6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0E0DDC">
        <w:rPr>
          <w:rFonts w:ascii="Times New Roman" w:hAnsi="Times New Roman" w:cs="Times New Roman"/>
          <w:b/>
          <w:sz w:val="28"/>
          <w:szCs w:val="28"/>
        </w:rPr>
        <w:lastRenderedPageBreak/>
        <w:t>Фор</w:t>
      </w:r>
      <w:r w:rsidRPr="000E0DDC">
        <w:rPr>
          <w:rFonts w:ascii="Times New Roman" w:hAnsi="Times New Roman" w:cs="Times New Roman"/>
          <w:b/>
          <w:sz w:val="28"/>
          <w:szCs w:val="28"/>
        </w:rPr>
        <w:softHyphen/>
        <w:t>му</w:t>
      </w:r>
      <w:r w:rsidRPr="000E0DDC">
        <w:rPr>
          <w:rFonts w:ascii="Times New Roman" w:hAnsi="Times New Roman" w:cs="Times New Roman"/>
          <w:b/>
          <w:sz w:val="28"/>
          <w:szCs w:val="28"/>
        </w:rPr>
        <w:softHyphen/>
        <w:t>лы сло</w:t>
      </w:r>
      <w:r w:rsidRPr="000E0DDC">
        <w:rPr>
          <w:rFonts w:ascii="Times New Roman" w:hAnsi="Times New Roman" w:cs="Times New Roman"/>
          <w:b/>
          <w:sz w:val="28"/>
          <w:szCs w:val="28"/>
        </w:rPr>
        <w:softHyphen/>
        <w:t>жения</w:t>
      </w:r>
    </w:p>
    <w:p w:rsidR="000E0DDC" w:rsidRDefault="000E0DDC" w:rsidP="000E0DDC">
      <w:pPr>
        <w:pStyle w:val="a6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861945" cy="2374900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DC" w:rsidRDefault="000E0DDC" w:rsidP="000E0DDC">
      <w:pPr>
        <w:pStyle w:val="a6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0E0DDC">
        <w:rPr>
          <w:rFonts w:ascii="Times New Roman" w:hAnsi="Times New Roman" w:cs="Times New Roman"/>
          <w:b/>
          <w:sz w:val="28"/>
          <w:szCs w:val="28"/>
        </w:rPr>
        <w:t>Фор</w:t>
      </w:r>
      <w:r w:rsidRPr="000E0DDC">
        <w:rPr>
          <w:rFonts w:ascii="Times New Roman" w:hAnsi="Times New Roman" w:cs="Times New Roman"/>
          <w:b/>
          <w:sz w:val="28"/>
          <w:szCs w:val="28"/>
        </w:rPr>
        <w:softHyphen/>
        <w:t>му</w:t>
      </w:r>
      <w:r w:rsidRPr="000E0DDC">
        <w:rPr>
          <w:rFonts w:ascii="Times New Roman" w:hAnsi="Times New Roman" w:cs="Times New Roman"/>
          <w:b/>
          <w:sz w:val="28"/>
          <w:szCs w:val="28"/>
        </w:rPr>
        <w:softHyphen/>
        <w:t>лы уд</w:t>
      </w:r>
      <w:r w:rsidRPr="000E0DDC">
        <w:rPr>
          <w:rFonts w:ascii="Times New Roman" w:hAnsi="Times New Roman" w:cs="Times New Roman"/>
          <w:b/>
          <w:sz w:val="28"/>
          <w:szCs w:val="28"/>
        </w:rPr>
        <w:softHyphen/>
        <w:t>во</w:t>
      </w:r>
      <w:r w:rsidRPr="000E0DDC">
        <w:rPr>
          <w:rFonts w:ascii="Times New Roman" w:hAnsi="Times New Roman" w:cs="Times New Roman"/>
          <w:b/>
          <w:sz w:val="28"/>
          <w:szCs w:val="28"/>
        </w:rPr>
        <w:softHyphen/>
        <w:t>ения</w:t>
      </w:r>
    </w:p>
    <w:p w:rsidR="000E0DDC" w:rsidRDefault="000E0DDC" w:rsidP="000E0DDC">
      <w:pPr>
        <w:pStyle w:val="a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538855" cy="1247140"/>
            <wp:effectExtent l="0" t="0" r="444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DC" w:rsidRPr="000E0DDC" w:rsidRDefault="000E0DDC" w:rsidP="000E0DDC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0DDC">
        <w:rPr>
          <w:rFonts w:ascii="Times New Roman" w:hAnsi="Times New Roman" w:cs="Times New Roman"/>
          <w:b/>
          <w:sz w:val="28"/>
          <w:szCs w:val="28"/>
        </w:rPr>
        <w:t>Зачем преобразуют тригонометрические выражения?</w:t>
      </w:r>
    </w:p>
    <w:p w:rsidR="000E0DDC" w:rsidRPr="000E0DDC" w:rsidRDefault="000E0DDC" w:rsidP="000E0DD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0DDC">
        <w:rPr>
          <w:rFonts w:ascii="Times New Roman" w:hAnsi="Times New Roman" w:cs="Times New Roman"/>
          <w:sz w:val="28"/>
          <w:szCs w:val="28"/>
        </w:rPr>
        <w:t>Один из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вес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тный ма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тема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тик за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дал воп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рос: «Ко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му ну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жен весь этот ка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лейдос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коп фор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мул три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гоно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мет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рии?». Он же от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ве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тил на этот воп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рос так: «Пред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ста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вите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лям двух поч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тенных про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фес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сий — ге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оде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зис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там и сос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та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вите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лям тек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стов вы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пус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кных и всту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пительных эк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за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менов». На са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мом де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ле это не сов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сем так — пре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об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ра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зова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ние три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гоно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мет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ри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ких вы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раже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ний по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мимо при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об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ре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тения опы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та мо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жет иметь дос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та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точ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но яс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ные </w:t>
      </w:r>
      <w:r w:rsidRPr="000E0DDC">
        <w:rPr>
          <w:rFonts w:ascii="Times New Roman" w:hAnsi="Times New Roman" w:cs="Times New Roman"/>
          <w:b/>
          <w:sz w:val="28"/>
          <w:szCs w:val="28"/>
        </w:rPr>
        <w:t>це</w:t>
      </w:r>
      <w:r w:rsidRPr="000E0DDC">
        <w:rPr>
          <w:rFonts w:ascii="Times New Roman" w:hAnsi="Times New Roman" w:cs="Times New Roman"/>
          <w:b/>
          <w:sz w:val="28"/>
          <w:szCs w:val="28"/>
        </w:rPr>
        <w:softHyphen/>
        <w:t>ли,</w:t>
      </w:r>
      <w:r w:rsidRPr="000E0DDC">
        <w:rPr>
          <w:rFonts w:ascii="Times New Roman" w:hAnsi="Times New Roman" w:cs="Times New Roman"/>
          <w:sz w:val="28"/>
          <w:szCs w:val="28"/>
        </w:rPr>
        <w:t xml:space="preserve"> нап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ри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мер:</w:t>
      </w:r>
    </w:p>
    <w:p w:rsidR="000E0DDC" w:rsidRPr="000E0DDC" w:rsidRDefault="000E0DDC" w:rsidP="000E0DDC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0DDC">
        <w:rPr>
          <w:rFonts w:ascii="Times New Roman" w:hAnsi="Times New Roman" w:cs="Times New Roman"/>
          <w:sz w:val="28"/>
          <w:szCs w:val="28"/>
        </w:rPr>
        <w:t>на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учиться вы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ражать од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ни опе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рации че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рез дру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гие (это бы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ва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ет по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лез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но при вы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чис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ле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нии и срав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не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нии их зна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чений);</w:t>
      </w:r>
    </w:p>
    <w:p w:rsidR="000E0DDC" w:rsidRPr="000E0DDC" w:rsidRDefault="000E0DDC" w:rsidP="000E0DDC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0DDC">
        <w:rPr>
          <w:rFonts w:ascii="Times New Roman" w:hAnsi="Times New Roman" w:cs="Times New Roman"/>
          <w:sz w:val="28"/>
          <w:szCs w:val="28"/>
        </w:rPr>
        <w:t>сво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дить вы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чис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ле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ния к на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хож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де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нию зна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чений три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гоно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мет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ри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ких опе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раций для ос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трых уг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лов;</w:t>
      </w:r>
    </w:p>
    <w:p w:rsidR="000E0DDC" w:rsidRPr="000E0DDC" w:rsidRDefault="000E0DDC" w:rsidP="000E0DDC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0DDC">
        <w:rPr>
          <w:rFonts w:ascii="Times New Roman" w:hAnsi="Times New Roman" w:cs="Times New Roman"/>
          <w:sz w:val="28"/>
          <w:szCs w:val="28"/>
        </w:rPr>
        <w:t>при изу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чении вра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щательно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го дви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жения при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ходит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ся скла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дывать, пос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ле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дова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тельно вы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пол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нять по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воро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ты (для это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го по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лез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но ис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пользо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вать фор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му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лы сло</w:t>
      </w:r>
      <w:r w:rsidRPr="000E0DDC">
        <w:rPr>
          <w:rFonts w:ascii="Times New Roman" w:hAnsi="Times New Roman" w:cs="Times New Roman"/>
          <w:sz w:val="28"/>
          <w:szCs w:val="28"/>
        </w:rPr>
        <w:softHyphen/>
        <w:t>жения).</w:t>
      </w:r>
    </w:p>
    <w:p w:rsidR="00D42453" w:rsidRDefault="00D42453" w:rsidP="000E0DDC">
      <w:pPr>
        <w:rPr>
          <w:rFonts w:ascii="Times New Roman" w:hAnsi="Times New Roman" w:cs="Times New Roman"/>
          <w:b/>
          <w:sz w:val="28"/>
          <w:szCs w:val="28"/>
        </w:rPr>
      </w:pPr>
    </w:p>
    <w:p w:rsidR="00D42453" w:rsidRDefault="00D42453" w:rsidP="000E0DDC">
      <w:pPr>
        <w:rPr>
          <w:rFonts w:ascii="Times New Roman" w:hAnsi="Times New Roman" w:cs="Times New Roman"/>
          <w:b/>
          <w:sz w:val="28"/>
          <w:szCs w:val="28"/>
        </w:rPr>
      </w:pPr>
    </w:p>
    <w:p w:rsidR="00D42453" w:rsidRDefault="00D42453" w:rsidP="000E0DDC">
      <w:pPr>
        <w:rPr>
          <w:rFonts w:ascii="Times New Roman" w:hAnsi="Times New Roman" w:cs="Times New Roman"/>
          <w:b/>
          <w:sz w:val="28"/>
          <w:szCs w:val="28"/>
        </w:rPr>
      </w:pPr>
    </w:p>
    <w:p w:rsidR="00D42453" w:rsidRDefault="00D42453" w:rsidP="000E0DDC">
      <w:pPr>
        <w:rPr>
          <w:rFonts w:ascii="Times New Roman" w:hAnsi="Times New Roman" w:cs="Times New Roman"/>
          <w:b/>
          <w:sz w:val="28"/>
          <w:szCs w:val="28"/>
        </w:rPr>
      </w:pPr>
    </w:p>
    <w:p w:rsidR="00D42453" w:rsidRDefault="00D42453" w:rsidP="000E0DDC">
      <w:pPr>
        <w:rPr>
          <w:rFonts w:ascii="Times New Roman" w:hAnsi="Times New Roman" w:cs="Times New Roman"/>
          <w:b/>
          <w:sz w:val="28"/>
          <w:szCs w:val="28"/>
        </w:rPr>
      </w:pPr>
    </w:p>
    <w:p w:rsidR="00D42453" w:rsidRDefault="00D42453" w:rsidP="000E0DDC">
      <w:pPr>
        <w:rPr>
          <w:rFonts w:ascii="Times New Roman" w:hAnsi="Times New Roman" w:cs="Times New Roman"/>
          <w:b/>
          <w:sz w:val="28"/>
          <w:szCs w:val="28"/>
        </w:rPr>
      </w:pPr>
    </w:p>
    <w:p w:rsidR="00D42453" w:rsidRDefault="00D42453" w:rsidP="000E0DDC">
      <w:pPr>
        <w:rPr>
          <w:rFonts w:ascii="Times New Roman" w:hAnsi="Times New Roman" w:cs="Times New Roman"/>
          <w:b/>
          <w:sz w:val="28"/>
          <w:szCs w:val="28"/>
        </w:rPr>
      </w:pPr>
    </w:p>
    <w:p w:rsidR="00664B51" w:rsidRDefault="00664B51" w:rsidP="000E0DDC">
      <w:pPr>
        <w:rPr>
          <w:rFonts w:ascii="Times New Roman" w:hAnsi="Times New Roman" w:cs="Times New Roman"/>
          <w:b/>
          <w:sz w:val="28"/>
          <w:szCs w:val="28"/>
        </w:rPr>
      </w:pPr>
      <w:r w:rsidRPr="00664B51">
        <w:rPr>
          <w:rFonts w:ascii="Times New Roman" w:hAnsi="Times New Roman" w:cs="Times New Roman"/>
          <w:b/>
          <w:sz w:val="28"/>
          <w:szCs w:val="28"/>
        </w:rPr>
        <w:lastRenderedPageBreak/>
        <w:t>ВОПРОСЫ И </w:t>
      </w: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D42453" w:rsidRDefault="00D42453" w:rsidP="00D42453">
      <w:pPr>
        <w:pStyle w:val="a6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D42453">
        <w:rPr>
          <w:rFonts w:ascii="Times New Roman" w:hAnsi="Times New Roman" w:cs="Times New Roman"/>
          <w:b/>
          <w:sz w:val="28"/>
          <w:szCs w:val="28"/>
        </w:rPr>
        <w:t>Вы</w:t>
      </w:r>
      <w:r w:rsidRPr="00D42453">
        <w:rPr>
          <w:rFonts w:ascii="Times New Roman" w:hAnsi="Times New Roman" w:cs="Times New Roman"/>
          <w:b/>
          <w:sz w:val="28"/>
          <w:szCs w:val="28"/>
        </w:rPr>
        <w:softHyphen/>
        <w:t>чис</w:t>
      </w:r>
      <w:r w:rsidRPr="00D42453">
        <w:rPr>
          <w:rFonts w:ascii="Times New Roman" w:hAnsi="Times New Roman" w:cs="Times New Roman"/>
          <w:b/>
          <w:sz w:val="28"/>
          <w:szCs w:val="28"/>
        </w:rPr>
        <w:softHyphen/>
        <w:t>ли</w:t>
      </w:r>
      <w:r w:rsidRPr="00D42453">
        <w:rPr>
          <w:rFonts w:ascii="Times New Roman" w:hAnsi="Times New Roman" w:cs="Times New Roman"/>
          <w:b/>
          <w:sz w:val="28"/>
          <w:szCs w:val="28"/>
        </w:rPr>
        <w:softHyphen/>
        <w:t>те</w:t>
      </w:r>
    </w:p>
    <w:p w:rsidR="00D42453" w:rsidRDefault="00D42453" w:rsidP="00D42453">
      <w:pPr>
        <w:pStyle w:val="a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181350" cy="27336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453" w:rsidRPr="00D42453" w:rsidRDefault="00D42453" w:rsidP="00D42453">
      <w:pPr>
        <w:pStyle w:val="a6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D42453">
        <w:rPr>
          <w:rFonts w:ascii="Times New Roman" w:hAnsi="Times New Roman" w:cs="Times New Roman"/>
          <w:b/>
          <w:sz w:val="28"/>
          <w:szCs w:val="28"/>
        </w:rPr>
        <w:t>До</w:t>
      </w:r>
      <w:r w:rsidRPr="00D42453">
        <w:rPr>
          <w:rFonts w:ascii="Times New Roman" w:hAnsi="Times New Roman" w:cs="Times New Roman"/>
          <w:b/>
          <w:sz w:val="28"/>
          <w:szCs w:val="28"/>
        </w:rPr>
        <w:softHyphen/>
        <w:t>кажи</w:t>
      </w:r>
      <w:r w:rsidRPr="00D42453">
        <w:rPr>
          <w:rFonts w:ascii="Times New Roman" w:hAnsi="Times New Roman" w:cs="Times New Roman"/>
          <w:b/>
          <w:sz w:val="28"/>
          <w:szCs w:val="28"/>
        </w:rPr>
        <w:softHyphen/>
        <w:t>те тож</w:t>
      </w:r>
      <w:r w:rsidRPr="00D42453">
        <w:rPr>
          <w:rFonts w:ascii="Times New Roman" w:hAnsi="Times New Roman" w:cs="Times New Roman"/>
          <w:b/>
          <w:sz w:val="28"/>
          <w:szCs w:val="28"/>
        </w:rPr>
        <w:softHyphen/>
        <w:t>дес</w:t>
      </w:r>
      <w:r w:rsidRPr="00D42453">
        <w:rPr>
          <w:rFonts w:ascii="Times New Roman" w:hAnsi="Times New Roman" w:cs="Times New Roman"/>
          <w:b/>
          <w:sz w:val="28"/>
          <w:szCs w:val="28"/>
        </w:rPr>
        <w:softHyphen/>
        <w:t>тва</w:t>
      </w:r>
    </w:p>
    <w:p w:rsidR="00D42453" w:rsidRPr="00D42453" w:rsidRDefault="00D42453" w:rsidP="00D42453">
      <w:pPr>
        <w:pStyle w:val="a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636520" cy="444119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453" w:rsidRDefault="00D42453" w:rsidP="000E0DDC">
      <w:pPr>
        <w:rPr>
          <w:rFonts w:ascii="Times New Roman" w:hAnsi="Times New Roman" w:cs="Times New Roman"/>
          <w:b/>
          <w:sz w:val="28"/>
          <w:szCs w:val="28"/>
        </w:rPr>
      </w:pPr>
    </w:p>
    <w:p w:rsidR="00D42453" w:rsidRPr="00664B51" w:rsidRDefault="00D42453" w:rsidP="000E0DDC">
      <w:pPr>
        <w:rPr>
          <w:rFonts w:ascii="Times New Roman" w:hAnsi="Times New Roman" w:cs="Times New Roman"/>
          <w:b/>
          <w:sz w:val="28"/>
          <w:szCs w:val="28"/>
        </w:rPr>
      </w:pPr>
    </w:p>
    <w:p w:rsidR="00AA3583" w:rsidRPr="000E0DDC" w:rsidRDefault="00AA3583" w:rsidP="00ED65F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D65F3" w:rsidRPr="000E0DDC" w:rsidRDefault="00ED65F3" w:rsidP="00ED65F3">
      <w:pPr>
        <w:ind w:firstLine="851"/>
        <w:rPr>
          <w:rFonts w:ascii="Times New Roman" w:hAnsi="Times New Roman" w:cs="Times New Roman"/>
          <w:sz w:val="28"/>
          <w:szCs w:val="28"/>
        </w:rPr>
      </w:pPr>
    </w:p>
    <w:sectPr w:rsidR="00ED65F3" w:rsidRPr="000E0DDC" w:rsidSect="00A535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699D"/>
    <w:multiLevelType w:val="multilevel"/>
    <w:tmpl w:val="DD00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1687E"/>
    <w:multiLevelType w:val="hybridMultilevel"/>
    <w:tmpl w:val="CA222290"/>
    <w:lvl w:ilvl="0" w:tplc="86BA213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8B6009"/>
    <w:multiLevelType w:val="hybridMultilevel"/>
    <w:tmpl w:val="1EA63596"/>
    <w:lvl w:ilvl="0" w:tplc="14A6714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3960EBC"/>
    <w:multiLevelType w:val="multilevel"/>
    <w:tmpl w:val="CCBC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B3D4D"/>
    <w:multiLevelType w:val="multilevel"/>
    <w:tmpl w:val="EC00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717105"/>
    <w:multiLevelType w:val="multilevel"/>
    <w:tmpl w:val="4082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297AE5"/>
    <w:multiLevelType w:val="hybridMultilevel"/>
    <w:tmpl w:val="E3F84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64BBF"/>
    <w:multiLevelType w:val="multilevel"/>
    <w:tmpl w:val="4BEE5D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CC1245"/>
    <w:multiLevelType w:val="multilevel"/>
    <w:tmpl w:val="3264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079C7"/>
    <w:multiLevelType w:val="hybridMultilevel"/>
    <w:tmpl w:val="218AE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D5FF8"/>
    <w:multiLevelType w:val="multilevel"/>
    <w:tmpl w:val="E70C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F55166"/>
    <w:multiLevelType w:val="hybridMultilevel"/>
    <w:tmpl w:val="EC3A2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0571F"/>
    <w:multiLevelType w:val="multilevel"/>
    <w:tmpl w:val="0E182E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6A23DF"/>
    <w:multiLevelType w:val="multilevel"/>
    <w:tmpl w:val="C0586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0C76B7"/>
    <w:multiLevelType w:val="hybridMultilevel"/>
    <w:tmpl w:val="7CC62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A767F1"/>
    <w:multiLevelType w:val="multilevel"/>
    <w:tmpl w:val="B4604F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E81B3B"/>
    <w:multiLevelType w:val="hybridMultilevel"/>
    <w:tmpl w:val="9E4C641A"/>
    <w:lvl w:ilvl="0" w:tplc="AEAC6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D65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764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DC6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7AF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ECF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3679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5E49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96FC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9FB5993"/>
    <w:multiLevelType w:val="hybridMultilevel"/>
    <w:tmpl w:val="2E9EAF1C"/>
    <w:lvl w:ilvl="0" w:tplc="78B09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1E7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FC6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46C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567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DCE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184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2C8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1E79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3"/>
  </w:num>
  <w:num w:numId="3">
    <w:abstractNumId w:val="2"/>
  </w:num>
  <w:num w:numId="4">
    <w:abstractNumId w:val="13"/>
  </w:num>
  <w:num w:numId="5">
    <w:abstractNumId w:val="5"/>
  </w:num>
  <w:num w:numId="6">
    <w:abstractNumId w:val="12"/>
  </w:num>
  <w:num w:numId="7">
    <w:abstractNumId w:val="0"/>
  </w:num>
  <w:num w:numId="8">
    <w:abstractNumId w:val="15"/>
  </w:num>
  <w:num w:numId="9">
    <w:abstractNumId w:val="10"/>
  </w:num>
  <w:num w:numId="10">
    <w:abstractNumId w:val="6"/>
  </w:num>
  <w:num w:numId="11">
    <w:abstractNumId w:val="11"/>
  </w:num>
  <w:num w:numId="12">
    <w:abstractNumId w:val="16"/>
  </w:num>
  <w:num w:numId="13">
    <w:abstractNumId w:val="14"/>
  </w:num>
  <w:num w:numId="14">
    <w:abstractNumId w:val="8"/>
  </w:num>
  <w:num w:numId="15">
    <w:abstractNumId w:val="1"/>
  </w:num>
  <w:num w:numId="16">
    <w:abstractNumId w:val="4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F4A"/>
    <w:rsid w:val="000E0DDC"/>
    <w:rsid w:val="00664B51"/>
    <w:rsid w:val="00887474"/>
    <w:rsid w:val="008B6D86"/>
    <w:rsid w:val="009D16B4"/>
    <w:rsid w:val="00A535D7"/>
    <w:rsid w:val="00AA3583"/>
    <w:rsid w:val="00AA741D"/>
    <w:rsid w:val="00AE4280"/>
    <w:rsid w:val="00D42453"/>
    <w:rsid w:val="00D93F4A"/>
    <w:rsid w:val="00DF59AD"/>
    <w:rsid w:val="00ED65F3"/>
    <w:rsid w:val="00F4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6E119"/>
  <w15:chartTrackingRefBased/>
  <w15:docId w15:val="{7D23A5F3-AB45-4363-8F6A-0F0C5F0C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0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64B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53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A535D7"/>
  </w:style>
  <w:style w:type="character" w:styleId="a3">
    <w:name w:val="Strong"/>
    <w:basedOn w:val="a0"/>
    <w:uiPriority w:val="22"/>
    <w:qFormat/>
    <w:rsid w:val="00A535D7"/>
    <w:rPr>
      <w:b/>
      <w:bCs/>
    </w:rPr>
  </w:style>
  <w:style w:type="character" w:styleId="a4">
    <w:name w:val="Emphasis"/>
    <w:basedOn w:val="a0"/>
    <w:uiPriority w:val="20"/>
    <w:qFormat/>
    <w:rsid w:val="00A535D7"/>
    <w:rPr>
      <w:i/>
      <w:iCs/>
    </w:rPr>
  </w:style>
  <w:style w:type="character" w:styleId="a5">
    <w:name w:val="Placeholder Text"/>
    <w:basedOn w:val="a0"/>
    <w:uiPriority w:val="99"/>
    <w:semiHidden/>
    <w:rsid w:val="00A535D7"/>
    <w:rPr>
      <w:color w:val="808080"/>
    </w:rPr>
  </w:style>
  <w:style w:type="character" w:customStyle="1" w:styleId="greek">
    <w:name w:val="greek"/>
    <w:basedOn w:val="a0"/>
    <w:rsid w:val="00ED65F3"/>
  </w:style>
  <w:style w:type="paragraph" w:styleId="a6">
    <w:name w:val="List Paragraph"/>
    <w:basedOn w:val="a"/>
    <w:uiPriority w:val="34"/>
    <w:qFormat/>
    <w:rsid w:val="00887474"/>
    <w:pPr>
      <w:ind w:left="720"/>
      <w:contextualSpacing/>
    </w:pPr>
  </w:style>
  <w:style w:type="character" w:customStyle="1" w:styleId="sp12">
    <w:name w:val="sp12"/>
    <w:basedOn w:val="a0"/>
    <w:rsid w:val="00664B51"/>
  </w:style>
  <w:style w:type="character" w:customStyle="1" w:styleId="20">
    <w:name w:val="Заголовок 2 Знак"/>
    <w:basedOn w:val="a0"/>
    <w:link w:val="2"/>
    <w:uiPriority w:val="9"/>
    <w:rsid w:val="00664B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p20">
    <w:name w:val="sp20"/>
    <w:basedOn w:val="a0"/>
    <w:rsid w:val="00664B51"/>
  </w:style>
  <w:style w:type="character" w:customStyle="1" w:styleId="10">
    <w:name w:val="Заголовок 1 Знак"/>
    <w:basedOn w:val="a0"/>
    <w:link w:val="1"/>
    <w:uiPriority w:val="9"/>
    <w:rsid w:val="000E0D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5</cp:revision>
  <dcterms:created xsi:type="dcterms:W3CDTF">2023-04-05T05:11:00Z</dcterms:created>
  <dcterms:modified xsi:type="dcterms:W3CDTF">2023-04-17T01:44:00Z</dcterms:modified>
</cp:coreProperties>
</file>