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center"/>
        <w:rPr>
          <w:sz w:val="46"/>
          <w:szCs w:val="46"/>
        </w:rPr>
      </w:pPr>
      <w:bookmarkStart w:colFirst="0" w:colLast="0" w:name="_l7o9k0lj3vcj" w:id="0"/>
      <w:bookmarkEnd w:id="0"/>
      <w:r w:rsidDel="00000000" w:rsidR="00000000" w:rsidRPr="00000000">
        <w:rPr>
          <w:sz w:val="46"/>
          <w:szCs w:val="46"/>
          <w:rtl w:val="0"/>
        </w:rPr>
        <w:t xml:space="preserve">Functions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add_numbers(a, b)</w:t>
      </w:r>
      <w:r w:rsidDel="00000000" w:rsidR="00000000" w:rsidRPr="00000000">
        <w:rPr>
          <w:sz w:val="28"/>
          <w:szCs w:val="28"/>
          <w:rtl w:val="0"/>
        </w:rPr>
        <w:t xml:space="preserve"> that returns the sum of two numbers.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is_prime(n)</w:t>
      </w:r>
      <w:r w:rsidDel="00000000" w:rsidR="00000000" w:rsidRPr="00000000">
        <w:rPr>
          <w:sz w:val="28"/>
          <w:szCs w:val="28"/>
          <w:rtl w:val="0"/>
        </w:rPr>
        <w:t xml:space="preserve"> that checks if a number is prime.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function that takes a list of numbers and returns the largest number in the list.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Develop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fibonacci(n)</w:t>
      </w:r>
      <w:r w:rsidDel="00000000" w:rsidR="00000000" w:rsidRPr="00000000">
        <w:rPr>
          <w:sz w:val="28"/>
          <w:szCs w:val="28"/>
          <w:rtl w:val="0"/>
        </w:rPr>
        <w:t xml:space="preserve"> that prints the Fibonacci sequence up to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th term.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max_of_three()</w:t>
      </w:r>
      <w:r w:rsidDel="00000000" w:rsidR="00000000" w:rsidRPr="00000000">
        <w:rPr>
          <w:sz w:val="28"/>
          <w:szCs w:val="28"/>
          <w:rtl w:val="0"/>
        </w:rPr>
        <w:t xml:space="preserve"> that takes three numbers as arguments and returns the largest of them.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which makes use of a function to display all such numbers which are divisible by 7 but are not a multiple of 5, between 1000 and 2000.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