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4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Big_Experiment_Analyses</w:t>
      </w:r>
    </w:p>
    <w:p>
      <w:pPr>
        <w:pStyle w:val="Author"/>
      </w:pPr>
      <w:r>
        <w:t xml:space="preserve">Hamza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boxplot"/>
      <w:bookmarkEnd w:id="21"/>
      <w:r>
        <w:t xml:space="preserve">Boxplot</w:t>
      </w:r>
    </w:p>
    <w:p>
      <w:pPr>
        <w:pStyle w:val="FirstParagraph"/>
      </w:pPr>
      <w:r>
        <w:t xml:space="preserve">Comparing between sexes and treatment groups over time. The treatment groups continue to gain more weight, and as expected, females are always heavier (in both groups)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individual-growth"/>
      <w:bookmarkEnd w:id="23"/>
      <w:r>
        <w:t xml:space="preserve">Individual growth</w:t>
      </w:r>
    </w:p>
    <w:p>
      <w:pPr>
        <w:pStyle w:val="FirstParagraph"/>
      </w:pPr>
      <w:r>
        <w:t xml:space="preserve">I thought it would be intersting to see the indvidual growth trajectories. I suspect the zebrafish hierachy is coming into play. Some fish in the control group are still getting obese quick because they’re dominating; while some fish in the treatment group aren’t gaining weight as fast because they’re subdued.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TableCaption"/>
      </w:pPr>
      <w:r>
        <w:t xml:space="preserve">Summary</w:t>
      </w:r>
    </w:p>
    <w:tbl>
      <w:tblPr>
        <w:tblStyle w:val="TableNormal"/>
        <w:tblW w:type="pct" w:w="0.0"/>
        <w:tblLook w:firstRow="1"/>
        <w:tblCaption w:val="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Treatment_Tank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Weight.g.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0.2213913</w:t>
            </w:r>
          </w:p>
        </w:tc>
        <w:tc>
          <w:p>
            <w:pPr>
              <w:pStyle w:val="Compact"/>
              <w:jc w:val="right"/>
            </w:pPr>
            <w:r>
              <w:t xml:space="preserve">0.0468030</w:t>
            </w:r>
          </w:p>
        </w:tc>
        <w:tc>
          <w:p>
            <w:pPr>
              <w:pStyle w:val="Compact"/>
              <w:jc w:val="right"/>
            </w:pPr>
            <w:r>
              <w:t xml:space="preserve">0.0097591</w:t>
            </w:r>
          </w:p>
        </w:tc>
        <w:tc>
          <w:p>
            <w:pPr>
              <w:pStyle w:val="Compact"/>
              <w:jc w:val="right"/>
            </w:pPr>
            <w:r>
              <w:t xml:space="preserve">0.0202391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0.2255833</w:t>
            </w:r>
          </w:p>
        </w:tc>
        <w:tc>
          <w:p>
            <w:pPr>
              <w:pStyle w:val="Compact"/>
              <w:jc w:val="right"/>
            </w:pPr>
            <w:r>
              <w:t xml:space="preserve">0.0493646</w:t>
            </w:r>
          </w:p>
        </w:tc>
        <w:tc>
          <w:p>
            <w:pPr>
              <w:pStyle w:val="Compact"/>
              <w:jc w:val="right"/>
            </w:pPr>
            <w:r>
              <w:t xml:space="preserve">0.0100765</w:t>
            </w:r>
          </w:p>
        </w:tc>
        <w:tc>
          <w:p>
            <w:pPr>
              <w:pStyle w:val="Compact"/>
              <w:jc w:val="right"/>
            </w:pPr>
            <w:r>
              <w:t xml:space="preserve">0.0208448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0.2363333</w:t>
            </w:r>
          </w:p>
        </w:tc>
        <w:tc>
          <w:p>
            <w:pPr>
              <w:pStyle w:val="Compact"/>
              <w:jc w:val="right"/>
            </w:pPr>
            <w:r>
              <w:t xml:space="preserve">0.0486046</w:t>
            </w:r>
          </w:p>
        </w:tc>
        <w:tc>
          <w:p>
            <w:pPr>
              <w:pStyle w:val="Compact"/>
              <w:jc w:val="right"/>
            </w:pPr>
            <w:r>
              <w:t xml:space="preserve">0.0099214</w:t>
            </w:r>
          </w:p>
        </w:tc>
        <w:tc>
          <w:p>
            <w:pPr>
              <w:pStyle w:val="Compact"/>
              <w:jc w:val="right"/>
            </w:pPr>
            <w:r>
              <w:t xml:space="preserve">0.0205239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0.2240833</w:t>
            </w:r>
          </w:p>
        </w:tc>
        <w:tc>
          <w:p>
            <w:pPr>
              <w:pStyle w:val="Compact"/>
              <w:jc w:val="right"/>
            </w:pPr>
            <w:r>
              <w:t xml:space="preserve">0.0487406</w:t>
            </w:r>
          </w:p>
        </w:tc>
        <w:tc>
          <w:p>
            <w:pPr>
              <w:pStyle w:val="Compact"/>
              <w:jc w:val="right"/>
            </w:pPr>
            <w:r>
              <w:t xml:space="preserve">0.0099491</w:t>
            </w:r>
          </w:p>
        </w:tc>
        <w:tc>
          <w:p>
            <w:pPr>
              <w:pStyle w:val="Compact"/>
              <w:jc w:val="right"/>
            </w:pPr>
            <w:r>
              <w:t xml:space="preserve">0.0205813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0.2115417</w:t>
            </w:r>
          </w:p>
        </w:tc>
        <w:tc>
          <w:p>
            <w:pPr>
              <w:pStyle w:val="Compact"/>
              <w:jc w:val="right"/>
            </w:pPr>
            <w:r>
              <w:t xml:space="preserve">0.0510703</w:t>
            </w:r>
          </w:p>
        </w:tc>
        <w:tc>
          <w:p>
            <w:pPr>
              <w:pStyle w:val="Compact"/>
              <w:jc w:val="right"/>
            </w:pPr>
            <w:r>
              <w:t xml:space="preserve">0.0104247</w:t>
            </w:r>
          </w:p>
        </w:tc>
        <w:tc>
          <w:p>
            <w:pPr>
              <w:pStyle w:val="Compact"/>
              <w:jc w:val="right"/>
            </w:pPr>
            <w:r>
              <w:t xml:space="preserve">0.0215651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0.2489583</w:t>
            </w:r>
          </w:p>
        </w:tc>
        <w:tc>
          <w:p>
            <w:pPr>
              <w:pStyle w:val="Compact"/>
              <w:jc w:val="right"/>
            </w:pPr>
            <w:r>
              <w:t xml:space="preserve">0.0484736</w:t>
            </w:r>
          </w:p>
        </w:tc>
        <w:tc>
          <w:p>
            <w:pPr>
              <w:pStyle w:val="Compact"/>
              <w:jc w:val="right"/>
            </w:pPr>
            <w:r>
              <w:t xml:space="preserve">0.0098946</w:t>
            </w:r>
          </w:p>
        </w:tc>
        <w:tc>
          <w:p>
            <w:pPr>
              <w:pStyle w:val="Compact"/>
              <w:jc w:val="right"/>
            </w:pPr>
            <w:r>
              <w:t xml:space="preserve">0.0204686</w:t>
            </w:r>
          </w:p>
        </w:tc>
      </w:tr>
    </w:tbl>
    <w:p>
      <w:pPr>
        <w:pStyle w:val="Heading1"/>
      </w:pPr>
      <w:bookmarkStart w:id="26" w:name="line-plot-body-weight"/>
      <w:bookmarkEnd w:id="26"/>
      <w:r>
        <w:t xml:space="preserve">Line plot (body 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ixed-model"/>
      <w:bookmarkEnd w:id="28"/>
      <w:r>
        <w:t xml:space="preserve">Mixed Model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Weight g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0.24 – 0.26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Treatment_TankTreatment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 – 0.05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 – 0.04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Sexmale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-0.09 – -0.06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Random Effects</w:t>
      </w:r>
    </w:p>
    <w:p>
      <w:pPr>
        <w:pStyle w:val="Compact"/>
      </w:pPr>
      <w:r>
        <w:t xml:space="preserve">σ</w:t>
      </w:r>
      <w:r>
        <w:t xml:space="preserve">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τ</w:t>
      </w:r>
      <w:r>
        <w:t xml:space="preserve">00</w:t>
      </w:r>
      <w:r>
        <w:t xml:space="preserve"> </w:t>
      </w:r>
      <w:r>
        <w:t xml:space="preserve">Fish_ID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ICC</w:t>
      </w:r>
      <w:r>
        <w:t xml:space="preserve"> </w:t>
      </w:r>
      <w:r>
        <w:t xml:space="preserve">Fish_ID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719</w:t>
      </w:r>
    </w:p>
    <w:p>
      <w:pPr>
        <w:pStyle w:val="Compac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Compact"/>
      </w:pPr>
      <w:r>
        <w:t xml:space="preserve">0.647 / 0.852</w:t>
      </w:r>
    </w:p>
    <w:p>
      <w:pPr>
        <w:pStyle w:val="BodyText"/>
      </w:pPr>
      <w:r>
        <w:t xml:space="preserve">The results indicate the treatment is working, and as expected, females are significantly heavier. It’s interesting that the control group is still gaining weight. I assume this will even out soon enough while the treatment group continues to gain weight. Every week we are seeing significant changes in weight.</w:t>
      </w:r>
    </w:p>
    <w:p>
      <w:pPr>
        <w:pStyle w:val="Heading1"/>
      </w:pPr>
      <w:bookmarkStart w:id="29" w:name="body-length-analysis"/>
      <w:bookmarkEnd w:id="29"/>
      <w:r>
        <w:t xml:space="preserve">Body Length Analysis</w:t>
      </w:r>
    </w:p>
    <w:p>
      <w:pPr>
        <w:pStyle w:val="Heading1"/>
      </w:pPr>
      <w:bookmarkStart w:id="30" w:name="summary-body-length"/>
      <w:bookmarkEnd w:id="30"/>
      <w:r>
        <w:t xml:space="preserve">Summary (Body Length)</w:t>
      </w:r>
    </w:p>
    <w:p>
      <w:pPr>
        <w:pStyle w:val="TableCaption"/>
      </w:pPr>
      <w:r>
        <w:t xml:space="preserve">Summary_Length_Tank</w:t>
      </w:r>
    </w:p>
    <w:tbl>
      <w:tblPr>
        <w:tblStyle w:val="TableNormal"/>
        <w:tblW w:type="pct" w:w="0.0"/>
        <w:tblLook w:firstRow="1"/>
        <w:tblCaption w:val="Summary_Length_Tan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Fish_Length_cm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2.351261</w:t>
            </w:r>
          </w:p>
        </w:tc>
        <w:tc>
          <w:p>
            <w:pPr>
              <w:pStyle w:val="Compact"/>
              <w:jc w:val="right"/>
            </w:pPr>
            <w:r>
              <w:t xml:space="preserve">0.4558341</w:t>
            </w:r>
          </w:p>
        </w:tc>
        <w:tc>
          <w:p>
            <w:pPr>
              <w:pStyle w:val="Compact"/>
              <w:jc w:val="right"/>
            </w:pPr>
            <w:r>
              <w:t xml:space="preserve">0.0950480</w:t>
            </w:r>
          </w:p>
        </w:tc>
        <w:tc>
          <w:p>
            <w:pPr>
              <w:pStyle w:val="Compact"/>
              <w:jc w:val="right"/>
            </w:pPr>
            <w:r>
              <w:t xml:space="preserve">0.1971175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2.772833</w:t>
            </w:r>
          </w:p>
        </w:tc>
        <w:tc>
          <w:p>
            <w:pPr>
              <w:pStyle w:val="Compact"/>
              <w:jc w:val="right"/>
            </w:pPr>
            <w:r>
              <w:t xml:space="preserve">0.2282346</w:t>
            </w:r>
          </w:p>
        </w:tc>
        <w:tc>
          <w:p>
            <w:pPr>
              <w:pStyle w:val="Compact"/>
              <w:jc w:val="right"/>
            </w:pPr>
            <w:r>
              <w:t xml:space="preserve">0.0465882</w:t>
            </w:r>
          </w:p>
        </w:tc>
        <w:tc>
          <w:p>
            <w:pPr>
              <w:pStyle w:val="Compact"/>
              <w:jc w:val="right"/>
            </w:pPr>
            <w:r>
              <w:t xml:space="preserve">0.0963750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2.564667</w:t>
            </w:r>
          </w:p>
        </w:tc>
        <w:tc>
          <w:p>
            <w:pPr>
              <w:pStyle w:val="Compact"/>
              <w:jc w:val="right"/>
            </w:pPr>
            <w:r>
              <w:t xml:space="preserve">0.1531781</w:t>
            </w:r>
          </w:p>
        </w:tc>
        <w:tc>
          <w:p>
            <w:pPr>
              <w:pStyle w:val="Compact"/>
              <w:jc w:val="right"/>
            </w:pPr>
            <w:r>
              <w:t xml:space="preserve">0.0312674</w:t>
            </w:r>
          </w:p>
        </w:tc>
        <w:tc>
          <w:p>
            <w:pPr>
              <w:pStyle w:val="Compact"/>
              <w:jc w:val="right"/>
            </w:pPr>
            <w:r>
              <w:t xml:space="preserve">0.0646814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2.476792</w:t>
            </w:r>
          </w:p>
        </w:tc>
        <w:tc>
          <w:p>
            <w:pPr>
              <w:pStyle w:val="Compact"/>
              <w:jc w:val="right"/>
            </w:pPr>
            <w:r>
              <w:t xml:space="preserve">0.1581037</w:t>
            </w:r>
          </w:p>
        </w:tc>
        <w:tc>
          <w:p>
            <w:pPr>
              <w:pStyle w:val="Compact"/>
              <w:jc w:val="right"/>
            </w:pPr>
            <w:r>
              <w:t xml:space="preserve">0.0322728</w:t>
            </w:r>
          </w:p>
        </w:tc>
        <w:tc>
          <w:p>
            <w:pPr>
              <w:pStyle w:val="Compact"/>
              <w:jc w:val="right"/>
            </w:pPr>
            <w:r>
              <w:t xml:space="preserve">0.0667613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2.243167</w:t>
            </w:r>
          </w:p>
        </w:tc>
        <w:tc>
          <w:p>
            <w:pPr>
              <w:pStyle w:val="Compact"/>
              <w:jc w:val="right"/>
            </w:pPr>
            <w:r>
              <w:t xml:space="preserve">0.2726161</w:t>
            </w:r>
          </w:p>
        </w:tc>
        <w:tc>
          <w:p>
            <w:pPr>
              <w:pStyle w:val="Compact"/>
              <w:jc w:val="right"/>
            </w:pPr>
            <w:r>
              <w:t xml:space="preserve">0.0556475</w:t>
            </w:r>
          </w:p>
        </w:tc>
        <w:tc>
          <w:p>
            <w:pPr>
              <w:pStyle w:val="Compact"/>
              <w:jc w:val="right"/>
            </w:pPr>
            <w:r>
              <w:t xml:space="preserve">0.1151157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2.653167</w:t>
            </w:r>
          </w:p>
        </w:tc>
        <w:tc>
          <w:p>
            <w:pPr>
              <w:pStyle w:val="Compact"/>
              <w:jc w:val="right"/>
            </w:pPr>
            <w:r>
              <w:t xml:space="preserve">0.1847915</w:t>
            </w:r>
          </w:p>
        </w:tc>
        <w:tc>
          <w:p>
            <w:pPr>
              <w:pStyle w:val="Compact"/>
              <w:jc w:val="right"/>
            </w:pPr>
            <w:r>
              <w:t xml:space="preserve">0.0377204</w:t>
            </w:r>
          </w:p>
        </w:tc>
        <w:tc>
          <w:p>
            <w:pPr>
              <w:pStyle w:val="Compact"/>
              <w:jc w:val="right"/>
            </w:pPr>
            <w:r>
              <w:t xml:space="preserve">0.0780306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2.660958</w:t>
            </w:r>
          </w:p>
        </w:tc>
        <w:tc>
          <w:p>
            <w:pPr>
              <w:pStyle w:val="Compact"/>
              <w:jc w:val="right"/>
            </w:pPr>
            <w:r>
              <w:t xml:space="preserve">0.1769440</w:t>
            </w:r>
          </w:p>
        </w:tc>
        <w:tc>
          <w:p>
            <w:pPr>
              <w:pStyle w:val="Compact"/>
              <w:jc w:val="right"/>
            </w:pPr>
            <w:r>
              <w:t xml:space="preserve">0.0361185</w:t>
            </w:r>
          </w:p>
        </w:tc>
        <w:tc>
          <w:p>
            <w:pPr>
              <w:pStyle w:val="Compact"/>
              <w:jc w:val="right"/>
            </w:pPr>
            <w:r>
              <w:t xml:space="preserve">0.0747169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2.531333</w:t>
            </w:r>
          </w:p>
        </w:tc>
        <w:tc>
          <w:p>
            <w:pPr>
              <w:pStyle w:val="Compact"/>
              <w:jc w:val="right"/>
            </w:pPr>
            <w:r>
              <w:t xml:space="preserve">0.1816168</w:t>
            </w:r>
          </w:p>
        </w:tc>
        <w:tc>
          <w:p>
            <w:pPr>
              <w:pStyle w:val="Compact"/>
              <w:jc w:val="right"/>
            </w:pPr>
            <w:r>
              <w:t xml:space="preserve">0.0370724</w:t>
            </w:r>
          </w:p>
        </w:tc>
        <w:tc>
          <w:p>
            <w:pPr>
              <w:pStyle w:val="Compact"/>
              <w:jc w:val="right"/>
            </w:pPr>
            <w:r>
              <w:t xml:space="preserve">0.0766901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2.483458</w:t>
            </w:r>
          </w:p>
        </w:tc>
        <w:tc>
          <w:p>
            <w:pPr>
              <w:pStyle w:val="Compact"/>
              <w:jc w:val="right"/>
            </w:pPr>
            <w:r>
              <w:t xml:space="preserve">0.1776119</w:t>
            </w:r>
          </w:p>
        </w:tc>
        <w:tc>
          <w:p>
            <w:pPr>
              <w:pStyle w:val="Compact"/>
              <w:jc w:val="right"/>
            </w:pPr>
            <w:r>
              <w:t xml:space="preserve">0.0362549</w:t>
            </w:r>
          </w:p>
        </w:tc>
        <w:tc>
          <w:p>
            <w:pPr>
              <w:pStyle w:val="Compact"/>
              <w:jc w:val="right"/>
            </w:pPr>
            <w:r>
              <w:t xml:space="preserve">0.0749989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2.566667</w:t>
            </w:r>
          </w:p>
        </w:tc>
        <w:tc>
          <w:p>
            <w:pPr>
              <w:pStyle w:val="Compact"/>
              <w:jc w:val="right"/>
            </w:pPr>
            <w:r>
              <w:t xml:space="preserve">0.1881758</w:t>
            </w:r>
          </w:p>
        </w:tc>
        <w:tc>
          <w:p>
            <w:pPr>
              <w:pStyle w:val="Compact"/>
              <w:jc w:val="right"/>
            </w:pPr>
            <w:r>
              <w:t xml:space="preserve">0.0384112</w:t>
            </w:r>
          </w:p>
        </w:tc>
        <w:tc>
          <w:p>
            <w:pPr>
              <w:pStyle w:val="Compact"/>
              <w:jc w:val="right"/>
            </w:pPr>
            <w:r>
              <w:t xml:space="preserve">0.0794597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2.807250</w:t>
            </w:r>
          </w:p>
        </w:tc>
        <w:tc>
          <w:p>
            <w:pPr>
              <w:pStyle w:val="Compact"/>
              <w:jc w:val="right"/>
            </w:pPr>
            <w:r>
              <w:t xml:space="preserve">0.1989910</w:t>
            </w:r>
          </w:p>
        </w:tc>
        <w:tc>
          <w:p>
            <w:pPr>
              <w:pStyle w:val="Compact"/>
              <w:jc w:val="right"/>
            </w:pPr>
            <w:r>
              <w:t xml:space="preserve">0.0406189</w:t>
            </w:r>
          </w:p>
        </w:tc>
        <w:tc>
          <w:p>
            <w:pPr>
              <w:pStyle w:val="Compact"/>
              <w:jc w:val="right"/>
            </w:pPr>
            <w:r>
              <w:t xml:space="preserve">0.0840265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2.856583</w:t>
            </w:r>
          </w:p>
        </w:tc>
        <w:tc>
          <w:p>
            <w:pPr>
              <w:pStyle w:val="Compact"/>
              <w:jc w:val="right"/>
            </w:pPr>
            <w:r>
              <w:t xml:space="preserve">0.1827685</w:t>
            </w:r>
          </w:p>
        </w:tc>
        <w:tc>
          <w:p>
            <w:pPr>
              <w:pStyle w:val="Compact"/>
              <w:jc w:val="right"/>
            </w:pPr>
            <w:r>
              <w:t xml:space="preserve">0.0373075</w:t>
            </w:r>
          </w:p>
        </w:tc>
        <w:tc>
          <w:p>
            <w:pPr>
              <w:pStyle w:val="Compact"/>
              <w:jc w:val="right"/>
            </w:pPr>
            <w:r>
              <w:t xml:space="preserve">0.0771764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2.698542</w:t>
            </w:r>
          </w:p>
        </w:tc>
        <w:tc>
          <w:p>
            <w:pPr>
              <w:pStyle w:val="Compact"/>
              <w:jc w:val="right"/>
            </w:pPr>
            <w:r>
              <w:t xml:space="preserve">0.1767312</w:t>
            </w:r>
          </w:p>
        </w:tc>
        <w:tc>
          <w:p>
            <w:pPr>
              <w:pStyle w:val="Compact"/>
              <w:jc w:val="right"/>
            </w:pPr>
            <w:r>
              <w:t xml:space="preserve">0.0360751</w:t>
            </w:r>
          </w:p>
        </w:tc>
        <w:tc>
          <w:p>
            <w:pPr>
              <w:pStyle w:val="Compact"/>
              <w:jc w:val="right"/>
            </w:pPr>
            <w:r>
              <w:t xml:space="preserve">0.0746270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2.816167</w:t>
            </w:r>
          </w:p>
        </w:tc>
        <w:tc>
          <w:p>
            <w:pPr>
              <w:pStyle w:val="Compact"/>
              <w:jc w:val="right"/>
            </w:pPr>
            <w:r>
              <w:t xml:space="preserve">0.1598822</w:t>
            </w:r>
          </w:p>
        </w:tc>
        <w:tc>
          <w:p>
            <w:pPr>
              <w:pStyle w:val="Compact"/>
              <w:jc w:val="right"/>
            </w:pPr>
            <w:r>
              <w:t xml:space="preserve">0.0326358</w:t>
            </w:r>
          </w:p>
        </w:tc>
        <w:tc>
          <w:p>
            <w:pPr>
              <w:pStyle w:val="Compact"/>
              <w:jc w:val="right"/>
            </w:pPr>
            <w:r>
              <w:t xml:space="preserve">0.0675123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2.745167</w:t>
            </w:r>
          </w:p>
        </w:tc>
        <w:tc>
          <w:p>
            <w:pPr>
              <w:pStyle w:val="Compact"/>
              <w:jc w:val="right"/>
            </w:pPr>
            <w:r>
              <w:t xml:space="preserve">0.1693886</w:t>
            </w:r>
          </w:p>
        </w:tc>
        <w:tc>
          <w:p>
            <w:pPr>
              <w:pStyle w:val="Compact"/>
              <w:jc w:val="right"/>
            </w:pPr>
            <w:r>
              <w:t xml:space="preserve">0.0345763</w:t>
            </w:r>
          </w:p>
        </w:tc>
        <w:tc>
          <w:p>
            <w:pPr>
              <w:pStyle w:val="Compact"/>
              <w:jc w:val="right"/>
            </w:pPr>
            <w:r>
              <w:t xml:space="preserve">0.0715265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2.936333</w:t>
            </w:r>
          </w:p>
        </w:tc>
        <w:tc>
          <w:p>
            <w:pPr>
              <w:pStyle w:val="Compact"/>
              <w:jc w:val="right"/>
            </w:pPr>
            <w:r>
              <w:t xml:space="preserve">0.1476876</w:t>
            </w:r>
          </w:p>
        </w:tc>
        <w:tc>
          <w:p>
            <w:pPr>
              <w:pStyle w:val="Compact"/>
              <w:jc w:val="right"/>
            </w:pPr>
            <w:r>
              <w:t xml:space="preserve">0.0301466</w:t>
            </w:r>
          </w:p>
        </w:tc>
        <w:tc>
          <w:p>
            <w:pPr>
              <w:pStyle w:val="Compact"/>
              <w:jc w:val="right"/>
            </w:pPr>
            <w:r>
              <w:t xml:space="preserve">0.0623630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3.058917</w:t>
            </w:r>
          </w:p>
        </w:tc>
        <w:tc>
          <w:p>
            <w:pPr>
              <w:pStyle w:val="Compact"/>
              <w:jc w:val="right"/>
            </w:pPr>
            <w:r>
              <w:t xml:space="preserve">0.1527285</w:t>
            </w:r>
          </w:p>
        </w:tc>
        <w:tc>
          <w:p>
            <w:pPr>
              <w:pStyle w:val="Compact"/>
              <w:jc w:val="right"/>
            </w:pPr>
            <w:r>
              <w:t xml:space="preserve">0.0311756</w:t>
            </w:r>
          </w:p>
        </w:tc>
        <w:tc>
          <w:p>
            <w:pPr>
              <w:pStyle w:val="Compact"/>
              <w:jc w:val="right"/>
            </w:pPr>
            <w:r>
              <w:t xml:space="preserve">0.0644916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2.990000</w:t>
            </w:r>
          </w:p>
        </w:tc>
        <w:tc>
          <w:p>
            <w:pPr>
              <w:pStyle w:val="Compact"/>
              <w:jc w:val="right"/>
            </w:pPr>
            <w:r>
              <w:t xml:space="preserve">0.1893573</w:t>
            </w:r>
          </w:p>
        </w:tc>
        <w:tc>
          <w:p>
            <w:pPr>
              <w:pStyle w:val="Compact"/>
              <w:jc w:val="right"/>
            </w:pPr>
            <w:r>
              <w:t xml:space="preserve">0.0386524</w:t>
            </w:r>
          </w:p>
        </w:tc>
        <w:tc>
          <w:p>
            <w:pPr>
              <w:pStyle w:val="Compact"/>
              <w:jc w:val="right"/>
            </w:pPr>
            <w:r>
              <w:t xml:space="preserve">0.0799586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2.933667</w:t>
            </w:r>
          </w:p>
        </w:tc>
        <w:tc>
          <w:p>
            <w:pPr>
              <w:pStyle w:val="Compact"/>
              <w:jc w:val="right"/>
            </w:pPr>
            <w:r>
              <w:t xml:space="preserve">0.1877141</w:t>
            </w:r>
          </w:p>
        </w:tc>
        <w:tc>
          <w:p>
            <w:pPr>
              <w:pStyle w:val="Compact"/>
              <w:jc w:val="right"/>
            </w:pPr>
            <w:r>
              <w:t xml:space="preserve">0.0383170</w:t>
            </w:r>
          </w:p>
        </w:tc>
        <w:tc>
          <w:p>
            <w:pPr>
              <w:pStyle w:val="Compact"/>
              <w:jc w:val="right"/>
            </w:pPr>
            <w:r>
              <w:t xml:space="preserve">0.0792647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2.931167</w:t>
            </w:r>
          </w:p>
        </w:tc>
        <w:tc>
          <w:p>
            <w:pPr>
              <w:pStyle w:val="Compact"/>
              <w:jc w:val="right"/>
            </w:pPr>
            <w:r>
              <w:t xml:space="preserve">0.1319762</w:t>
            </w:r>
          </w:p>
        </w:tc>
        <w:tc>
          <w:p>
            <w:pPr>
              <w:pStyle w:val="Compact"/>
              <w:jc w:val="right"/>
            </w:pPr>
            <w:r>
              <w:t xml:space="preserve">0.0269395</w:t>
            </w:r>
          </w:p>
        </w:tc>
        <w:tc>
          <w:p>
            <w:pPr>
              <w:pStyle w:val="Compact"/>
              <w:jc w:val="right"/>
            </w:pPr>
            <w:r>
              <w:t xml:space="preserve">0.0557287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3.014875</w:t>
            </w:r>
          </w:p>
        </w:tc>
        <w:tc>
          <w:p>
            <w:pPr>
              <w:pStyle w:val="Compact"/>
              <w:jc w:val="right"/>
            </w:pPr>
            <w:r>
              <w:t xml:space="preserve">0.1766087</w:t>
            </w:r>
          </w:p>
        </w:tc>
        <w:tc>
          <w:p>
            <w:pPr>
              <w:pStyle w:val="Compact"/>
              <w:jc w:val="right"/>
            </w:pPr>
            <w:r>
              <w:t xml:space="preserve">0.0360501</w:t>
            </w:r>
          </w:p>
        </w:tc>
        <w:tc>
          <w:p>
            <w:pPr>
              <w:pStyle w:val="Compact"/>
              <w:jc w:val="right"/>
            </w:pPr>
            <w:r>
              <w:t xml:space="preserve">0.0745753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3.132958</w:t>
            </w:r>
          </w:p>
        </w:tc>
        <w:tc>
          <w:p>
            <w:pPr>
              <w:pStyle w:val="Compact"/>
              <w:jc w:val="right"/>
            </w:pPr>
            <w:r>
              <w:t xml:space="preserve">0.1890683</w:t>
            </w:r>
          </w:p>
        </w:tc>
        <w:tc>
          <w:p>
            <w:pPr>
              <w:pStyle w:val="Compact"/>
              <w:jc w:val="right"/>
            </w:pPr>
            <w:r>
              <w:t xml:space="preserve">0.0385934</w:t>
            </w:r>
          </w:p>
        </w:tc>
        <w:tc>
          <w:p>
            <w:pPr>
              <w:pStyle w:val="Compact"/>
              <w:jc w:val="right"/>
            </w:pPr>
            <w:r>
              <w:t xml:space="preserve">0.0798365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3.101667</w:t>
            </w:r>
          </w:p>
        </w:tc>
        <w:tc>
          <w:p>
            <w:pPr>
              <w:pStyle w:val="Compact"/>
              <w:jc w:val="right"/>
            </w:pPr>
            <w:r>
              <w:t xml:space="preserve">0.2030193</w:t>
            </w:r>
          </w:p>
        </w:tc>
        <w:tc>
          <w:p>
            <w:pPr>
              <w:pStyle w:val="Compact"/>
              <w:jc w:val="right"/>
            </w:pPr>
            <w:r>
              <w:t xml:space="preserve">0.0414411</w:t>
            </w:r>
          </w:p>
        </w:tc>
        <w:tc>
          <w:p>
            <w:pPr>
              <w:pStyle w:val="Compact"/>
              <w:jc w:val="right"/>
            </w:pPr>
            <w:r>
              <w:t xml:space="preserve">0.0857275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3.047000</w:t>
            </w:r>
          </w:p>
        </w:tc>
        <w:tc>
          <w:p>
            <w:pPr>
              <w:pStyle w:val="Compact"/>
              <w:jc w:val="right"/>
            </w:pPr>
            <w:r>
              <w:t xml:space="preserve">0.1651076</w:t>
            </w:r>
          </w:p>
        </w:tc>
        <w:tc>
          <w:p>
            <w:pPr>
              <w:pStyle w:val="Compact"/>
              <w:jc w:val="right"/>
            </w:pPr>
            <w:r>
              <w:t xml:space="preserve">0.0337024</w:t>
            </w:r>
          </w:p>
        </w:tc>
        <w:tc>
          <w:p>
            <w:pPr>
              <w:pStyle w:val="Compact"/>
              <w:jc w:val="right"/>
            </w:pPr>
            <w:r>
              <w:t xml:space="preserve">0.0697188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2.978875</w:t>
            </w:r>
          </w:p>
        </w:tc>
        <w:tc>
          <w:p>
            <w:pPr>
              <w:pStyle w:val="Compact"/>
              <w:jc w:val="right"/>
            </w:pPr>
            <w:r>
              <w:t xml:space="preserve">0.1696206</w:t>
            </w:r>
          </w:p>
        </w:tc>
        <w:tc>
          <w:p>
            <w:pPr>
              <w:pStyle w:val="Compact"/>
              <w:jc w:val="right"/>
            </w:pPr>
            <w:r>
              <w:t xml:space="preserve">0.0346237</w:t>
            </w:r>
          </w:p>
        </w:tc>
        <w:tc>
          <w:p>
            <w:pPr>
              <w:pStyle w:val="Compact"/>
              <w:jc w:val="right"/>
            </w:pPr>
            <w:r>
              <w:t xml:space="preserve">0.0716245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3.287917</w:t>
            </w:r>
          </w:p>
        </w:tc>
        <w:tc>
          <w:p>
            <w:pPr>
              <w:pStyle w:val="Compact"/>
              <w:jc w:val="right"/>
            </w:pPr>
            <w:r>
              <w:t xml:space="preserve">0.2239561</w:t>
            </w:r>
          </w:p>
        </w:tc>
        <w:tc>
          <w:p>
            <w:pPr>
              <w:pStyle w:val="Compact"/>
              <w:jc w:val="right"/>
            </w:pPr>
            <w:r>
              <w:t xml:space="preserve">0.0457149</w:t>
            </w:r>
          </w:p>
        </w:tc>
        <w:tc>
          <w:p>
            <w:pPr>
              <w:pStyle w:val="Compact"/>
              <w:jc w:val="right"/>
            </w:pPr>
            <w:r>
              <w:t xml:space="preserve">0.0945684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3.281958</w:t>
            </w:r>
          </w:p>
        </w:tc>
        <w:tc>
          <w:p>
            <w:pPr>
              <w:pStyle w:val="Compact"/>
              <w:jc w:val="right"/>
            </w:pPr>
            <w:r>
              <w:t xml:space="preserve">0.1949449</w:t>
            </w:r>
          </w:p>
        </w:tc>
        <w:tc>
          <w:p>
            <w:pPr>
              <w:pStyle w:val="Compact"/>
              <w:jc w:val="right"/>
            </w:pPr>
            <w:r>
              <w:t xml:space="preserve">0.0397930</w:t>
            </w:r>
          </w:p>
        </w:tc>
        <w:tc>
          <w:p>
            <w:pPr>
              <w:pStyle w:val="Compact"/>
              <w:jc w:val="right"/>
            </w:pPr>
            <w:r>
              <w:t xml:space="preserve">0.0823180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3.230083</w:t>
            </w:r>
          </w:p>
        </w:tc>
        <w:tc>
          <w:p>
            <w:pPr>
              <w:pStyle w:val="Compact"/>
              <w:jc w:val="right"/>
            </w:pPr>
            <w:r>
              <w:t xml:space="preserve">0.1583562</w:t>
            </w:r>
          </w:p>
        </w:tc>
        <w:tc>
          <w:p>
            <w:pPr>
              <w:pStyle w:val="Compact"/>
              <w:jc w:val="right"/>
            </w:pPr>
            <w:r>
              <w:t xml:space="preserve">0.0323243</w:t>
            </w:r>
          </w:p>
        </w:tc>
        <w:tc>
          <w:p>
            <w:pPr>
              <w:pStyle w:val="Compact"/>
              <w:jc w:val="right"/>
            </w:pPr>
            <w:r>
              <w:t xml:space="preserve">0.0668680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3.189750</w:t>
            </w:r>
          </w:p>
        </w:tc>
        <w:tc>
          <w:p>
            <w:pPr>
              <w:pStyle w:val="Compact"/>
              <w:jc w:val="right"/>
            </w:pPr>
            <w:r>
              <w:t xml:space="preserve">0.1844624</w:t>
            </w:r>
          </w:p>
        </w:tc>
        <w:tc>
          <w:p>
            <w:pPr>
              <w:pStyle w:val="Compact"/>
              <w:jc w:val="right"/>
            </w:pPr>
            <w:r>
              <w:t xml:space="preserve">0.0376532</w:t>
            </w:r>
          </w:p>
        </w:tc>
        <w:tc>
          <w:p>
            <w:pPr>
              <w:pStyle w:val="Compact"/>
              <w:jc w:val="right"/>
            </w:pPr>
            <w:r>
              <w:t xml:space="preserve">0.0778916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3.210167</w:t>
            </w:r>
          </w:p>
        </w:tc>
        <w:tc>
          <w:p>
            <w:pPr>
              <w:pStyle w:val="Compact"/>
              <w:jc w:val="right"/>
            </w:pPr>
            <w:r>
              <w:t xml:space="preserve">0.1331170</w:t>
            </w:r>
          </w:p>
        </w:tc>
        <w:tc>
          <w:p>
            <w:pPr>
              <w:pStyle w:val="Compact"/>
              <w:jc w:val="right"/>
            </w:pPr>
            <w:r>
              <w:t xml:space="preserve">0.0271724</w:t>
            </w:r>
          </w:p>
        </w:tc>
        <w:tc>
          <w:p>
            <w:pPr>
              <w:pStyle w:val="Compact"/>
              <w:jc w:val="right"/>
            </w:pPr>
            <w:r>
              <w:t xml:space="preserve">0.0562104</w:t>
            </w:r>
          </w:p>
        </w:tc>
      </w:tr>
    </w:tbl>
    <w:p>
      <w:pPr>
        <w:pStyle w:val="TableCaption"/>
      </w:pPr>
      <w:r>
        <w:t xml:space="preserve">Summary_Length_Treatment</w:t>
      </w:r>
    </w:p>
    <w:tbl>
      <w:tblPr>
        <w:tblStyle w:val="TableNormal"/>
        <w:tblW w:type="pct" w:w="0.0"/>
        <w:tblLook w:firstRow="1"/>
        <w:tblCaption w:val="Summary_Length_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Treatment_Tank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Fish_Length_cm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2.482840</w:t>
            </w:r>
          </w:p>
        </w:tc>
        <w:tc>
          <w:p>
            <w:pPr>
              <w:pStyle w:val="Compact"/>
              <w:jc w:val="right"/>
            </w:pPr>
            <w:r>
              <w:t xml:space="preserve">0.3261228</w:t>
            </w:r>
          </w:p>
        </w:tc>
        <w:tc>
          <w:p>
            <w:pPr>
              <w:pStyle w:val="Compact"/>
              <w:jc w:val="right"/>
            </w:pPr>
            <w:r>
              <w:t xml:space="preserve">0.0298956</w:t>
            </w:r>
          </w:p>
        </w:tc>
        <w:tc>
          <w:p>
            <w:pPr>
              <w:pStyle w:val="Compact"/>
              <w:jc w:val="right"/>
            </w:pPr>
            <w:r>
              <w:t xml:space="preserve">0.0592015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2.579117</w:t>
            </w:r>
          </w:p>
        </w:tc>
        <w:tc>
          <w:p>
            <w:pPr>
              <w:pStyle w:val="Compact"/>
              <w:jc w:val="right"/>
            </w:pPr>
            <w:r>
              <w:t xml:space="preserve">0.1917333</w:t>
            </w:r>
          </w:p>
        </w:tc>
        <w:tc>
          <w:p>
            <w:pPr>
              <w:pStyle w:val="Compact"/>
              <w:jc w:val="right"/>
            </w:pPr>
            <w:r>
              <w:t xml:space="preserve">0.0175028</w:t>
            </w:r>
          </w:p>
        </w:tc>
        <w:tc>
          <w:p>
            <w:pPr>
              <w:pStyle w:val="Compact"/>
              <w:jc w:val="right"/>
            </w:pPr>
            <w:r>
              <w:t xml:space="preserve">0.0346572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2.784742</w:t>
            </w:r>
          </w:p>
        </w:tc>
        <w:tc>
          <w:p>
            <w:pPr>
              <w:pStyle w:val="Compact"/>
              <w:jc w:val="right"/>
            </w:pPr>
            <w:r>
              <w:t xml:space="preserve">0.1838187</w:t>
            </w:r>
          </w:p>
        </w:tc>
        <w:tc>
          <w:p>
            <w:pPr>
              <w:pStyle w:val="Compact"/>
              <w:jc w:val="right"/>
            </w:pPr>
            <w:r>
              <w:t xml:space="preserve">0.0167803</w:t>
            </w:r>
          </w:p>
        </w:tc>
        <w:tc>
          <w:p>
            <w:pPr>
              <w:pStyle w:val="Compact"/>
              <w:jc w:val="right"/>
            </w:pPr>
            <w:r>
              <w:t xml:space="preserve">0.0332266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2.970017</w:t>
            </w:r>
          </w:p>
        </w:tc>
        <w:tc>
          <w:p>
            <w:pPr>
              <w:pStyle w:val="Compact"/>
              <w:jc w:val="right"/>
            </w:pPr>
            <w:r>
              <w:t xml:space="preserve">0.1682418</w:t>
            </w:r>
          </w:p>
        </w:tc>
        <w:tc>
          <w:p>
            <w:pPr>
              <w:pStyle w:val="Compact"/>
              <w:jc w:val="right"/>
            </w:pPr>
            <w:r>
              <w:t xml:space="preserve">0.0153583</w:t>
            </w:r>
          </w:p>
        </w:tc>
        <w:tc>
          <w:p>
            <w:pPr>
              <w:pStyle w:val="Compact"/>
              <w:jc w:val="right"/>
            </w:pPr>
            <w:r>
              <w:t xml:space="preserve">0.0304110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3.055075</w:t>
            </w:r>
          </w:p>
        </w:tc>
        <w:tc>
          <w:p>
            <w:pPr>
              <w:pStyle w:val="Compact"/>
              <w:jc w:val="right"/>
            </w:pPr>
            <w:r>
              <w:t xml:space="preserve">0.1868280</w:t>
            </w:r>
          </w:p>
        </w:tc>
        <w:tc>
          <w:p>
            <w:pPr>
              <w:pStyle w:val="Compact"/>
              <w:jc w:val="right"/>
            </w:pPr>
            <w:r>
              <w:t xml:space="preserve">0.0170550</w:t>
            </w:r>
          </w:p>
        </w:tc>
        <w:tc>
          <w:p>
            <w:pPr>
              <w:pStyle w:val="Compact"/>
              <w:jc w:val="right"/>
            </w:pPr>
            <w:r>
              <w:t xml:space="preserve">0.0337706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3.239975</w:t>
            </w:r>
          </w:p>
        </w:tc>
        <w:tc>
          <w:p>
            <w:pPr>
              <w:pStyle w:val="Compact"/>
              <w:jc w:val="right"/>
            </w:pPr>
            <w:r>
              <w:t xml:space="preserve">0.1827955</w:t>
            </w:r>
          </w:p>
        </w:tc>
        <w:tc>
          <w:p>
            <w:pPr>
              <w:pStyle w:val="Compact"/>
              <w:jc w:val="right"/>
            </w:pPr>
            <w:r>
              <w:t xml:space="preserve">0.0166869</w:t>
            </w:r>
          </w:p>
        </w:tc>
        <w:tc>
          <w:p>
            <w:pPr>
              <w:pStyle w:val="Compact"/>
              <w:jc w:val="right"/>
            </w:pPr>
            <w:r>
              <w:t xml:space="preserve">0.0330417</w:t>
            </w:r>
          </w:p>
        </w:tc>
      </w:tr>
    </w:tbl>
    <w:p>
      <w:pPr>
        <w:pStyle w:val="TableCaption"/>
      </w:pPr>
      <w:r>
        <w:t xml:space="preserve">Summary_Length_All</w:t>
      </w:r>
    </w:p>
    <w:tbl>
      <w:tblPr>
        <w:tblStyle w:val="TableNormal"/>
        <w:tblW w:type="pct" w:w="0.0"/>
        <w:tblLook w:firstRow="1"/>
        <w:tblCaption w:val="Summary_Length_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Treatment_Tank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Fish_Length_cm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2.351261</w:t>
            </w:r>
          </w:p>
        </w:tc>
        <w:tc>
          <w:p>
            <w:pPr>
              <w:pStyle w:val="Compact"/>
              <w:jc w:val="right"/>
            </w:pPr>
            <w:r>
              <w:t xml:space="preserve">0.4558341</w:t>
            </w:r>
          </w:p>
        </w:tc>
        <w:tc>
          <w:p>
            <w:pPr>
              <w:pStyle w:val="Compact"/>
              <w:jc w:val="right"/>
            </w:pPr>
            <w:r>
              <w:t xml:space="preserve">0.0950480</w:t>
            </w:r>
          </w:p>
        </w:tc>
        <w:tc>
          <w:p>
            <w:pPr>
              <w:pStyle w:val="Compact"/>
              <w:jc w:val="right"/>
            </w:pPr>
            <w:r>
              <w:t xml:space="preserve">0.1971175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2.772833</w:t>
            </w:r>
          </w:p>
        </w:tc>
        <w:tc>
          <w:p>
            <w:pPr>
              <w:pStyle w:val="Compact"/>
              <w:jc w:val="right"/>
            </w:pPr>
            <w:r>
              <w:t xml:space="preserve">0.2282346</w:t>
            </w:r>
          </w:p>
        </w:tc>
        <w:tc>
          <w:p>
            <w:pPr>
              <w:pStyle w:val="Compact"/>
              <w:jc w:val="right"/>
            </w:pPr>
            <w:r>
              <w:t xml:space="preserve">0.0465882</w:t>
            </w:r>
          </w:p>
        </w:tc>
        <w:tc>
          <w:p>
            <w:pPr>
              <w:pStyle w:val="Compact"/>
              <w:jc w:val="right"/>
            </w:pPr>
            <w:r>
              <w:t xml:space="preserve">0.0963750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2.564667</w:t>
            </w:r>
          </w:p>
        </w:tc>
        <w:tc>
          <w:p>
            <w:pPr>
              <w:pStyle w:val="Compact"/>
              <w:jc w:val="right"/>
            </w:pPr>
            <w:r>
              <w:t xml:space="preserve">0.1531781</w:t>
            </w:r>
          </w:p>
        </w:tc>
        <w:tc>
          <w:p>
            <w:pPr>
              <w:pStyle w:val="Compact"/>
              <w:jc w:val="right"/>
            </w:pPr>
            <w:r>
              <w:t xml:space="preserve">0.0312674</w:t>
            </w:r>
          </w:p>
        </w:tc>
        <w:tc>
          <w:p>
            <w:pPr>
              <w:pStyle w:val="Compact"/>
              <w:jc w:val="right"/>
            </w:pPr>
            <w:r>
              <w:t xml:space="preserve">0.0646814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2.476792</w:t>
            </w:r>
          </w:p>
        </w:tc>
        <w:tc>
          <w:p>
            <w:pPr>
              <w:pStyle w:val="Compact"/>
              <w:jc w:val="right"/>
            </w:pPr>
            <w:r>
              <w:t xml:space="preserve">0.1581037</w:t>
            </w:r>
          </w:p>
        </w:tc>
        <w:tc>
          <w:p>
            <w:pPr>
              <w:pStyle w:val="Compact"/>
              <w:jc w:val="right"/>
            </w:pPr>
            <w:r>
              <w:t xml:space="preserve">0.0322728</w:t>
            </w:r>
          </w:p>
        </w:tc>
        <w:tc>
          <w:p>
            <w:pPr>
              <w:pStyle w:val="Compact"/>
              <w:jc w:val="right"/>
            </w:pPr>
            <w:r>
              <w:t xml:space="preserve">0.0667613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2.243167</w:t>
            </w:r>
          </w:p>
        </w:tc>
        <w:tc>
          <w:p>
            <w:pPr>
              <w:pStyle w:val="Compact"/>
              <w:jc w:val="right"/>
            </w:pPr>
            <w:r>
              <w:t xml:space="preserve">0.2726161</w:t>
            </w:r>
          </w:p>
        </w:tc>
        <w:tc>
          <w:p>
            <w:pPr>
              <w:pStyle w:val="Compact"/>
              <w:jc w:val="right"/>
            </w:pPr>
            <w:r>
              <w:t xml:space="preserve">0.0556475</w:t>
            </w:r>
          </w:p>
        </w:tc>
        <w:tc>
          <w:p>
            <w:pPr>
              <w:pStyle w:val="Compact"/>
              <w:jc w:val="right"/>
            </w:pPr>
            <w:r>
              <w:t xml:space="preserve">0.1151157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2.653167</w:t>
            </w:r>
          </w:p>
        </w:tc>
        <w:tc>
          <w:p>
            <w:pPr>
              <w:pStyle w:val="Compact"/>
              <w:jc w:val="right"/>
            </w:pPr>
            <w:r>
              <w:t xml:space="preserve">0.1847915</w:t>
            </w:r>
          </w:p>
        </w:tc>
        <w:tc>
          <w:p>
            <w:pPr>
              <w:pStyle w:val="Compact"/>
              <w:jc w:val="right"/>
            </w:pPr>
            <w:r>
              <w:t xml:space="preserve">0.0377204</w:t>
            </w:r>
          </w:p>
        </w:tc>
        <w:tc>
          <w:p>
            <w:pPr>
              <w:pStyle w:val="Compact"/>
              <w:jc w:val="right"/>
            </w:pPr>
            <w:r>
              <w:t xml:space="preserve">0.0780306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2.660958</w:t>
            </w:r>
          </w:p>
        </w:tc>
        <w:tc>
          <w:p>
            <w:pPr>
              <w:pStyle w:val="Compact"/>
              <w:jc w:val="right"/>
            </w:pPr>
            <w:r>
              <w:t xml:space="preserve">0.1769440</w:t>
            </w:r>
          </w:p>
        </w:tc>
        <w:tc>
          <w:p>
            <w:pPr>
              <w:pStyle w:val="Compact"/>
              <w:jc w:val="right"/>
            </w:pPr>
            <w:r>
              <w:t xml:space="preserve">0.0361185</w:t>
            </w:r>
          </w:p>
        </w:tc>
        <w:tc>
          <w:p>
            <w:pPr>
              <w:pStyle w:val="Compact"/>
              <w:jc w:val="right"/>
            </w:pPr>
            <w:r>
              <w:t xml:space="preserve">0.0747169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2.531333</w:t>
            </w:r>
          </w:p>
        </w:tc>
        <w:tc>
          <w:p>
            <w:pPr>
              <w:pStyle w:val="Compact"/>
              <w:jc w:val="right"/>
            </w:pPr>
            <w:r>
              <w:t xml:space="preserve">0.1816168</w:t>
            </w:r>
          </w:p>
        </w:tc>
        <w:tc>
          <w:p>
            <w:pPr>
              <w:pStyle w:val="Compact"/>
              <w:jc w:val="right"/>
            </w:pPr>
            <w:r>
              <w:t xml:space="preserve">0.0370724</w:t>
            </w:r>
          </w:p>
        </w:tc>
        <w:tc>
          <w:p>
            <w:pPr>
              <w:pStyle w:val="Compact"/>
              <w:jc w:val="right"/>
            </w:pPr>
            <w:r>
              <w:t xml:space="preserve">0.0766901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2.483458</w:t>
            </w:r>
          </w:p>
        </w:tc>
        <w:tc>
          <w:p>
            <w:pPr>
              <w:pStyle w:val="Compact"/>
              <w:jc w:val="right"/>
            </w:pPr>
            <w:r>
              <w:t xml:space="preserve">0.1776119</w:t>
            </w:r>
          </w:p>
        </w:tc>
        <w:tc>
          <w:p>
            <w:pPr>
              <w:pStyle w:val="Compact"/>
              <w:jc w:val="right"/>
            </w:pPr>
            <w:r>
              <w:t xml:space="preserve">0.0362549</w:t>
            </w:r>
          </w:p>
        </w:tc>
        <w:tc>
          <w:p>
            <w:pPr>
              <w:pStyle w:val="Compact"/>
              <w:jc w:val="right"/>
            </w:pPr>
            <w:r>
              <w:t xml:space="preserve">0.0749989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2.566667</w:t>
            </w:r>
          </w:p>
        </w:tc>
        <w:tc>
          <w:p>
            <w:pPr>
              <w:pStyle w:val="Compact"/>
              <w:jc w:val="right"/>
            </w:pPr>
            <w:r>
              <w:t xml:space="preserve">0.1881758</w:t>
            </w:r>
          </w:p>
        </w:tc>
        <w:tc>
          <w:p>
            <w:pPr>
              <w:pStyle w:val="Compact"/>
              <w:jc w:val="right"/>
            </w:pPr>
            <w:r>
              <w:t xml:space="preserve">0.0384112</w:t>
            </w:r>
          </w:p>
        </w:tc>
        <w:tc>
          <w:p>
            <w:pPr>
              <w:pStyle w:val="Compact"/>
              <w:jc w:val="right"/>
            </w:pPr>
            <w:r>
              <w:t xml:space="preserve">0.0794597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2.807250</w:t>
            </w:r>
          </w:p>
        </w:tc>
        <w:tc>
          <w:p>
            <w:pPr>
              <w:pStyle w:val="Compact"/>
              <w:jc w:val="right"/>
            </w:pPr>
            <w:r>
              <w:t xml:space="preserve">0.1989910</w:t>
            </w:r>
          </w:p>
        </w:tc>
        <w:tc>
          <w:p>
            <w:pPr>
              <w:pStyle w:val="Compact"/>
              <w:jc w:val="right"/>
            </w:pPr>
            <w:r>
              <w:t xml:space="preserve">0.0406189</w:t>
            </w:r>
          </w:p>
        </w:tc>
        <w:tc>
          <w:p>
            <w:pPr>
              <w:pStyle w:val="Compact"/>
              <w:jc w:val="right"/>
            </w:pPr>
            <w:r>
              <w:t xml:space="preserve">0.0840265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2.856583</w:t>
            </w:r>
          </w:p>
        </w:tc>
        <w:tc>
          <w:p>
            <w:pPr>
              <w:pStyle w:val="Compact"/>
              <w:jc w:val="right"/>
            </w:pPr>
            <w:r>
              <w:t xml:space="preserve">0.1827685</w:t>
            </w:r>
          </w:p>
        </w:tc>
        <w:tc>
          <w:p>
            <w:pPr>
              <w:pStyle w:val="Compact"/>
              <w:jc w:val="right"/>
            </w:pPr>
            <w:r>
              <w:t xml:space="preserve">0.0373075</w:t>
            </w:r>
          </w:p>
        </w:tc>
        <w:tc>
          <w:p>
            <w:pPr>
              <w:pStyle w:val="Compact"/>
              <w:jc w:val="right"/>
            </w:pPr>
            <w:r>
              <w:t xml:space="preserve">0.0771764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2.698542</w:t>
            </w:r>
          </w:p>
        </w:tc>
        <w:tc>
          <w:p>
            <w:pPr>
              <w:pStyle w:val="Compact"/>
              <w:jc w:val="right"/>
            </w:pPr>
            <w:r>
              <w:t xml:space="preserve">0.1767312</w:t>
            </w:r>
          </w:p>
        </w:tc>
        <w:tc>
          <w:p>
            <w:pPr>
              <w:pStyle w:val="Compact"/>
              <w:jc w:val="right"/>
            </w:pPr>
            <w:r>
              <w:t xml:space="preserve">0.0360751</w:t>
            </w:r>
          </w:p>
        </w:tc>
        <w:tc>
          <w:p>
            <w:pPr>
              <w:pStyle w:val="Compact"/>
              <w:jc w:val="right"/>
            </w:pPr>
            <w:r>
              <w:t xml:space="preserve">0.0746270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2.816167</w:t>
            </w:r>
          </w:p>
        </w:tc>
        <w:tc>
          <w:p>
            <w:pPr>
              <w:pStyle w:val="Compact"/>
              <w:jc w:val="right"/>
            </w:pPr>
            <w:r>
              <w:t xml:space="preserve">0.1598822</w:t>
            </w:r>
          </w:p>
        </w:tc>
        <w:tc>
          <w:p>
            <w:pPr>
              <w:pStyle w:val="Compact"/>
              <w:jc w:val="right"/>
            </w:pPr>
            <w:r>
              <w:t xml:space="preserve">0.0326358</w:t>
            </w:r>
          </w:p>
        </w:tc>
        <w:tc>
          <w:p>
            <w:pPr>
              <w:pStyle w:val="Compact"/>
              <w:jc w:val="right"/>
            </w:pPr>
            <w:r>
              <w:t xml:space="preserve">0.0675123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2.745167</w:t>
            </w:r>
          </w:p>
        </w:tc>
        <w:tc>
          <w:p>
            <w:pPr>
              <w:pStyle w:val="Compact"/>
              <w:jc w:val="right"/>
            </w:pPr>
            <w:r>
              <w:t xml:space="preserve">0.1693886</w:t>
            </w:r>
          </w:p>
        </w:tc>
        <w:tc>
          <w:p>
            <w:pPr>
              <w:pStyle w:val="Compact"/>
              <w:jc w:val="right"/>
            </w:pPr>
            <w:r>
              <w:t xml:space="preserve">0.0345763</w:t>
            </w:r>
          </w:p>
        </w:tc>
        <w:tc>
          <w:p>
            <w:pPr>
              <w:pStyle w:val="Compact"/>
              <w:jc w:val="right"/>
            </w:pPr>
            <w:r>
              <w:t xml:space="preserve">0.0715265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2.936333</w:t>
            </w:r>
          </w:p>
        </w:tc>
        <w:tc>
          <w:p>
            <w:pPr>
              <w:pStyle w:val="Compact"/>
              <w:jc w:val="right"/>
            </w:pPr>
            <w:r>
              <w:t xml:space="preserve">0.1476876</w:t>
            </w:r>
          </w:p>
        </w:tc>
        <w:tc>
          <w:p>
            <w:pPr>
              <w:pStyle w:val="Compact"/>
              <w:jc w:val="right"/>
            </w:pPr>
            <w:r>
              <w:t xml:space="preserve">0.0301466</w:t>
            </w:r>
          </w:p>
        </w:tc>
        <w:tc>
          <w:p>
            <w:pPr>
              <w:pStyle w:val="Compact"/>
              <w:jc w:val="right"/>
            </w:pPr>
            <w:r>
              <w:t xml:space="preserve">0.0623630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3.058917</w:t>
            </w:r>
          </w:p>
        </w:tc>
        <w:tc>
          <w:p>
            <w:pPr>
              <w:pStyle w:val="Compact"/>
              <w:jc w:val="right"/>
            </w:pPr>
            <w:r>
              <w:t xml:space="preserve">0.1527285</w:t>
            </w:r>
          </w:p>
        </w:tc>
        <w:tc>
          <w:p>
            <w:pPr>
              <w:pStyle w:val="Compact"/>
              <w:jc w:val="right"/>
            </w:pPr>
            <w:r>
              <w:t xml:space="preserve">0.0311756</w:t>
            </w:r>
          </w:p>
        </w:tc>
        <w:tc>
          <w:p>
            <w:pPr>
              <w:pStyle w:val="Compact"/>
              <w:jc w:val="right"/>
            </w:pPr>
            <w:r>
              <w:t xml:space="preserve">0.0644916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2.990000</w:t>
            </w:r>
          </w:p>
        </w:tc>
        <w:tc>
          <w:p>
            <w:pPr>
              <w:pStyle w:val="Compact"/>
              <w:jc w:val="right"/>
            </w:pPr>
            <w:r>
              <w:t xml:space="preserve">0.1893573</w:t>
            </w:r>
          </w:p>
        </w:tc>
        <w:tc>
          <w:p>
            <w:pPr>
              <w:pStyle w:val="Compact"/>
              <w:jc w:val="right"/>
            </w:pPr>
            <w:r>
              <w:t xml:space="preserve">0.0386524</w:t>
            </w:r>
          </w:p>
        </w:tc>
        <w:tc>
          <w:p>
            <w:pPr>
              <w:pStyle w:val="Compact"/>
              <w:jc w:val="right"/>
            </w:pPr>
            <w:r>
              <w:t xml:space="preserve">0.0799586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2.933667</w:t>
            </w:r>
          </w:p>
        </w:tc>
        <w:tc>
          <w:p>
            <w:pPr>
              <w:pStyle w:val="Compact"/>
              <w:jc w:val="right"/>
            </w:pPr>
            <w:r>
              <w:t xml:space="preserve">0.1877141</w:t>
            </w:r>
          </w:p>
        </w:tc>
        <w:tc>
          <w:p>
            <w:pPr>
              <w:pStyle w:val="Compact"/>
              <w:jc w:val="right"/>
            </w:pPr>
            <w:r>
              <w:t xml:space="preserve">0.0383170</w:t>
            </w:r>
          </w:p>
        </w:tc>
        <w:tc>
          <w:p>
            <w:pPr>
              <w:pStyle w:val="Compact"/>
              <w:jc w:val="right"/>
            </w:pPr>
            <w:r>
              <w:t xml:space="preserve">0.0792647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2.931167</w:t>
            </w:r>
          </w:p>
        </w:tc>
        <w:tc>
          <w:p>
            <w:pPr>
              <w:pStyle w:val="Compact"/>
              <w:jc w:val="right"/>
            </w:pPr>
            <w:r>
              <w:t xml:space="preserve">0.1319762</w:t>
            </w:r>
          </w:p>
        </w:tc>
        <w:tc>
          <w:p>
            <w:pPr>
              <w:pStyle w:val="Compact"/>
              <w:jc w:val="right"/>
            </w:pPr>
            <w:r>
              <w:t xml:space="preserve">0.0269395</w:t>
            </w:r>
          </w:p>
        </w:tc>
        <w:tc>
          <w:p>
            <w:pPr>
              <w:pStyle w:val="Compact"/>
              <w:jc w:val="right"/>
            </w:pPr>
            <w:r>
              <w:t xml:space="preserve">0.0557287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3.014875</w:t>
            </w:r>
          </w:p>
        </w:tc>
        <w:tc>
          <w:p>
            <w:pPr>
              <w:pStyle w:val="Compact"/>
              <w:jc w:val="right"/>
            </w:pPr>
            <w:r>
              <w:t xml:space="preserve">0.1766087</w:t>
            </w:r>
          </w:p>
        </w:tc>
        <w:tc>
          <w:p>
            <w:pPr>
              <w:pStyle w:val="Compact"/>
              <w:jc w:val="right"/>
            </w:pPr>
            <w:r>
              <w:t xml:space="preserve">0.0360501</w:t>
            </w:r>
          </w:p>
        </w:tc>
        <w:tc>
          <w:p>
            <w:pPr>
              <w:pStyle w:val="Compact"/>
              <w:jc w:val="right"/>
            </w:pPr>
            <w:r>
              <w:t xml:space="preserve">0.0745753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3.132958</w:t>
            </w:r>
          </w:p>
        </w:tc>
        <w:tc>
          <w:p>
            <w:pPr>
              <w:pStyle w:val="Compact"/>
              <w:jc w:val="right"/>
            </w:pPr>
            <w:r>
              <w:t xml:space="preserve">0.1890683</w:t>
            </w:r>
          </w:p>
        </w:tc>
        <w:tc>
          <w:p>
            <w:pPr>
              <w:pStyle w:val="Compact"/>
              <w:jc w:val="right"/>
            </w:pPr>
            <w:r>
              <w:t xml:space="preserve">0.0385934</w:t>
            </w:r>
          </w:p>
        </w:tc>
        <w:tc>
          <w:p>
            <w:pPr>
              <w:pStyle w:val="Compact"/>
              <w:jc w:val="right"/>
            </w:pPr>
            <w:r>
              <w:t xml:space="preserve">0.0798365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3.101667</w:t>
            </w:r>
          </w:p>
        </w:tc>
        <w:tc>
          <w:p>
            <w:pPr>
              <w:pStyle w:val="Compact"/>
              <w:jc w:val="right"/>
            </w:pPr>
            <w:r>
              <w:t xml:space="preserve">0.2030193</w:t>
            </w:r>
          </w:p>
        </w:tc>
        <w:tc>
          <w:p>
            <w:pPr>
              <w:pStyle w:val="Compact"/>
              <w:jc w:val="right"/>
            </w:pPr>
            <w:r>
              <w:t xml:space="preserve">0.0414411</w:t>
            </w:r>
          </w:p>
        </w:tc>
        <w:tc>
          <w:p>
            <w:pPr>
              <w:pStyle w:val="Compact"/>
              <w:jc w:val="right"/>
            </w:pPr>
            <w:r>
              <w:t xml:space="preserve">0.0857275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3.047000</w:t>
            </w:r>
          </w:p>
        </w:tc>
        <w:tc>
          <w:p>
            <w:pPr>
              <w:pStyle w:val="Compact"/>
              <w:jc w:val="right"/>
            </w:pPr>
            <w:r>
              <w:t xml:space="preserve">0.1651076</w:t>
            </w:r>
          </w:p>
        </w:tc>
        <w:tc>
          <w:p>
            <w:pPr>
              <w:pStyle w:val="Compact"/>
              <w:jc w:val="right"/>
            </w:pPr>
            <w:r>
              <w:t xml:space="preserve">0.0337024</w:t>
            </w:r>
          </w:p>
        </w:tc>
        <w:tc>
          <w:p>
            <w:pPr>
              <w:pStyle w:val="Compact"/>
              <w:jc w:val="right"/>
            </w:pPr>
            <w:r>
              <w:t xml:space="preserve">0.0697188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2.978875</w:t>
            </w:r>
          </w:p>
        </w:tc>
        <w:tc>
          <w:p>
            <w:pPr>
              <w:pStyle w:val="Compact"/>
              <w:jc w:val="right"/>
            </w:pPr>
            <w:r>
              <w:t xml:space="preserve">0.1696206</w:t>
            </w:r>
          </w:p>
        </w:tc>
        <w:tc>
          <w:p>
            <w:pPr>
              <w:pStyle w:val="Compact"/>
              <w:jc w:val="right"/>
            </w:pPr>
            <w:r>
              <w:t xml:space="preserve">0.0346237</w:t>
            </w:r>
          </w:p>
        </w:tc>
        <w:tc>
          <w:p>
            <w:pPr>
              <w:pStyle w:val="Compact"/>
              <w:jc w:val="right"/>
            </w:pPr>
            <w:r>
              <w:t xml:space="preserve">0.0716245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3.287917</w:t>
            </w:r>
          </w:p>
        </w:tc>
        <w:tc>
          <w:p>
            <w:pPr>
              <w:pStyle w:val="Compact"/>
              <w:jc w:val="right"/>
            </w:pPr>
            <w:r>
              <w:t xml:space="preserve">0.2239561</w:t>
            </w:r>
          </w:p>
        </w:tc>
        <w:tc>
          <w:p>
            <w:pPr>
              <w:pStyle w:val="Compact"/>
              <w:jc w:val="right"/>
            </w:pPr>
            <w:r>
              <w:t xml:space="preserve">0.0457149</w:t>
            </w:r>
          </w:p>
        </w:tc>
        <w:tc>
          <w:p>
            <w:pPr>
              <w:pStyle w:val="Compact"/>
              <w:jc w:val="right"/>
            </w:pPr>
            <w:r>
              <w:t xml:space="preserve">0.0945684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3.281958</w:t>
            </w:r>
          </w:p>
        </w:tc>
        <w:tc>
          <w:p>
            <w:pPr>
              <w:pStyle w:val="Compact"/>
              <w:jc w:val="right"/>
            </w:pPr>
            <w:r>
              <w:t xml:space="preserve">0.1949449</w:t>
            </w:r>
          </w:p>
        </w:tc>
        <w:tc>
          <w:p>
            <w:pPr>
              <w:pStyle w:val="Compact"/>
              <w:jc w:val="right"/>
            </w:pPr>
            <w:r>
              <w:t xml:space="preserve">0.0397930</w:t>
            </w:r>
          </w:p>
        </w:tc>
        <w:tc>
          <w:p>
            <w:pPr>
              <w:pStyle w:val="Compact"/>
              <w:jc w:val="right"/>
            </w:pPr>
            <w:r>
              <w:t xml:space="preserve">0.0823180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3.230083</w:t>
            </w:r>
          </w:p>
        </w:tc>
        <w:tc>
          <w:p>
            <w:pPr>
              <w:pStyle w:val="Compact"/>
              <w:jc w:val="right"/>
            </w:pPr>
            <w:r>
              <w:t xml:space="preserve">0.1583562</w:t>
            </w:r>
          </w:p>
        </w:tc>
        <w:tc>
          <w:p>
            <w:pPr>
              <w:pStyle w:val="Compact"/>
              <w:jc w:val="right"/>
            </w:pPr>
            <w:r>
              <w:t xml:space="preserve">0.0323243</w:t>
            </w:r>
          </w:p>
        </w:tc>
        <w:tc>
          <w:p>
            <w:pPr>
              <w:pStyle w:val="Compact"/>
              <w:jc w:val="right"/>
            </w:pPr>
            <w:r>
              <w:t xml:space="preserve">0.0668680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3.189750</w:t>
            </w:r>
          </w:p>
        </w:tc>
        <w:tc>
          <w:p>
            <w:pPr>
              <w:pStyle w:val="Compact"/>
              <w:jc w:val="right"/>
            </w:pPr>
            <w:r>
              <w:t xml:space="preserve">0.1844624</w:t>
            </w:r>
          </w:p>
        </w:tc>
        <w:tc>
          <w:p>
            <w:pPr>
              <w:pStyle w:val="Compact"/>
              <w:jc w:val="right"/>
            </w:pPr>
            <w:r>
              <w:t xml:space="preserve">0.0376532</w:t>
            </w:r>
          </w:p>
        </w:tc>
        <w:tc>
          <w:p>
            <w:pPr>
              <w:pStyle w:val="Compact"/>
              <w:jc w:val="right"/>
            </w:pPr>
            <w:r>
              <w:t xml:space="preserve">0.0778916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3.210167</w:t>
            </w:r>
          </w:p>
        </w:tc>
        <w:tc>
          <w:p>
            <w:pPr>
              <w:pStyle w:val="Compact"/>
              <w:jc w:val="right"/>
            </w:pPr>
            <w:r>
              <w:t xml:space="preserve">0.1331170</w:t>
            </w:r>
          </w:p>
        </w:tc>
        <w:tc>
          <w:p>
            <w:pPr>
              <w:pStyle w:val="Compact"/>
              <w:jc w:val="right"/>
            </w:pPr>
            <w:r>
              <w:t xml:space="preserve">0.0271724</w:t>
            </w:r>
          </w:p>
        </w:tc>
        <w:tc>
          <w:p>
            <w:pPr>
              <w:pStyle w:val="Compact"/>
              <w:jc w:val="right"/>
            </w:pPr>
            <w:r>
              <w:t xml:space="preserve">0.0562104</w:t>
            </w:r>
          </w:p>
        </w:tc>
      </w:tr>
    </w:tbl>
    <w:p>
      <w:pPr>
        <w:pStyle w:val="Heading1"/>
      </w:pPr>
      <w:bookmarkStart w:id="31" w:name="line-plot-body-weight-for-tanks"/>
      <w:bookmarkEnd w:id="31"/>
      <w:r>
        <w:t xml:space="preserve">Line plot (body weight) for tanks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Line plot for treatments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#Summary (BMI)</w:t>
      </w:r>
    </w:p>
    <w:p>
      <w:pPr>
        <w:pStyle w:val="TableCaption"/>
      </w:pPr>
      <w:r>
        <w:t xml:space="preserve">Summary_BMI_Treatment</w:t>
      </w:r>
    </w:p>
    <w:tbl>
      <w:tblPr>
        <w:tblStyle w:val="TableNormal"/>
        <w:tblW w:type="pct" w:w="0.0"/>
        <w:tblLook w:firstRow="1"/>
        <w:tblCaption w:val="Summary_BMI_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Treatment_Tank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0.0380688</w:t>
            </w:r>
          </w:p>
        </w:tc>
        <w:tc>
          <w:p>
            <w:pPr>
              <w:pStyle w:val="Compact"/>
              <w:jc w:val="right"/>
            </w:pPr>
            <w:r>
              <w:t xml:space="preserve">0.0160183</w:t>
            </w:r>
          </w:p>
        </w:tc>
        <w:tc>
          <w:p>
            <w:pPr>
              <w:pStyle w:val="Compact"/>
              <w:jc w:val="right"/>
            </w:pPr>
            <w:r>
              <w:t xml:space="preserve">0.0014684</w:t>
            </w:r>
          </w:p>
        </w:tc>
        <w:tc>
          <w:p>
            <w:pPr>
              <w:pStyle w:val="Compact"/>
              <w:jc w:val="right"/>
            </w:pPr>
            <w:r>
              <w:t xml:space="preserve">0.0029078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0.0354360</w:t>
            </w:r>
          </w:p>
        </w:tc>
        <w:tc>
          <w:p>
            <w:pPr>
              <w:pStyle w:val="Compact"/>
              <w:jc w:val="right"/>
            </w:pPr>
            <w:r>
              <w:t xml:space="preserve">0.0047426</w:t>
            </w:r>
          </w:p>
        </w:tc>
        <w:tc>
          <w:p>
            <w:pPr>
              <w:pStyle w:val="Compact"/>
              <w:jc w:val="right"/>
            </w:pPr>
            <w:r>
              <w:t xml:space="preserve">0.0004329</w:t>
            </w:r>
          </w:p>
        </w:tc>
        <w:tc>
          <w:p>
            <w:pPr>
              <w:pStyle w:val="Compact"/>
              <w:jc w:val="right"/>
            </w:pPr>
            <w:r>
              <w:t xml:space="preserve">0.0008573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0.0373389</w:t>
            </w:r>
          </w:p>
        </w:tc>
        <w:tc>
          <w:p>
            <w:pPr>
              <w:pStyle w:val="Compact"/>
              <w:jc w:val="right"/>
            </w:pPr>
            <w:r>
              <w:t xml:space="preserve">0.0054464</w:t>
            </w:r>
          </w:p>
        </w:tc>
        <w:tc>
          <w:p>
            <w:pPr>
              <w:pStyle w:val="Compact"/>
              <w:jc w:val="right"/>
            </w:pPr>
            <w:r>
              <w:t xml:space="preserve">0.0004972</w:t>
            </w:r>
          </w:p>
        </w:tc>
        <w:tc>
          <w:p>
            <w:pPr>
              <w:pStyle w:val="Compact"/>
              <w:jc w:val="right"/>
            </w:pPr>
            <w:r>
              <w:t xml:space="preserve">0.0009845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0.0398095</w:t>
            </w:r>
          </w:p>
        </w:tc>
        <w:tc>
          <w:p>
            <w:pPr>
              <w:pStyle w:val="Compact"/>
              <w:jc w:val="right"/>
            </w:pPr>
            <w:r>
              <w:t xml:space="preserve">0.0064680</w:t>
            </w:r>
          </w:p>
        </w:tc>
        <w:tc>
          <w:p>
            <w:pPr>
              <w:pStyle w:val="Compact"/>
              <w:jc w:val="right"/>
            </w:pPr>
            <w:r>
              <w:t xml:space="preserve">0.0005904</w:t>
            </w:r>
          </w:p>
        </w:tc>
        <w:tc>
          <w:p>
            <w:pPr>
              <w:pStyle w:val="Compact"/>
              <w:jc w:val="right"/>
            </w:pPr>
            <w:r>
              <w:t xml:space="preserve">0.0011691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0.0398095</w:t>
            </w:r>
          </w:p>
        </w:tc>
        <w:tc>
          <w:p>
            <w:pPr>
              <w:pStyle w:val="Compact"/>
              <w:jc w:val="right"/>
            </w:pPr>
            <w:r>
              <w:t xml:space="preserve">0.0068197</w:t>
            </w:r>
          </w:p>
        </w:tc>
        <w:tc>
          <w:p>
            <w:pPr>
              <w:pStyle w:val="Compact"/>
              <w:jc w:val="right"/>
            </w:pPr>
            <w:r>
              <w:t xml:space="preserve">0.0006226</w:t>
            </w:r>
          </w:p>
        </w:tc>
        <w:tc>
          <w:p>
            <w:pPr>
              <w:pStyle w:val="Compact"/>
              <w:jc w:val="right"/>
            </w:pPr>
            <w:r>
              <w:t xml:space="preserve">0.0012327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0.0403734</w:t>
            </w:r>
          </w:p>
        </w:tc>
        <w:tc>
          <w:p>
            <w:pPr>
              <w:pStyle w:val="Compact"/>
              <w:jc w:val="right"/>
            </w:pPr>
            <w:r>
              <w:t xml:space="preserve">0.0067656</w:t>
            </w:r>
          </w:p>
        </w:tc>
        <w:tc>
          <w:p>
            <w:pPr>
              <w:pStyle w:val="Compact"/>
              <w:jc w:val="right"/>
            </w:pPr>
            <w:r>
              <w:t xml:space="preserve">0.0006176</w:t>
            </w:r>
          </w:p>
        </w:tc>
        <w:tc>
          <w:p>
            <w:pPr>
              <w:pStyle w:val="Compact"/>
              <w:jc w:val="right"/>
            </w:pPr>
            <w:r>
              <w:t xml:space="preserve">0.0012229</w:t>
            </w:r>
          </w:p>
        </w:tc>
      </w:tr>
    </w:tbl>
    <w:p>
      <w:pPr>
        <w:pStyle w:val="TableCaption"/>
      </w:pPr>
      <w:r>
        <w:t xml:space="preserve">Summary_BMI_All</w:t>
      </w:r>
    </w:p>
    <w:tbl>
      <w:tblPr>
        <w:tblStyle w:val="TableNormal"/>
        <w:tblW w:type="pct" w:w="0.0"/>
        <w:tblLook w:firstRow="1"/>
        <w:tblCaption w:val="Summary_BMI_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Treatment_Tank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0.0474952</w:t>
            </w:r>
          </w:p>
        </w:tc>
        <w:tc>
          <w:p>
            <w:pPr>
              <w:pStyle w:val="Compact"/>
              <w:jc w:val="right"/>
            </w:pPr>
            <w:r>
              <w:t xml:space="preserve">0.0319982</w:t>
            </w:r>
          </w:p>
        </w:tc>
        <w:tc>
          <w:p>
            <w:pPr>
              <w:pStyle w:val="Compact"/>
              <w:jc w:val="right"/>
            </w:pPr>
            <w:r>
              <w:t xml:space="preserve">0.0066721</w:t>
            </w:r>
          </w:p>
        </w:tc>
        <w:tc>
          <w:p>
            <w:pPr>
              <w:pStyle w:val="Compact"/>
              <w:jc w:val="right"/>
            </w:pPr>
            <w:r>
              <w:t xml:space="preserve">0.0138371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0.0292116</w:t>
            </w:r>
          </w:p>
        </w:tc>
        <w:tc>
          <w:p>
            <w:pPr>
              <w:pStyle w:val="Compact"/>
              <w:jc w:val="right"/>
            </w:pPr>
            <w:r>
              <w:t xml:space="preserve">0.0045021</w:t>
            </w:r>
          </w:p>
        </w:tc>
        <w:tc>
          <w:p>
            <w:pPr>
              <w:pStyle w:val="Compact"/>
              <w:jc w:val="right"/>
            </w:pPr>
            <w:r>
              <w:t xml:space="preserve">0.0009190</w:t>
            </w:r>
          </w:p>
        </w:tc>
        <w:tc>
          <w:p>
            <w:pPr>
              <w:pStyle w:val="Compact"/>
              <w:jc w:val="right"/>
            </w:pPr>
            <w:r>
              <w:t xml:space="preserve">0.0019011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0.0356906</w:t>
            </w:r>
          </w:p>
        </w:tc>
        <w:tc>
          <w:p>
            <w:pPr>
              <w:pStyle w:val="Compact"/>
              <w:jc w:val="right"/>
            </w:pPr>
            <w:r>
              <w:t xml:space="preserve">0.0049865</w:t>
            </w:r>
          </w:p>
        </w:tc>
        <w:tc>
          <w:p>
            <w:pPr>
              <w:pStyle w:val="Compact"/>
              <w:jc w:val="right"/>
            </w:pPr>
            <w:r>
              <w:t xml:space="preserve">0.0010179</w:t>
            </w:r>
          </w:p>
        </w:tc>
        <w:tc>
          <w:p>
            <w:pPr>
              <w:pStyle w:val="Compact"/>
              <w:jc w:val="right"/>
            </w:pPr>
            <w:r>
              <w:t xml:space="preserve">0.0021056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0.0361910</w:t>
            </w:r>
          </w:p>
        </w:tc>
        <w:tc>
          <w:p>
            <w:pPr>
              <w:pStyle w:val="Compact"/>
              <w:jc w:val="right"/>
            </w:pPr>
            <w:r>
              <w:t xml:space="preserve">0.0050728</w:t>
            </w:r>
          </w:p>
        </w:tc>
        <w:tc>
          <w:p>
            <w:pPr>
              <w:pStyle w:val="Compact"/>
              <w:jc w:val="right"/>
            </w:pPr>
            <w:r>
              <w:t xml:space="preserve">0.0010355</w:t>
            </w:r>
          </w:p>
        </w:tc>
        <w:tc>
          <w:p>
            <w:pPr>
              <w:pStyle w:val="Compact"/>
              <w:jc w:val="right"/>
            </w:pPr>
            <w:r>
              <w:t xml:space="preserve">0.0021420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HA_C5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0.0421485</w:t>
            </w:r>
          </w:p>
        </w:tc>
        <w:tc>
          <w:p>
            <w:pPr>
              <w:pStyle w:val="Compact"/>
              <w:jc w:val="right"/>
            </w:pPr>
            <w:r>
              <w:t xml:space="preserve">0.0082766</w:t>
            </w:r>
          </w:p>
        </w:tc>
        <w:tc>
          <w:p>
            <w:pPr>
              <w:pStyle w:val="Compact"/>
              <w:jc w:val="right"/>
            </w:pPr>
            <w:r>
              <w:t xml:space="preserve">0.0016895</w:t>
            </w:r>
          </w:p>
        </w:tc>
        <w:tc>
          <w:p>
            <w:pPr>
              <w:pStyle w:val="Compact"/>
              <w:jc w:val="right"/>
            </w:pPr>
            <w:r>
              <w:t xml:space="preserve">0.0034949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left"/>
            </w:pPr>
            <w:r>
              <w:t xml:space="preserve">HA_T1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0.0351727</w:t>
            </w:r>
          </w:p>
        </w:tc>
        <w:tc>
          <w:p>
            <w:pPr>
              <w:pStyle w:val="Compact"/>
              <w:jc w:val="right"/>
            </w:pPr>
            <w:r>
              <w:t xml:space="preserve">0.0048882</w:t>
            </w:r>
          </w:p>
        </w:tc>
        <w:tc>
          <w:p>
            <w:pPr>
              <w:pStyle w:val="Compact"/>
              <w:jc w:val="right"/>
            </w:pPr>
            <w:r>
              <w:t xml:space="preserve">0.0009978</w:t>
            </w:r>
          </w:p>
        </w:tc>
        <w:tc>
          <w:p>
            <w:pPr>
              <w:pStyle w:val="Compact"/>
              <w:jc w:val="right"/>
            </w:pPr>
            <w:r>
              <w:t xml:space="preserve">0.0020641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# Line</w:t>
            </w:r>
          </w:p>
        </w:tc>
        <w:tc>
          <w:p>
            <w:pPr>
              <w:pStyle w:val="Compact"/>
              <w:jc w:val="left"/>
            </w:pPr>
            <w:r>
              <w:t xml:space="preserve">plot (BMI)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#line plot for BMI (tanks)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#Scatterplot of Weight and BMI</w:t>
      </w:r>
    </w:p>
    <w:p>
      <w:pPr>
        <w:pStyle w:val="SourceCode"/>
      </w:pPr>
      <w:r>
        <w:rPr>
          <w:rStyle w:val="NormalTok"/>
        </w:rPr>
        <w:t xml:space="preserve">Scatterplot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Weight.g.,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Treatment_Tank,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Treatment_Tank))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Weigh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9c6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Big_Experiment_Analyses</dc:title>
  <dc:creator>Hamza</dc:creator>
  <dcterms:created xsi:type="dcterms:W3CDTF">2019-06-27T15:14:03Z</dcterms:created>
  <dcterms:modified xsi:type="dcterms:W3CDTF">2019-06-27T15:14:03Z</dcterms:modified>
</cp:coreProperties>
</file>