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OECS Learning Hub — Video Content Plan</w:t>
      </w:r>
    </w:p>
    <w:p>
      <w:pPr>
        <w:jc w:val="center"/>
      </w:pPr>
      <w:r>
        <w:rPr>
          <w:color w:val="646464"/>
          <w:sz w:val="28"/>
        </w:rPr>
        <w:t>Teacher Onboarding &amp; Deployment Strategy</w:t>
      </w:r>
    </w:p>
    <w:p/>
    <w:p>
      <w:pPr>
        <w:pStyle w:val="Heading1"/>
      </w:pPr>
      <w:r>
        <w:t>Overview</w:t>
      </w:r>
    </w:p>
    <w:p>
      <w:r>
        <w:t>This plan outlines a series of 12 short videos (5–8 minutes each) across 6 modules, designed to help teachers learn the OECS Learning Hub in a structured, digestible sequence. Videos will be screen recordings published on YouTube, LinkedIn, and a companion website.</w:t>
      </w:r>
    </w:p>
    <w:p/>
    <w:p>
      <w:pPr>
        <w:pStyle w:val="Heading1"/>
      </w:pPr>
      <w:r>
        <w:t>Production Timeline (3 Months)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Month</w:t>
            </w:r>
          </w:p>
        </w:tc>
        <w:tc>
          <w:tcPr>
            <w:tcW w:type="dxa" w:w="4320"/>
          </w:tcPr>
          <w:p>
            <w:r>
              <w:t>Focus</w:t>
            </w:r>
          </w:p>
        </w:tc>
      </w:tr>
      <w:tr>
        <w:tc>
          <w:tcPr>
            <w:tcW w:type="dxa" w:w="4320"/>
          </w:tcPr>
          <w:p>
            <w:r>
              <w:t>Month 1</w:t>
            </w:r>
          </w:p>
        </w:tc>
        <w:tc>
          <w:tcPr>
            <w:tcW w:type="dxa" w:w="4320"/>
          </w:tcPr>
          <w:p>
            <w:r>
              <w:t>Script + record Modules 1–3 (Videos 1–6)</w:t>
            </w:r>
          </w:p>
        </w:tc>
      </w:tr>
      <w:tr>
        <w:tc>
          <w:tcPr>
            <w:tcW w:type="dxa" w:w="4320"/>
          </w:tcPr>
          <w:p>
            <w:r>
              <w:t>Month 2</w:t>
            </w:r>
          </w:p>
        </w:tc>
        <w:tc>
          <w:tcPr>
            <w:tcW w:type="dxa" w:w="4320"/>
          </w:tcPr>
          <w:p>
            <w:r>
              <w:t>Script + record Modules 4–6 (Videos 7–12)</w:t>
            </w:r>
          </w:p>
        </w:tc>
      </w:tr>
      <w:tr>
        <w:tc>
          <w:tcPr>
            <w:tcW w:type="dxa" w:w="4320"/>
          </w:tcPr>
          <w:p>
            <w:r>
              <w:t>Month 3</w:t>
            </w:r>
          </w:p>
        </w:tc>
        <w:tc>
          <w:tcPr>
            <w:tcW w:type="dxa" w:w="4320"/>
          </w:tcPr>
          <w:p>
            <w:r>
              <w:t>Edit, add captions, publish rollout across YouTube / LinkedIn / website</w:t>
            </w:r>
          </w:p>
        </w:tc>
      </w:tr>
    </w:tbl>
    <w:p/>
    <w:p>
      <w:pPr>
        <w:pStyle w:val="Heading1"/>
      </w:pPr>
      <w:r>
        <w:t>Video Modules</w:t>
      </w:r>
    </w:p>
    <w:p>
      <w:pPr>
        <w:pStyle w:val="Heading2"/>
      </w:pPr>
      <w:r>
        <w:t>Module 1 — Getting Started</w:t>
      </w:r>
    </w:p>
    <w:p>
      <w:r>
        <w:rPr>
          <w:b/>
          <w:sz w:val="22"/>
        </w:rPr>
        <w:t>Video 1: Welcome, Setup &amp; Interface Tour</w:t>
      </w:r>
    </w:p>
    <w:p>
      <w:r>
        <w:t>Setup wizard, profile configuration (name, school, grades, subjects), the main interface layout, sidebar navigation, and what everything is called.</w:t>
      </w:r>
    </w:p>
    <w:p>
      <w:r>
        <w:rPr>
          <w:b/>
          <w:sz w:val="22"/>
        </w:rPr>
        <w:t>Video 2: Finding Your Way Around</w:t>
      </w:r>
    </w:p>
    <w:p>
      <w:r>
        <w:t>Command palette (Ctrl+K), opening and switching tabs, split-screen view, customizing your view (light/dark mode, font size, showing/hiding sidebar tools).</w:t>
      </w:r>
    </w:p>
    <w:p>
      <w:pPr>
        <w:pStyle w:val="Heading2"/>
      </w:pPr>
      <w:r>
        <w:t>Module 2 — Ask PEARL</w:t>
      </w:r>
    </w:p>
    <w:p>
      <w:r>
        <w:rPr>
          <w:b/>
          <w:sz w:val="22"/>
        </w:rPr>
        <w:t>Video 3: Your AI Teaching Assistant</w:t>
      </w:r>
    </w:p>
    <w:p>
      <w:r>
        <w:t>Chatting with PEARL, asking for curriculum help, voice input (speech-to-text) and output (text-to-speech), saving and revisiting chat history.</w:t>
      </w:r>
    </w:p>
    <w:p>
      <w:pPr>
        <w:pStyle w:val="Heading2"/>
      </w:pPr>
      <w:r>
        <w:t>Module 3 — Lesson Planning</w:t>
      </w:r>
    </w:p>
    <w:p>
      <w:r>
        <w:rPr>
          <w:b/>
          <w:sz w:val="22"/>
        </w:rPr>
        <w:t>Video 4: Building Your First Lesson Plan</w:t>
      </w:r>
    </w:p>
    <w:p>
      <w:r>
        <w:t>Standard Lesson Plan Builder walkthrough, aligning to OECS curriculum standards, using the Curriculum Browser to find and link standards.</w:t>
      </w:r>
    </w:p>
    <w:p>
      <w:r>
        <w:rPr>
          <w:b/>
          <w:sz w:val="22"/>
        </w:rPr>
        <w:t>Video 5: Specialized Planners</w:t>
      </w:r>
    </w:p>
    <w:p>
      <w:r>
        <w:t>Early Childhood Planner (Pre-K / play-based), Multi-Level Planner (combined-grade classrooms), Integrated Lesson Planner (cross-curricular) — when and why to use each.</w:t>
      </w:r>
    </w:p>
    <w:p>
      <w:r>
        <w:rPr>
          <w:b/>
          <w:sz w:val="22"/>
        </w:rPr>
        <w:t>Video 6: Brain Dump</w:t>
      </w:r>
    </w:p>
    <w:p>
      <w:r>
        <w:t>Quick-capturing raw ideas and thoughts, then converting them into structured lesson plans, quizzes, worksheets, rubrics, and other teaching materials.</w:t>
      </w:r>
    </w:p>
    <w:p>
      <w:pPr>
        <w:pStyle w:val="Heading2"/>
      </w:pPr>
      <w:r>
        <w:t>Module 4 — Assessments &amp; Grading</w:t>
      </w:r>
    </w:p>
    <w:p>
      <w:r>
        <w:rPr>
          <w:b/>
          <w:sz w:val="22"/>
        </w:rPr>
        <w:t>Video 7: Creating Assessments</w:t>
      </w:r>
    </w:p>
    <w:p>
      <w:r>
        <w:t>Quiz Builder (multiple choice, true/false, short answer, answer keys), Rubric Builder (performance levels, AI-generated descriptors), Worksheet Builder (fill-in-the-blank, matching, word searches). Exporting all to PDF.</w:t>
      </w:r>
    </w:p>
    <w:p>
      <w:r>
        <w:rPr>
          <w:b/>
          <w:sz w:val="22"/>
        </w:rPr>
        <w:t>Video 8: Grading Student Work</w:t>
      </w:r>
    </w:p>
    <w:p>
      <w:r>
        <w:t>Quiz Grader with auto-scoring, bulk grading multiple students, scan grading paper quizzes with the camera, managing class rosters and student records.</w:t>
      </w:r>
    </w:p>
    <w:p>
      <w:pPr>
        <w:pStyle w:val="Heading2"/>
      </w:pPr>
      <w:r>
        <w:t>Module 5 — Managing Your Work</w:t>
      </w:r>
    </w:p>
    <w:p>
      <w:r>
        <w:rPr>
          <w:b/>
          <w:sz w:val="22"/>
        </w:rPr>
        <w:t>Video 9: My Resources &amp; Your Dashboard</w:t>
      </w:r>
    </w:p>
    <w:p>
      <w:r>
        <w:t>Finding and filtering saved materials, starring favorites, exporting to PDF, overview dashboard stats, activity timeline, and quick metrics.</w:t>
      </w:r>
    </w:p>
    <w:p>
      <w:r>
        <w:rPr>
          <w:b/>
          <w:sz w:val="22"/>
        </w:rPr>
        <w:t>Video 10: Tracking Curriculum Progress</w:t>
      </w:r>
    </w:p>
    <w:p>
      <w:r>
        <w:t>Progress Tracker — marking standards as taught, in-progress, or planned. Spotting gaps in curriculum coverage across grades and subjects.</w:t>
      </w:r>
    </w:p>
    <w:p>
      <w:pPr>
        <w:pStyle w:val="Heading2"/>
      </w:pPr>
      <w:r>
        <w:t>Module 6 — Going Further</w:t>
      </w:r>
    </w:p>
    <w:p>
      <w:r>
        <w:rPr>
          <w:b/>
          <w:sz w:val="22"/>
        </w:rPr>
        <w:t>Video 11: Visual Studio Tools</w:t>
      </w:r>
    </w:p>
    <w:p>
      <w:r>
        <w:t>Image Studio (AI-generated visuals, flashcards, diagrams), Slide Deck Builder (creating presentations from lesson plans), and how to enable/disable these optional tools.</w:t>
      </w:r>
    </w:p>
    <w:p>
      <w:r>
        <w:rPr>
          <w:b/>
          <w:sz w:val="22"/>
        </w:rPr>
        <w:t>Video 12: Power Features &amp; Customization</w:t>
      </w:r>
    </w:p>
    <w:p>
      <w:r>
        <w:t>Writing assistant (spell check, autocorrect, auto-finish), data backup and export/import, the achievements system, and a deep dive into settings and personalization.</w:t>
      </w:r>
    </w:p>
    <w:p/>
    <w:p>
      <w:pPr>
        <w:pStyle w:val="Heading1"/>
      </w:pPr>
      <w:r>
        <w:t>Summary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Module</w:t>
            </w:r>
          </w:p>
        </w:tc>
        <w:tc>
          <w:tcPr>
            <w:tcW w:type="dxa" w:w="2880"/>
          </w:tcPr>
          <w:p>
            <w:r>
              <w:t>Focus</w:t>
            </w:r>
          </w:p>
        </w:tc>
        <w:tc>
          <w:tcPr>
            <w:tcW w:type="dxa" w:w="2880"/>
          </w:tcPr>
          <w:p>
            <w:r>
              <w:t># Videos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Getting Started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Ask PEARL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Lesson Planning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Assessments &amp; Grading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Managing Your Work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Going Further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