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ko755fnxjo8r" w:id="0"/>
      <w:bookmarkEnd w:id="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Apply your GenAI knowledge in a real-world, production-grade project tailored to your domain of interest. Learn how to integrate GenAI models into full-stack systems, explore ongoing research trends, and publish meaningful, portfolio-worthy work.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36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s6rtxbhnfe4v" w:id="1"/>
      <w:bookmarkEnd w:id="1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🔍 Curriculum Breakdown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jslwjbrag8rm" w:id="2"/>
      <w:bookmarkEnd w:id="2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1. Domain-Specific Applications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le2e595o4tnl" w:id="3"/>
      <w:bookmarkEnd w:id="3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1.1 Healthcare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Medical document summarization &amp; Q&amp;A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Chest X-ray or pathology image classification using CNNs or Vision Transformers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Conversational agents for clinical guidance (with RAG + safety layers)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yrl1f94fu2f7" w:id="4"/>
      <w:bookmarkEnd w:id="4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1.2 Finance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Market summarization using LLMs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Fraud detection using anomaly detection or ML classification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Risk assessment using probabilistic modeling and embeddings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8ft2wi9sc3x8" w:id="5"/>
      <w:bookmarkEnd w:id="5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1.3 Education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Personalized tutors powered by GenAI (context-aware Q&amp;A + curriculum adaptation)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AI-powered content creators for quizzes, flashcards, and feedback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ubup7x6xxme0" w:id="6"/>
      <w:bookmarkEnd w:id="6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1.4 Entertainment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Story, plot, or script generation using fine-tuned LLMs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AI music generation (AudioCraft, MusicGen)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Game design assistants or NPC behavior generators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Exercise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Select one vertical and ideate 2–3 project concepts using GenAI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w2v993v36hoq" w:id="7"/>
      <w:bookmarkEnd w:id="7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2. Full-Stack GenAI Systems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9p13f38w89fi" w:id="8"/>
      <w:bookmarkEnd w:id="8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2.1 System Design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Combine UI (Streamlit, React) + API (FastAPI, Flask) + model backend (transformer, RAG, agent)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Consider user interaction, context memory, personalization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5s09vkfa8z95" w:id="9"/>
      <w:bookmarkEnd w:id="9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2.2 Real-Time Interfaces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Gradio or Streamlit for fast prototyping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chatbots, co-pilots, editors with live inputs/outputs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67h81ep7l6wl" w:id="10"/>
      <w:bookmarkEnd w:id="10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2.3 Tool Integration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LangChain/LlamaIndex for document querying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Add plug-ins: calculators, file uploaders, speech-to-text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Mini Project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Design a wireframe + architecture diagram for your GenAI system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8ixfzs2cf6g7" w:id="11"/>
      <w:bookmarkEnd w:id="11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3. MLOps in Production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2tle5wswpu2x" w:id="12"/>
      <w:bookmarkEnd w:id="12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3.1 Building Pipelines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Automate data ingestion → preprocessing → model prediction → logging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MLflow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for versioning and model registry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x6fyrqezywjh" w:id="13"/>
      <w:bookmarkEnd w:id="13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3.2 Lifecycle Management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Add logging, monitoring (W&amp;B, Prometheus)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Retraining triggers via data drift or feedback loops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l3tm0y8wrqu7" w:id="14"/>
      <w:bookmarkEnd w:id="14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3.3 Deployment Options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Deploy via: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Cloud (AWS/GCP/Vertex)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Hugging Face Spaces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24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Local on-prem (Docker/Kubernetes)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Activity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Write a YAML config for your model + deploy a test version using Docker or Streamlit Cloud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n5af82ffutlb" w:id="15"/>
      <w:bookmarkEnd w:id="15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4. Research &amp; Innovation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tjj8pcuc9pvi" w:id="16"/>
      <w:bookmarkEnd w:id="16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4.1 Staying Current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Follow state-of-the-art models: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Gemini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GPT-4V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Claude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LLaMA 3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Track changes via model cards, benchmarks, and releases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b07z9j51a0gl" w:id="17"/>
      <w:bookmarkEnd w:id="17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4.2 Paper Exploration &amp; Prototyping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Papers with Code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arXiv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Semantic Scholar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 review breakthroughs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Reproduce key components of a published model (or reimplement with open weights)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Challenge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Choose a recent paper and replicate a simplified version using open-source resources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fkfx3igy2d10" w:id="18"/>
      <w:bookmarkEnd w:id="18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5. Capstone Project Development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600" w:right="60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🎓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Goal: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Deliver a fully functional, documented GenAI application or toolkit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p4ip2q930g6n" w:id="19"/>
      <w:bookmarkEnd w:id="19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Steps: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Identify a real-world problem or domain-specific use case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Perform domain research and define success criteria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Design the app architecture (frontend, backend, model)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Choose between a hosted LLM (e.g., OpenAI) or fine-tuned local model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Build RAG, tool-use, or prompt chains as needed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Deploy and test in a user-simulated or live environment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Collect feedback and iterate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Deliverables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GitHub repo with full codebase and README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Live app/demo (HF Spaces, Streamlit, Docker URL)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Optional: project video, technical blog, or presentation deck</w:t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k12o1459dmld" w:id="20"/>
      <w:bookmarkEnd w:id="2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6. Tools &amp; Resources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cgpp9d4b1jpc" w:id="21"/>
      <w:bookmarkEnd w:id="21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Interfaces &amp; Apps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LangChain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LlamaIndex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for document-based chat and tools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Gradio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Streamlit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for UIs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aovt9yp6xwaj" w:id="22"/>
      <w:bookmarkEnd w:id="22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Deployment &amp; Infra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Kubernetes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MLflow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Hugging Face Spaces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z3egmr8w5r2j" w:id="23"/>
      <w:bookmarkEnd w:id="23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Model Access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Hugging Face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OpenAI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Anthropic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Gemini APIs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uxs3eqx7vwjm" w:id="24"/>
      <w:bookmarkEnd w:id="24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Research Sources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Papers with Code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arXiv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Semantic Scholar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Newsletters: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The Batch (DeepLearning.ai)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Import AI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Substack ML papers</w:t>
        <w:br w:type="textWrapping"/>
      </w:r>
    </w:p>
    <w:p w:rsidR="00000000" w:rsidDel="00000000" w:rsidP="00000000" w:rsidRDefault="00000000" w:rsidRPr="00000000" w14:paraId="00000053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Style w:val="Heading2"/>
      <w:keepNext w:val="0"/>
      <w:keepLines w:val="0"/>
      <w:spacing w:after="80" w:lineRule="auto"/>
      <w:rPr/>
    </w:pPr>
    <w:bookmarkStart w:colFirst="0" w:colLast="0" w:name="_ijt7w5wg19r5" w:id="25"/>
    <w:bookmarkEnd w:id="25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Style w:val="Title"/>
      <w:keepNext w:val="0"/>
      <w:keepLines w:val="0"/>
      <w:spacing w:after="80" w:lineRule="auto"/>
      <w:jc w:val="center"/>
      <w:rPr>
        <w:b w:val="1"/>
      </w:rPr>
    </w:pPr>
    <w:bookmarkStart w:colFirst="0" w:colLast="0" w:name="_kd2sttq80u7l" w:id="26"/>
    <w:bookmarkEnd w:id="26"/>
    <w:r w:rsidDel="00000000" w:rsidR="00000000" w:rsidRPr="00000000">
      <w:rPr>
        <w:b w:val="1"/>
        <w:rtl w:val="0"/>
      </w:rPr>
      <w:t xml:space="preserve">Phase 7: Specialization &amp; Capstone Projects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