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How to transform Connections into Opportunities with LinkedIn Alchemy?</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drawing>
          <wp:inline distB="114300" distT="114300" distL="114300" distR="114300">
            <wp:extent cx="5054600" cy="328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4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are you on LinkedIn?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answer to this question is just to build a profile, then you would only connect with the people whom you know personally. But, if your answer is to get leads, find a job or grow your business then you should aim at growing your connections.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is a powerful tool when it comes to job search, growing your customer base or even growing yourself professionally. Having as many connections opens the door to a large network of contacts which helps you stand out in your own way. Many connections help you find &amp; identify suitable opportunities for professional relationship building &amp; personal branding.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tend to be hesitant to add someone to their network whom they do not know. That is why, to encourage people to add you as a connection on LinkedIn involves presenting yourself as valuable &amp; credible professional worth connecting with.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once you have built connections, how can you determine the right way to build opportunities through your connections? Let us explore the top 5 ways to build connections that offer value!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are your ideal prospects?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prospects are individuals or companies who have the same expertise &amp; are in the same industry or niche. Your ideal prospects can be your clients or customers, industry peers &amp; influencers, recruiters &amp; hiring managers, mentors or advisors, strategic partners &amp; investors.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your ideal prospects can help you to identify ways in which your ideal prospects can be beneficial to you. This can further determine how you can offer value to them in return.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your ideal prospects, you can use the advanced search feature available on LinkedIn by filtering criteria's such as location, industry, current company, past company, job title, etc.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 optimized LinkedIn profile can help you reach your goals. To know if your LinkedIn profile is well optimized or not, go to the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to check your LinkedIn profile score right now.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Connecting with personalized messages.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messages on LinkedIn help you show your genuine interest in your prospects. It makes you stand separate from all the generic connection requests. It helps your prospects see that you are not just trying to grow your network randomly but are connecting for a specific reason &amp; this helps them to accept your connection request.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tips for sending personalized messages are: </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the recipient by name </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common ground </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your reason for sending the request </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genuine interest </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&amp; Simple </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them to take action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personalize your messages, you can also compliment your prospects for their work.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content defines you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days, posting valuable content is of utmost importance. With various choices available, people have the power to choose the one that offers great value to them. Do you want to be that choice?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LinkedIn Content strategy can help! Long form content is the norm but you can experiment with various other contents like carousel posts, video posts, newsletters &amp; interactive content.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make use of</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LinkedIn Growth Hacking tips</w:t>
        </w:r>
      </w:hyperlink>
      <w:r w:rsidDel="00000000" w:rsidR="00000000" w:rsidRPr="00000000">
        <w:rPr>
          <w:rFonts w:ascii="Times New Roman" w:cs="Times New Roman" w:eastAsia="Times New Roman" w:hAnsi="Times New Roman"/>
          <w:sz w:val="24"/>
          <w:szCs w:val="24"/>
          <w:rtl w:val="0"/>
        </w:rPr>
        <w:t xml:space="preserve"> to create engaging content. Regularly engaging with your network by commenting on their posts, congratulating them on their achievements &amp; endorsing their skills can help you strengthen your relationships.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personal branding helps you to shape your content the way you want it to be seen. This will help you maintain your online reputation.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Genuine Relationships are valuable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Trish Bertuzzi</w:t>
        </w:r>
      </w:hyperlink>
      <w:r w:rsidDel="00000000" w:rsidR="00000000" w:rsidRPr="00000000">
        <w:rPr>
          <w:rFonts w:ascii="Times New Roman" w:cs="Times New Roman" w:eastAsia="Times New Roman" w:hAnsi="Times New Roman"/>
          <w:sz w:val="24"/>
          <w:szCs w:val="24"/>
          <w:rtl w:val="0"/>
        </w:rPr>
        <w:t xml:space="preserve">, the author of the bestselling book ‘The Sales Development Playbook’ - “Prospects are making their purchase decision based on whether they think you understand their problems &amp; you have the knowledge, resources, &amp; commitment to solve them.”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rightly pointed out a very important aspect of building genuine relationships with your prospects. You need to understand their pain points &amp; then come up with a strategy for creating sales opportunities.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Joining LinkedIn groups can be a valuable strategy for</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professional networking, learning, &amp;  career advancement</w:t>
        </w:r>
      </w:hyperlink>
      <w:r w:rsidDel="00000000" w:rsidR="00000000" w:rsidRPr="00000000">
        <w:rPr>
          <w:rFonts w:ascii="Times New Roman" w:cs="Times New Roman" w:eastAsia="Times New Roman" w:hAnsi="Times New Roman"/>
          <w:sz w:val="24"/>
          <w:szCs w:val="24"/>
          <w:rtl w:val="0"/>
        </w:rPr>
        <w:t xml:space="preserve">. It allows you to tap into a community of professionals who can offer support, insights, &amp; opportunities for growth.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Offline communications for building trust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succeeded in all the above strategies &amp; built a genuine relationship with your prospects, you can proceed to take it to the next step by proposing offline communications - communications without the use of internet. This can help you to build trust, rapport &amp; empathy &amp; can allow you to communicate more clearly.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LinkedIn as a starting point for offline communications, you can leverage the platform to expand your network, deepen your connections, &amp; foster meaningful professional relationships beyond the digital realm.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strategies effectively, you can turn your</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LinkedIn connections into valuable professional opportunities.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still confused about the right way to connect with the audience, you can make use of the various LinkedIn outreach tools designed to help users build their LinkedIn profile.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ready to take your LinkedIn profile to the next level? Let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help you out with that. With our team of Experts &amp; Career Mentors who have worked on 100+ professional profiles of individuals, build your profile to meet your goals &amp; reach new heights.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Professional relationship building skills | LinkedIn growth hacking | LinkedIn content strategy | LinkedIn personal branding | Professional relationship building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The key to transforming your connections into opportunities.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Want to grow your LinkedIn profile with the right steps? Combine these strategies to open the door for valuable professional opportunities.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LinkedIn Alchemy – The guide to build valuable connections | PaintMinds </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linkedin/profile-building" TargetMode="External"/><Relationship Id="rId10" Type="http://schemas.openxmlformats.org/officeDocument/2006/relationships/hyperlink" Target="https://www.paintminds.com/linkedin/profile-building" TargetMode="External"/><Relationship Id="rId13" Type="http://schemas.openxmlformats.org/officeDocument/2006/relationships/hyperlink" Target="https://www.americaninno.com/boston/15-motivational-sales-quotes-from-trish-bertuzzi/" TargetMode="External"/><Relationship Id="rId12" Type="http://schemas.openxmlformats.org/officeDocument/2006/relationships/hyperlink" Target="https://www.americaninno.com/boston/15-motivational-sales-quotes-from-trish-bertuzz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 TargetMode="External"/><Relationship Id="rId15" Type="http://schemas.openxmlformats.org/officeDocument/2006/relationships/hyperlink" Target="https://www.paintminds.com/linkedin/profile-building" TargetMode="External"/><Relationship Id="rId14" Type="http://schemas.openxmlformats.org/officeDocument/2006/relationships/hyperlink" Target="https://www.paintminds.com/linkedin/profile-building" TargetMode="External"/><Relationship Id="rId17" Type="http://schemas.openxmlformats.org/officeDocument/2006/relationships/hyperlink" Target="https://www.paintminds.com/linkedin/profile-building" TargetMode="External"/><Relationship Id="rId16" Type="http://schemas.openxmlformats.org/officeDocument/2006/relationships/hyperlink" Target="https://www.paintminds.com/linkedin/profile-building" TargetMode="External"/><Relationship Id="rId5" Type="http://schemas.openxmlformats.org/officeDocument/2006/relationships/styles" Target="styles.xml"/><Relationship Id="rId19" Type="http://schemas.openxmlformats.org/officeDocument/2006/relationships/hyperlink" Target="https://www.paintminds.com/linkedin/profile-building" TargetMode="External"/><Relationship Id="rId6" Type="http://schemas.openxmlformats.org/officeDocument/2006/relationships/image" Target="media/image1.png"/><Relationship Id="rId18" Type="http://schemas.openxmlformats.org/officeDocument/2006/relationships/hyperlink" Target="https://www.paintminds.com/linkedin/profile-building" TargetMode="External"/><Relationship Id="rId7" Type="http://schemas.openxmlformats.org/officeDocument/2006/relationships/hyperlink" Target="https://www.paintminds.com/linkedin/profile-building" TargetMode="External"/><Relationship Id="rId8" Type="http://schemas.openxmlformats.org/officeDocument/2006/relationships/hyperlink" Target="https://www.paintmi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