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Memberships — Membership Plans</w:t>
      </w:r>
    </w:p>
    <w:p>
      <w:r>
        <w:rPr>
          <w:i/>
        </w:rPr>
        <w:t>Route: /business/memberships/plans — Configure plan templates.</w:t>
      </w:r>
    </w:p>
    <w:p>
      <w:pPr>
        <w:pStyle w:val="Heading1"/>
      </w:pPr>
      <w:r>
        <w:t>Layout</w:t>
      </w:r>
    </w:p>
    <w:p>
      <w:pPr>
        <w:pStyle w:val="ListBullet"/>
      </w:pPr>
      <w:r>
        <w:t>Left: Create Plan + search + plan list (includes archived, dimmed)</w:t>
      </w:r>
    </w:p>
    <w:p>
      <w:pPr>
        <w:pStyle w:val="ListBullet"/>
      </w:pPr>
      <w:r>
        <w:t>Middle tabs: Details | Services | Discounts | Agreement | Online Sales | Advanced</w:t>
      </w:r>
    </w:p>
    <w:p>
      <w:pPr>
        <w:pStyle w:val="ListBullet"/>
      </w:pPr>
      <w:r>
        <w:t>Header: Duplicate; Archive (if not archived)</w:t>
      </w:r>
    </w:p>
    <w:p>
      <w:pPr>
        <w:pStyle w:val="ListBullet"/>
      </w:pPr>
      <w:r>
        <w:t>Back to Memberships</w:t>
      </w:r>
    </w:p>
    <w:p>
      <w:pPr>
        <w:pStyle w:val="Heading1"/>
      </w:pPr>
      <w:r>
        <w:t>Create Plan</w:t>
      </w:r>
    </w:p>
    <w:p>
      <w:pPr>
        <w:pStyle w:val="ListBullet"/>
      </w:pPr>
      <w:r>
        <w:t>Name + plan type: SERVICES | ACCOUNT_CREDIT</w:t>
      </w:r>
    </w:p>
    <w:p>
      <w:pPr>
        <w:pStyle w:val="ListBullet"/>
      </w:pPr>
      <w:r>
        <w:t>POST memberships/plans</w:t>
      </w:r>
    </w:p>
    <w:p>
      <w:pPr>
        <w:pStyle w:val="Heading1"/>
      </w:pPr>
      <w:r>
        <w:t>Details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Name, emoji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Billing interval count + unit</w:t>
            </w:r>
          </w:p>
        </w:tc>
        <w:tc>
          <w:tcPr>
            <w:tcW w:type="dxa" w:w="4320"/>
          </w:tcPr>
          <w:p>
            <w:r>
              <w:t>WEEK | MONTH | YEAR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Charge service tax</w:t>
            </w:r>
          </w:p>
        </w:tc>
        <w:tc>
          <w:tcPr>
            <w:tcW w:type="dxa" w:w="4320"/>
          </w:tcPr>
          <w:p>
            <w:r>
              <w:t>Switch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servicesExpireAfterDays optional</w:t>
            </w:r>
          </w:p>
        </w:tc>
      </w:tr>
      <w:tr>
        <w:tc>
          <w:tcPr>
            <w:tcW w:type="dxa" w:w="4320"/>
          </w:tcPr>
          <w:p>
            <w:r>
              <w:t>ACCOUNT_CREDIT</w:t>
            </w:r>
          </w:p>
        </w:tc>
        <w:tc>
          <w:tcPr>
            <w:tcW w:type="dxa" w:w="4320"/>
          </w:tcPr>
          <w:p>
            <w:r>
              <w:t>creditAmount field</w:t>
            </w:r>
          </w:p>
        </w:tc>
      </w:tr>
    </w:tbl>
    <w:p/>
    <w:p>
      <w:pPr>
        <w:pStyle w:val="Heading1"/>
      </w:pPr>
      <w:r>
        <w:t>Services tab</w:t>
      </w:r>
    </w:p>
    <w:p>
      <w:pPr>
        <w:pStyle w:val="ListBullet"/>
      </w:pPr>
      <w:r>
        <w:t>SERVICES plans: service groups (quantity + service pickers from Settings → Services)</w:t>
      </w:r>
    </w:p>
    <w:p>
      <w:pPr>
        <w:pStyle w:val="ListBullet"/>
      </w:pPr>
      <w:r>
        <w:t>Save replaces groups via PATCH …/service-groups</w:t>
      </w:r>
    </w:p>
    <w:p>
      <w:pPr>
        <w:pStyle w:val="ListBullet"/>
      </w:pPr>
      <w:r>
        <w:t>ACCOUNT_CREDIT: services tab shows credit-oriented UI (not service groups)</w:t>
      </w:r>
    </w:p>
    <w:p>
      <w:pPr>
        <w:pStyle w:val="Heading1"/>
      </w:pPr>
      <w:r>
        <w:t>Discounts tab</w:t>
      </w:r>
    </w:p>
    <w:p>
      <w:pPr>
        <w:pStyle w:val="ListBullet"/>
      </w:pPr>
      <w:r>
        <w:t>productDiscountPercent, serviceDiscountPercent → PATCH …/discounts</w:t>
      </w:r>
    </w:p>
    <w:p>
      <w:pPr>
        <w:pStyle w:val="Heading1"/>
      </w:pPr>
      <w:r>
        <w:t>Agreement / Online Sales / Advanced</w:t>
      </w:r>
    </w:p>
    <w:p>
      <w:pPr>
        <w:pStyle w:val="ListBullet"/>
      </w:pPr>
      <w:r>
        <w:t>Agreement: requireAgreement + text</w:t>
      </w:r>
    </w:p>
    <w:p>
      <w:pPr>
        <w:pStyle w:val="ListBullet"/>
      </w:pPr>
      <w:r>
        <w:t>Online Sales: availableOnline, short/long description, direct link, Stripe gate</w:t>
      </w:r>
    </w:p>
    <w:p>
      <w:pPr>
        <w:pStyle w:val="ListBullet"/>
      </w:pPr>
      <w:r>
        <w:t>Advanced: commission REGULAR_PRICE | DISCOUNTED_PRICE</w:t>
      </w:r>
    </w:p>
    <w:p>
      <w:pPr>
        <w:pStyle w:val="Heading1"/>
      </w:pPr>
      <w:r>
        <w:t>Other</w:t>
      </w:r>
    </w:p>
    <w:p>
      <w:pPr>
        <w:pStyle w:val="ListBullet"/>
      </w:pPr>
      <w:r>
        <w:t>Duplicate plan; Archive plan</w:t>
      </w:r>
    </w:p>
    <w:p>
      <w:pPr>
        <w:pStyle w:val="ListBullet"/>
      </w:pPr>
      <w:r>
        <w:t>Reorder plans API exists; no drag UI called out in primary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