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F4E79"/>
        </w:rPr>
        <w:t>Settings — Resources</w:t>
      </w:r>
    </w:p>
    <w:p>
      <w:r>
        <w:rPr>
          <w:i/>
          <w:color w:val="555555"/>
        </w:rPr>
        <w:t>Groups, details, schedule, linked services.</w:t>
      </w:r>
    </w:p>
    <w:p>
      <w:pPr>
        <w:pStyle w:val="Heading1"/>
      </w:pPr>
      <w:r>
        <w:t>Route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4E79" w:val="clear"/>
          </w:tcPr>
          <w:p>
            <w:r>
              <w:rPr>
                <w:b/>
                <w:color w:val="FFFFFF"/>
                <w:sz w:val="20"/>
              </w:rPr>
              <w:t>Item</w:t>
            </w:r>
          </w:p>
        </w:tc>
        <w:tc>
          <w:tcPr>
            <w:tcW w:type="dxa" w:w="4320"/>
            <w:shd w:fill="1F4E79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Route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/business/settings/resources</w:t>
            </w:r>
          </w:p>
        </w:tc>
      </w:tr>
      <w:tr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Access</w:t>
            </w:r>
          </w:p>
        </w:tc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Admin + resources.list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ListPage title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Resources</w:t>
            </w:r>
          </w:p>
        </w:tc>
      </w:tr>
      <w:tr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Description</w:t>
            </w:r>
          </w:p>
        </w:tc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Rooms, equipment, and consumables — schedules and service links.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Layout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Left sidebar groups + right workspace</w:t>
            </w:r>
          </w:p>
        </w:tc>
      </w:tr>
    </w:tbl>
    <w:p/>
    <w:p>
      <w:pPr>
        <w:pStyle w:val="Heading1"/>
      </w:pPr>
      <w:r>
        <w:t>Left sidebar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4E79" w:val="clear"/>
          </w:tcPr>
          <w:p>
            <w:r>
              <w:rPr>
                <w:b/>
                <w:color w:val="FFFFFF"/>
                <w:sz w:val="20"/>
              </w:rPr>
              <w:t>Control</w:t>
            </w:r>
          </w:p>
        </w:tc>
        <w:tc>
          <w:tcPr>
            <w:tcW w:type="dxa" w:w="4320"/>
            <w:shd w:fill="1F4E79" w:val="clear"/>
          </w:tcPr>
          <w:p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Search resources…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Filters groups + resource names</w:t>
            </w:r>
          </w:p>
        </w:tc>
      </w:tr>
      <w:tr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Group name</w:t>
            </w:r>
          </w:p>
        </w:tc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Placeholder e.g. Treatment rooms. Required before Add group. Toast Enter a group name below first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Add group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Toast Group created</w:t>
            </w:r>
          </w:p>
        </w:tc>
      </w:tr>
      <w:tr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Group heading</w:t>
            </w:r>
          </w:p>
        </w:tc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{group.name} uppercase or Ungrouped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Resource row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{name} + Inactive badge if inactive</w:t>
            </w:r>
          </w:p>
        </w:tc>
      </w:tr>
      <w:tr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Add resource</w:t>
            </w:r>
          </w:p>
        </w:tc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Per group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Empty Ungrouped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Hidden until at least one ungrouped item</w:t>
            </w:r>
          </w:p>
        </w:tc>
      </w:tr>
      <w:tr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Loading</w:t>
            </w:r>
          </w:p>
        </w:tc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Loading…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Error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Could not load resources + API message + optional Reference: {requestId} + Try again</w:t>
            </w:r>
          </w:p>
        </w:tc>
      </w:tr>
    </w:tbl>
    <w:p/>
    <w:p>
      <w:r>
        <w:t>There is no rename/delete group UI.</w:t>
      </w:r>
    </w:p>
    <w:p>
      <w:pPr>
        <w:pStyle w:val="Heading1"/>
      </w:pPr>
      <w:r>
        <w:t>Right pane idle</w:t>
      </w:r>
    </w:p>
    <w:p>
      <w:r>
        <w:t>Warehouse icon. Select a resource on the left or add a new one to configure details, schedule, and linked services.</w:t>
      </w:r>
    </w:p>
    <w:p>
      <w:pPr>
        <w:pStyle w:val="Heading1"/>
      </w:pPr>
      <w:r>
        <w:t>Right pane: New resource</w:t>
      </w:r>
    </w:p>
    <w:p>
      <w:r>
        <w:t>Title New resource. Helper: Add a room, equipment, or consumable to your catalog.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4E79" w:val="clear"/>
          </w:tcPr>
          <w:p>
            <w:r>
              <w:rPr>
                <w:b/>
                <w:color w:val="FFFFFF"/>
                <w:sz w:val="20"/>
              </w:rPr>
              <w:t>Label</w:t>
            </w:r>
          </w:p>
        </w:tc>
        <w:tc>
          <w:tcPr>
            <w:tcW w:type="dxa" w:w="2880"/>
            <w:shd w:fill="1F4E79" w:val="clear"/>
          </w:tcPr>
          <w:p>
            <w:r>
              <w:rPr>
                <w:b/>
                <w:color w:val="FFFFFF"/>
                <w:sz w:val="20"/>
              </w:rPr>
              <w:t>Control</w:t>
            </w:r>
          </w:p>
        </w:tc>
        <w:tc>
          <w:tcPr>
            <w:tcW w:type="dxa" w:w="2880"/>
            <w:shd w:fill="1F4E79" w:val="clear"/>
          </w:tcPr>
          <w:p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Name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Placeholder e.g. Room 1. No red asterisk. Toast Enter a resource name if empty</w:t>
            </w:r>
          </w:p>
        </w:tc>
      </w:tr>
      <w:tr>
        <w:tc>
          <w:tcPr>
            <w:tcW w:type="dxa" w:w="2880"/>
            <w:shd w:fill="F2F6FA" w:val="clear"/>
          </w:tcPr>
          <w:p>
            <w:r>
              <w:rPr>
                <w:sz w:val="20"/>
              </w:rPr>
              <w:t>Type</w:t>
            </w:r>
          </w:p>
        </w:tc>
        <w:tc>
          <w:tcPr>
            <w:tcW w:type="dxa" w:w="2880"/>
            <w:shd w:fill="F2F6FA" w:val="clear"/>
          </w:tcPr>
          <w:p>
            <w:r>
              <w:rPr>
                <w:sz w:val="20"/>
              </w:rPr>
              <w:t>Select</w:t>
            </w:r>
          </w:p>
        </w:tc>
        <w:tc>
          <w:tcPr>
            <w:tcW w:type="dxa" w:w="2880"/>
            <w:shd w:fill="F2F6FA" w:val="clear"/>
          </w:tcPr>
          <w:p>
            <w:r>
              <w:rPr>
                <w:sz w:val="20"/>
              </w:rPr>
              <w:t>Room, Equipment, Consumable. Default Room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Create resource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Button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Toast Resource created</w:t>
            </w:r>
          </w:p>
        </w:tc>
      </w:tr>
      <w:tr>
        <w:tc>
          <w:tcPr>
            <w:tcW w:type="dxa" w:w="2880"/>
            <w:shd w:fill="F2F6FA" w:val="clear"/>
          </w:tcPr>
          <w:p>
            <w:r>
              <w:rPr>
                <w:sz w:val="20"/>
              </w:rPr>
              <w:t>Cancel</w:t>
            </w:r>
          </w:p>
        </w:tc>
        <w:tc>
          <w:tcPr>
            <w:tcW w:type="dxa" w:w="2880"/>
            <w:shd w:fill="F2F6FA" w:val="clear"/>
          </w:tcPr>
          <w:p>
            <w:r>
              <w:rPr>
                <w:sz w:val="20"/>
              </w:rPr>
              <w:t>Button</w:t>
            </w:r>
          </w:p>
        </w:tc>
        <w:tc>
          <w:tcPr>
            <w:tcW w:type="dxa" w:w="2880"/>
            <w:shd w:fill="F2F6FA" w:val="clear"/>
          </w:tcPr>
          <w:p>
            <w:r>
              <w:rPr>
                <w:sz w:val="20"/>
              </w:rPr>
            </w:r>
          </w:p>
        </w:tc>
      </w:tr>
    </w:tbl>
    <w:p/>
    <w:p>
      <w:pPr>
        <w:pStyle w:val="Heading1"/>
      </w:pPr>
      <w:r>
        <w:t>Resource workspace</w:t>
      </w:r>
    </w:p>
    <w:p>
      <w:r>
        <w:t>Header {name}. Subtitle {Room|Equipment|Consumable} · {groupName}. Delete. Loading: Loading resource… Error: Could not load resource + Try again. Tabs: Details · Schedule · Services.</w:t>
      </w:r>
    </w:p>
    <w:p>
      <w:pPr>
        <w:pStyle w:val="Heading2"/>
      </w:pPr>
      <w:r>
        <w:t>Tab: Details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4E79" w:val="clear"/>
          </w:tcPr>
          <w:p>
            <w:r>
              <w:rPr>
                <w:b/>
                <w:color w:val="FFFFFF"/>
                <w:sz w:val="20"/>
              </w:rPr>
              <w:t>Label</w:t>
            </w:r>
          </w:p>
        </w:tc>
        <w:tc>
          <w:tcPr>
            <w:tcW w:type="dxa" w:w="4320"/>
            <w:shd w:fill="1F4E79" w:val="clear"/>
          </w:tcPr>
          <w:p>
            <w:r>
              <w:rPr>
                <w:b/>
                <w:color w:val="FFFFFF"/>
                <w:sz w:val="20"/>
              </w:rPr>
              <w:t>Options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Name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Save disabled if blank; no asterisk</w:t>
            </w:r>
          </w:p>
        </w:tc>
      </w:tr>
      <w:tr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Type</w:t>
            </w:r>
          </w:p>
        </w:tc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Room, Equipment, Consumable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Group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No group + group names. Placeholder No group</w:t>
            </w:r>
          </w:p>
        </w:tc>
      </w:tr>
      <w:tr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Status</w:t>
            </w:r>
          </w:p>
        </w:tc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Active, Inactive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Save details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Toast Resource updated</w:t>
            </w:r>
          </w:p>
        </w:tc>
      </w:tr>
    </w:tbl>
    <w:p/>
    <w:p>
      <w:pPr>
        <w:pStyle w:val="Heading2"/>
      </w:pPr>
      <w:r>
        <w:t>Tab: Schedule</w:t>
      </w:r>
    </w:p>
    <w:p>
      <w:r>
        <w:t>Weekly availability. Helper: Configure when this resource is available. Booking enforcement is coming in a later phase. Same 7-day checkbox + start to end. Defaults Mon–Fri 09:00–17:00 enabled; weekend 09:00–12:00 disabled until loaded. Save schedule → Schedule saved.</w:t>
      </w:r>
    </w:p>
    <w:p>
      <w:r>
        <w:t>Schedule exceptions: Date (toast Pick a date) + Reason (optional) textarea 1 row. Add exception → Exception added. List {date} · Unavailable — {reason} + Remove → Exception removed. Empty: No exceptions yet.</w:t>
      </w:r>
    </w:p>
    <w:p>
      <w:pPr>
        <w:pStyle w:val="Heading2"/>
      </w:pPr>
      <w:r>
        <w:t>Tab: Services</w:t>
      </w:r>
    </w:p>
    <w:p>
      <w:r>
        <w:t>Linked services. Empty: No services link to this resource yet. Add resource requirements from a service's Resources tab. Row: link {serviceName} → /business/settings/services; {label} ({optionName}) · Qty {quantity}; badge Customization or Service.</w:t>
      </w:r>
    </w:p>
    <w:p>
      <w:pPr>
        <w:pStyle w:val="Heading1"/>
      </w:pPr>
      <w:r>
        <w:t>Dialog: Delete resource?</w:t>
      </w:r>
    </w:p>
    <w:p>
      <w:r>
        <w:t>This cannot be undone. Resources linked to services must be unlinked first. Cancel · Delete. Toast Resource deleted. Mutation errors may be silent (no dedicated onError toast).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