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Gift Cards — Related Entry Points</w:t>
      </w:r>
    </w:p>
    <w:p>
      <w:r>
        <w:rPr>
          <w:i/>
        </w:rPr>
        <w:t>How Gift Cards connects to Contacts, Sales, Settings, Integrations.</w:t>
      </w:r>
    </w:p>
    <w:p>
      <w:pPr>
        <w:pStyle w:val="Heading1"/>
      </w:pPr>
      <w:r>
        <w:t>Navigation</w:t>
      </w:r>
    </w:p>
    <w:p>
      <w:pPr>
        <w:pStyle w:val="ListBullet"/>
      </w:pPr>
      <w:r>
        <w:t>Business menu: Gift Cards → /business/gift-cards (nav key gift-cards).</w:t>
      </w:r>
    </w:p>
    <w:p>
      <w:pPr>
        <w:pStyle w:val="ListBullet"/>
      </w:pPr>
      <w:r>
        <w:t>Terminology key nav.giftCards defaults to “Gift Cards”.</w:t>
      </w:r>
    </w:p>
    <w:p>
      <w:pPr>
        <w:pStyle w:val="ListBullet"/>
      </w:pPr>
      <w:r>
        <w:t>Route permission map: /business/gift-cards → gift_cards.access.</w:t>
      </w:r>
    </w:p>
    <w:p>
      <w:pPr>
        <w:pStyle w:val="ListBullet"/>
      </w:pPr>
      <w:r>
        <w:t>Module / capability: gift_cards (RequireModule on API).</w:t>
      </w:r>
    </w:p>
    <w:p>
      <w:pPr>
        <w:pStyle w:val="Heading1"/>
      </w:pPr>
      <w:r>
        <w:t>Contacts / Clients — Wallet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UI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Gift cards list on Wallet</w:t>
            </w:r>
          </w:p>
        </w:tc>
        <w:tc>
          <w:tcPr>
            <w:tcW w:type="dxa" w:w="4320"/>
          </w:tcPr>
          <w:p>
            <w:r>
              <w:t>Cards for that contact; link to /business/gift-cards?selected={id}</w:t>
            </w:r>
          </w:p>
        </w:tc>
      </w:tr>
      <w:tr>
        <w:tc>
          <w:tcPr>
            <w:tcW w:type="dxa" w:w="4320"/>
          </w:tcPr>
          <w:p>
            <w:r>
              <w:t>Add Gift Card</w:t>
            </w:r>
          </w:p>
        </w:tc>
        <w:tc>
          <w:tcPr>
            <w:tcW w:type="dxa" w:w="4320"/>
          </w:tcPr>
          <w:p>
            <w:r>
              <w:t>Links to /business/gift-cards?owner={contactId} (workspace; create still uses New Gift Card)</w:t>
            </w:r>
          </w:p>
        </w:tc>
      </w:tr>
      <w:tr>
        <w:tc>
          <w:tcPr>
            <w:tcW w:type="dxa" w:w="4320"/>
          </w:tcPr>
          <w:p>
            <w:r>
              <w:t>Empty</w:t>
            </w:r>
          </w:p>
        </w:tc>
        <w:tc>
          <w:tcPr>
            <w:tcW w:type="dxa" w:w="4320"/>
          </w:tcPr>
          <w:p>
            <w:r>
              <w:t>“No gift cards”</w:t>
            </w:r>
          </w:p>
        </w:tc>
      </w:tr>
    </w:tbl>
    <w:p/>
    <w:p>
      <w:pPr>
        <w:pStyle w:val="Heading1"/>
      </w:pPr>
      <w:r>
        <w:t>Sales</w:t>
      </w:r>
    </w:p>
    <w:p>
      <w:pPr>
        <w:pStyle w:val="ListBullet"/>
      </w:pPr>
      <w:r>
        <w:t>Add gift card line on checkout (06).</w:t>
      </w:r>
    </w:p>
    <w:p>
      <w:pPr>
        <w:pStyle w:val="ListBullet"/>
      </w:pPr>
      <w:r>
        <w:t>Payment method Gift card + picker (06).</w:t>
      </w:r>
    </w:p>
    <w:p>
      <w:pPr>
        <w:pStyle w:val="Heading1"/>
      </w:pPr>
      <w:r>
        <w:t>Integrations</w:t>
      </w:r>
    </w:p>
    <w:p>
      <w:pPr>
        <w:pStyle w:val="ListBullet"/>
      </w:pPr>
      <w:r>
        <w:t>Online sales banner links to /business/settings/integrations when Stripe not ready.</w:t>
      </w:r>
    </w:p>
    <w:p>
      <w:pPr>
        <w:pStyle w:val="Heading1"/>
      </w:pPr>
      <w:r>
        <w:t>Deep links / query params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Param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t>selected / legacy selected</w:t>
            </w:r>
          </w:p>
        </w:tc>
        <w:tc>
          <w:tcPr>
            <w:tcW w:type="dxa" w:w="4320"/>
          </w:tcPr>
          <w:p>
            <w:r>
              <w:t>Open detail drawer for card id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Hint from Contacts wallet Add Gift Card link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