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Appointment Checkout</w:t>
      </w:r>
    </w:p>
    <w:p>
      <w:r>
        <w:rPr>
          <w:i/>
          <w:color w:val="666666"/>
        </w:rPr>
        <w:t>Checkout flow embedded in the Appointments calendar drawer (same sale engine).</w:t>
      </w:r>
    </w:p>
    <w:p>
      <w:pPr>
        <w:pStyle w:val="Heading1"/>
      </w:pPr>
      <w:r>
        <w:t>Entry points from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Button / action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In service / eligible status + can checkout</w:t>
            </w:r>
          </w:p>
        </w:tc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Creates sale linked to appointment (or continues open one); opens checkout drawer</w:t>
            </w:r>
          </w:p>
        </w:tc>
      </w:tr>
      <w:tr>
        <w:tc>
          <w:tcPr>
            <w:tcW w:type="dxa" w:w="2880"/>
          </w:tcPr>
          <w:p>
            <w:r>
              <w:t>Checkout already open</w:t>
            </w:r>
          </w:p>
        </w:tc>
        <w:tc>
          <w:tcPr>
            <w:tcW w:type="dxa" w:w="2880"/>
          </w:tcPr>
          <w:p>
            <w:r>
              <w:t>Continue / checkout CTA</w:t>
            </w:r>
          </w:p>
        </w:tc>
        <w:tc>
          <w:tcPr>
            <w:tcW w:type="dxa" w:w="2880"/>
          </w:tcPr>
          <w:p>
            <w:r>
              <w:t>Opens existing open checkout</w:t>
            </w:r>
          </w:p>
        </w:tc>
      </w:tr>
      <w:tr>
        <w:tc>
          <w:tcPr>
            <w:tcW w:type="dxa" w:w="2880"/>
          </w:tcPr>
          <w:p>
            <w:r>
              <w:t>View-only permissions</w:t>
            </w:r>
          </w:p>
        </w:tc>
        <w:tc>
          <w:tcPr>
            <w:tcW w:type="dxa" w:w="2880"/>
          </w:tcPr>
          <w:p>
            <w:r>
              <w:t>View sale</w:t>
            </w:r>
          </w:p>
        </w:tc>
        <w:tc>
          <w:tcPr>
            <w:tcW w:type="dxa" w:w="2880"/>
          </w:tcPr>
          <w:p>
            <w:r>
              <w:t>Opens attached sale without edit</w:t>
            </w:r>
          </w:p>
        </w:tc>
      </w:tr>
      <w:tr>
        <w:tc>
          <w:tcPr>
            <w:tcW w:type="dxa" w:w="2880"/>
          </w:tcPr>
          <w:p>
            <w:r>
              <w:t>Completed + related sale</w:t>
            </w:r>
          </w:p>
        </w:tc>
        <w:tc>
          <w:tcPr>
            <w:tcW w:type="dxa" w:w="2880"/>
          </w:tcPr>
          <w:p>
            <w:r>
              <w:t>View sale</w:t>
            </w:r>
          </w:p>
        </w:tc>
        <w:tc>
          <w:tcPr>
            <w:tcW w:type="dxa" w:w="2880"/>
          </w:tcPr>
          <w:p>
            <w:r>
              <w:t>Opens sale in checkout view</w:t>
            </w:r>
          </w:p>
        </w:tc>
      </w:tr>
      <w:tr>
        <w:tc>
          <w:tcPr>
            <w:tcW w:type="dxa" w:w="2880"/>
          </w:tcPr>
          <w:p>
            <w:r>
              <w:t>In progress banner</w:t>
            </w:r>
          </w:p>
        </w:tc>
        <w:tc>
          <w:tcPr>
            <w:tcW w:type="dxa" w:w="2880"/>
          </w:tcPr>
          <w:p>
            <w:r>
              <w:t>“Checkout in progress.”</w:t>
            </w:r>
          </w:p>
        </w:tc>
        <w:tc>
          <w:tcPr>
            <w:tcW w:type="dxa" w:w="2880"/>
          </w:tcPr>
          <w:p>
            <w:r>
              <w:t>Informational when status IN_SERVICE and checkout open</w:t>
            </w:r>
          </w:p>
        </w:tc>
      </w:tr>
    </w:tbl>
    <w:p/>
    <w:p>
      <w:pPr>
        <w:pStyle w:val="Heading1"/>
      </w:pPr>
      <w:r>
        <w:t>What happens on first Checkout</w:t>
      </w:r>
    </w:p>
    <w:p>
      <w:pPr>
        <w:pStyle w:val="ListBullet"/>
      </w:pPr>
      <w:r>
        <w:t>Requires appointment to have a client.</w:t>
      </w:r>
    </w:p>
    <w:p>
      <w:pPr>
        <w:pStyle w:val="ListBullet"/>
      </w:pPr>
      <w:r>
        <w:t>Creates checkout with contactId + appointmentId.</w:t>
      </w:r>
    </w:p>
    <w:p>
      <w:pPr>
        <w:pStyle w:val="ListBullet"/>
      </w:pPr>
      <w:r>
        <w:t>Auto-adds appointment service line(s) to the new sale.</w:t>
      </w:r>
    </w:p>
    <w:p>
      <w:pPr>
        <w:pStyle w:val="ListBullet"/>
      </w:pPr>
      <w:r>
        <w:t>Toast “Checkout created” (if new).</w:t>
      </w:r>
    </w:p>
    <w:p>
      <w:pPr>
        <w:pStyle w:val="ListBullet"/>
      </w:pPr>
      <w:r>
        <w:t>If relatedCheckoutId exists and still open → continue editing that sale.</w:t>
      </w:r>
    </w:p>
    <w:p>
      <w:pPr>
        <w:pStyle w:val="ListBullet"/>
      </w:pPr>
      <w:r>
        <w:t>If related sale is paid/closed → open view-only (does not create a second sale).</w:t>
      </w:r>
    </w:p>
    <w:p>
      <w:pPr>
        <w:pStyle w:val="Heading1"/>
      </w:pPr>
      <w:r>
        <w:t>Checkout drawer —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Header title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Main content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Primary CTA</w:t>
            </w:r>
          </w:p>
        </w:tc>
      </w:tr>
      <w:tr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  <w:tc>
          <w:tcPr>
            <w:tcW w:type="dxa" w:w="2160"/>
          </w:tcPr>
          <w:p>
            <w:r>
              <w:t>Contact header + line items + add actions + totals</w:t>
            </w:r>
          </w:p>
        </w:tc>
        <w:tc>
          <w:tcPr>
            <w:tcW w:type="dxa" w:w="2160"/>
          </w:tcPr>
          <w:p>
            <w:r>
              <w:t>Go to payments (with subtotal/total summary)</w:t>
            </w:r>
          </w:p>
        </w:tc>
      </w:tr>
      <w:tr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SaleClosePanel (collect or complete $0)</w:t>
            </w:r>
          </w:p>
        </w:tc>
        <w:tc>
          <w:tcPr>
            <w:tcW w:type="dxa" w:w="2160"/>
          </w:tcPr>
          <w:p>
            <w:r>
              <w:t>Complete sale / Record payment / card actions</w:t>
            </w:r>
          </w:p>
        </w:tc>
      </w:tr>
    </w:tbl>
    <w:p/>
    <w:p>
      <w:pPr>
        <w:pStyle w:val="Heading1"/>
      </w:pPr>
      <w:r>
        <w:t>Items step — actions</w:t>
      </w:r>
    </w:p>
    <w:p>
      <w:pPr>
        <w:pStyle w:val="ListBullet"/>
      </w:pPr>
      <w:r>
        <w:t>Add service / Add product (inline)</w:t>
      </w:r>
    </w:p>
    <w:p>
      <w:pPr>
        <w:pStyle w:val="ListBullet"/>
      </w:pPr>
      <w:r>
        <w:t>More ▾ → Gift card | Package | Offer | Account balance</w:t>
      </w:r>
    </w:p>
    <w:p>
      <w:pPr>
        <w:pStyle w:val="ListBullet"/>
      </w:pPr>
      <w:r>
        <w:t>Expand line → edit qty/price/staff; Change price dialog; Remove</w:t>
      </w:r>
    </w:p>
    <w:p>
      <w:pPr>
        <w:pStyle w:val="ListBullet"/>
      </w:pPr>
      <w:r>
        <w:t>Back from payment → returns to items (does not close drawer)</w:t>
      </w:r>
    </w:p>
    <w:p>
      <w:pPr>
        <w:pStyle w:val="ListBullet"/>
      </w:pPr>
      <w:r>
        <w:t>Back from items → returns to appointment detail</w:t>
      </w:r>
    </w:p>
    <w:p>
      <w:pPr>
        <w:pStyle w:val="Heading1"/>
      </w:pPr>
      <w:r>
        <w:t>Status display interaction</w:t>
      </w:r>
    </w:p>
    <w:p>
      <w:pPr>
        <w:pStyle w:val="ListBullet"/>
      </w:pPr>
      <w:r>
        <w:t>Appointment status label can show “Checking out” when IN_SERVICE with open checkout.</w:t>
      </w:r>
    </w:p>
    <w:p>
      <w:pPr>
        <w:pStyle w:val="ListBullet"/>
      </w:pPr>
      <w:r>
        <w:t>Editing a completed appointment with a paid sale shows acknowledgement: changes won’t modify the existing closed sale; reopen sale to change it.</w:t>
      </w:r>
    </w:p>
    <w:p>
      <w:pPr>
        <w:pStyle w:val="Heading1"/>
      </w:pPr>
      <w:r>
        <w:t>Permissions used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Effect on appointment UI</w:t>
            </w:r>
          </w:p>
        </w:tc>
      </w:tr>
      <w:tr>
        <w:tc>
          <w:tcPr>
            <w:tcW w:type="dxa" w:w="4320"/>
          </w:tcPr>
          <w:p>
            <w:r>
              <w:t>sales.checkout</w:t>
            </w:r>
          </w:p>
        </w:tc>
        <w:tc>
          <w:tcPr>
            <w:tcW w:type="dxa" w:w="4320"/>
          </w:tcPr>
          <w:p>
            <w:r>
              <w:t>Show Checkout / modify items / go to payments</w:t>
            </w:r>
          </w:p>
        </w:tc>
      </w:tr>
      <w:tr>
        <w:tc>
          <w:tcPr>
            <w:tcW w:type="dxa" w:w="4320"/>
          </w:tcPr>
          <w:p>
            <w:r>
              <w:t>sales.view_on_calendar</w:t>
            </w:r>
          </w:p>
        </w:tc>
        <w:tc>
          <w:tcPr>
            <w:tcW w:type="dxa" w:w="4320"/>
          </w:tcPr>
          <w:p>
            <w:r>
              <w:t>View attached sale without Sales app access</w:t>
            </w:r>
          </w:p>
        </w:tc>
      </w:tr>
      <w:tr>
        <w:tc>
          <w:tcPr>
            <w:tcW w:type="dxa" w:w="4320"/>
          </w:tcPr>
          <w:p>
            <w:r>
              <w:t>sales.view_own / view_all</w:t>
            </w:r>
          </w:p>
        </w:tc>
        <w:tc>
          <w:tcPr>
            <w:tcW w:type="dxa" w:w="4320"/>
          </w:tcPr>
          <w:p>
            <w:r>
              <w:t>Also allow viewing attached sale</w:t>
            </w:r>
          </w:p>
        </w:tc>
      </w:tr>
    </w:tbl>
    <w:p/>
    <w:p>
      <w:pPr>
        <w:pStyle w:val="Heading1"/>
      </w:pPr>
      <w:r>
        <w:t>Designer notes</w:t>
      </w:r>
    </w:p>
    <w:p>
      <w:pPr>
        <w:pStyle w:val="ListBullet"/>
      </w:pPr>
      <w:r>
        <w:t>Two-step drawer (items → payment) inside appointment chrome.</w:t>
      </w:r>
    </w:p>
    <w:p>
      <w:pPr>
        <w:pStyle w:val="ListBullet"/>
      </w:pPr>
      <w:r>
        <w:t>Same payment UI as Sales close dialog, but embedded with drawer footer CTA.</w:t>
      </w:r>
    </w:p>
    <w:p>
      <w:pPr>
        <w:pStyle w:val="ListBullet"/>
      </w:pPr>
      <w:r>
        <w:t>Contact avatar + “client since” subtitle may appear in header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